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976"/>
        <w:gridCol w:w="10348"/>
        <w:gridCol w:w="992"/>
      </w:tblGrid>
      <w:tr w:rsidR="00EA155F" w:rsidTr="003F5C2F">
        <w:tc>
          <w:tcPr>
            <w:tcW w:w="15304" w:type="dxa"/>
            <w:gridSpan w:val="4"/>
          </w:tcPr>
          <w:p w:rsidR="00EA155F" w:rsidRPr="00C936E9" w:rsidRDefault="00C936E9" w:rsidP="00C936E9">
            <w:pPr>
              <w:tabs>
                <w:tab w:val="left" w:pos="2955"/>
              </w:tabs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臨床部科訓練</w:t>
            </w:r>
            <w:proofErr w:type="gramEnd"/>
            <w:r w:rsidR="00EA155F" w:rsidRPr="00C936E9">
              <w:rPr>
                <w:rFonts w:ascii="標楷體" w:eastAsia="標楷體" w:hAnsi="標楷體" w:hint="eastAsia"/>
                <w:sz w:val="56"/>
                <w:szCs w:val="56"/>
              </w:rPr>
              <w:t>學習目標表</w:t>
            </w:r>
          </w:p>
        </w:tc>
      </w:tr>
      <w:tr w:rsidR="00EA155F" w:rsidTr="003F5C2F">
        <w:tc>
          <w:tcPr>
            <w:tcW w:w="15304" w:type="dxa"/>
            <w:gridSpan w:val="4"/>
          </w:tcPr>
          <w:p w:rsidR="00EA155F" w:rsidRPr="00B97219" w:rsidRDefault="00EA15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 w:rsidR="00B97219" w:rsidRPr="00B97219">
              <w:rPr>
                <w:rFonts w:ascii="標楷體" w:eastAsia="標楷體" w:hAnsi="標楷體" w:hint="eastAsia"/>
                <w:sz w:val="32"/>
                <w:szCs w:val="32"/>
              </w:rPr>
              <w:t>部</w:t>
            </w: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815A5D">
              <w:rPr>
                <w:rFonts w:ascii="標楷體" w:eastAsia="標楷體" w:hAnsi="標楷體" w:hint="eastAsia"/>
                <w:sz w:val="32"/>
                <w:szCs w:val="32"/>
              </w:rPr>
              <w:t>小兒外科</w:t>
            </w:r>
          </w:p>
        </w:tc>
      </w:tr>
      <w:tr w:rsidR="00EA155F" w:rsidTr="003F5C2F">
        <w:tc>
          <w:tcPr>
            <w:tcW w:w="988" w:type="dxa"/>
          </w:tcPr>
          <w:p w:rsidR="00EA155F" w:rsidRPr="00B97219" w:rsidRDefault="00C936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</w:tc>
        <w:tc>
          <w:tcPr>
            <w:tcW w:w="2976" w:type="dxa"/>
          </w:tcPr>
          <w:p w:rsidR="00EA155F" w:rsidRPr="00B97219" w:rsidRDefault="00C936E9" w:rsidP="00B972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課程類別</w:t>
            </w:r>
          </w:p>
        </w:tc>
        <w:tc>
          <w:tcPr>
            <w:tcW w:w="10348" w:type="dxa"/>
          </w:tcPr>
          <w:p w:rsidR="00EA155F" w:rsidRPr="00B97219" w:rsidRDefault="00C936E9" w:rsidP="00B972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課程學習目標</w:t>
            </w:r>
          </w:p>
        </w:tc>
        <w:tc>
          <w:tcPr>
            <w:tcW w:w="992" w:type="dxa"/>
          </w:tcPr>
          <w:p w:rsidR="00EA155F" w:rsidRPr="00B97219" w:rsidRDefault="00C936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C936E9" w:rsidTr="003F5C2F">
        <w:tc>
          <w:tcPr>
            <w:tcW w:w="988" w:type="dxa"/>
            <w:vMerge w:val="restart"/>
          </w:tcPr>
          <w:p w:rsidR="00C936E9" w:rsidRPr="00B97219" w:rsidRDefault="00C936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PGY</w:t>
            </w:r>
          </w:p>
        </w:tc>
        <w:tc>
          <w:tcPr>
            <w:tcW w:w="2976" w:type="dxa"/>
          </w:tcPr>
          <w:p w:rsidR="00C936E9" w:rsidRDefault="00C936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核心學習課程</w:t>
            </w:r>
          </w:p>
          <w:p w:rsidR="003F5C2F" w:rsidRPr="00B97219" w:rsidRDefault="003F5C2F" w:rsidP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48" w:type="dxa"/>
          </w:tcPr>
          <w:p w:rsidR="00C936E9" w:rsidRPr="003E5250" w:rsidRDefault="003E5250" w:rsidP="00D2390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小兒疝氣</w:t>
            </w:r>
          </w:p>
          <w:p w:rsidR="003E5250" w:rsidRPr="003E5250" w:rsidRDefault="003E5250" w:rsidP="00D2390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小兒腹痛</w:t>
            </w:r>
          </w:p>
          <w:p w:rsidR="003E5250" w:rsidRPr="003E5250" w:rsidRDefault="003E5250" w:rsidP="00D2390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小兒腸胃道出血</w:t>
            </w:r>
          </w:p>
          <w:p w:rsidR="003E5250" w:rsidRPr="00B97219" w:rsidRDefault="003E5250" w:rsidP="00D239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術後檢體確認封存及記錄</w:t>
            </w:r>
          </w:p>
        </w:tc>
        <w:tc>
          <w:tcPr>
            <w:tcW w:w="992" w:type="dxa"/>
          </w:tcPr>
          <w:p w:rsidR="00C936E9" w:rsidRPr="00B97219" w:rsidRDefault="00C936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C2F" w:rsidTr="003F5C2F">
        <w:tc>
          <w:tcPr>
            <w:tcW w:w="988" w:type="dxa"/>
            <w:vMerge/>
          </w:tcPr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3F5C2F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科部訓練學習課程</w:t>
            </w:r>
          </w:p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48" w:type="dxa"/>
          </w:tcPr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呼吸道及腸胃道異物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食道閉鎖與氣管食道瘻管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肥厚性幽門狹窄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小腸閉鎖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闌尾炎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腸套疊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膽道閉鎖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先天性巨大結腸症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腹股溝疝氣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尿道下裂</w:t>
            </w:r>
          </w:p>
          <w:p w:rsidR="00000000" w:rsidRPr="00BA58C9" w:rsidRDefault="00142769" w:rsidP="00BA58C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隱睪症</w:t>
            </w:r>
          </w:p>
          <w:p w:rsidR="003F5C2F" w:rsidRPr="00B97219" w:rsidRDefault="00142769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包皮</w:t>
            </w:r>
            <w:proofErr w:type="gramStart"/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環切術</w:t>
            </w:r>
            <w:proofErr w:type="gramEnd"/>
          </w:p>
        </w:tc>
        <w:tc>
          <w:tcPr>
            <w:tcW w:w="992" w:type="dxa"/>
          </w:tcPr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C2F" w:rsidTr="003F5C2F">
        <w:tc>
          <w:tcPr>
            <w:tcW w:w="988" w:type="dxa"/>
            <w:vMerge/>
          </w:tcPr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3F5C2F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科部訓練實作課程</w:t>
            </w:r>
          </w:p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48" w:type="dxa"/>
          </w:tcPr>
          <w:p w:rsidR="003F5C2F" w:rsidRPr="00BA58C9" w:rsidRDefault="00BA58C9" w:rsidP="000D39A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基本換藥及外傷處理</w:t>
            </w:r>
          </w:p>
          <w:p w:rsidR="00BA58C9" w:rsidRPr="00BA58C9" w:rsidRDefault="00BA58C9" w:rsidP="000D39A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胸管置放</w:t>
            </w:r>
            <w:proofErr w:type="gramEnd"/>
          </w:p>
          <w:p w:rsidR="00BA58C9" w:rsidRPr="00B97219" w:rsidRDefault="00BA58C9" w:rsidP="000D39A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58C9">
              <w:rPr>
                <w:rFonts w:ascii="標楷體" w:eastAsia="標楷體" w:hAnsi="標楷體" w:hint="eastAsia"/>
                <w:sz w:val="32"/>
                <w:szCs w:val="32"/>
              </w:rPr>
              <w:t>皮下腫瘤切除</w:t>
            </w:r>
          </w:p>
        </w:tc>
        <w:tc>
          <w:tcPr>
            <w:tcW w:w="992" w:type="dxa"/>
          </w:tcPr>
          <w:p w:rsidR="003F5C2F" w:rsidRPr="00D23905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C2F" w:rsidTr="003F5C2F">
        <w:tc>
          <w:tcPr>
            <w:tcW w:w="988" w:type="dxa"/>
            <w:vMerge w:val="restart"/>
          </w:tcPr>
          <w:p w:rsidR="003F5C2F" w:rsidRPr="00B97219" w:rsidRDefault="00E019B8" w:rsidP="00E019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UGY</w:t>
            </w:r>
          </w:p>
        </w:tc>
        <w:tc>
          <w:tcPr>
            <w:tcW w:w="2976" w:type="dxa"/>
          </w:tcPr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核心學習課程</w:t>
            </w:r>
          </w:p>
        </w:tc>
        <w:tc>
          <w:tcPr>
            <w:tcW w:w="10348" w:type="dxa"/>
          </w:tcPr>
          <w:p w:rsidR="003F5C2F" w:rsidRPr="003E5250" w:rsidRDefault="003E525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hyperlink r:id="rId8" w:tgtFrame="_blank" w:tooltip="基本傷口縫合技術(另開新視窗 Open a URL in a new tab)" w:history="1">
              <w:r w:rsidRPr="003E5250">
                <w:rPr>
                  <w:rFonts w:ascii="標楷體" w:eastAsia="標楷體" w:hAnsi="標楷體" w:hint="eastAsia"/>
                  <w:sz w:val="32"/>
                  <w:szCs w:val="32"/>
                </w:rPr>
                <w:t>基本傷口縫合技術</w:t>
              </w:r>
            </w:hyperlink>
          </w:p>
          <w:p w:rsidR="003E5250" w:rsidRPr="00B97219" w:rsidRDefault="003E5250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tgtFrame="_blank" w:tooltip="基本外科傷口照料(另開新視窗 Open a URL in a new tab)" w:history="1">
              <w:r w:rsidRPr="003E5250">
                <w:rPr>
                  <w:rFonts w:ascii="標楷體" w:eastAsia="標楷體" w:hAnsi="標楷體" w:hint="eastAsia"/>
                  <w:sz w:val="32"/>
                  <w:szCs w:val="32"/>
                </w:rPr>
                <w:t>基本外科傷口照料</w:t>
              </w:r>
            </w:hyperlink>
          </w:p>
        </w:tc>
        <w:tc>
          <w:tcPr>
            <w:tcW w:w="992" w:type="dxa"/>
          </w:tcPr>
          <w:p w:rsidR="003F5C2F" w:rsidRPr="00B97219" w:rsidRDefault="003F5C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C2F" w:rsidTr="003F5C2F">
        <w:tc>
          <w:tcPr>
            <w:tcW w:w="988" w:type="dxa"/>
            <w:vMerge/>
          </w:tcPr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3F5C2F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科部訓練學習課程</w:t>
            </w:r>
          </w:p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48" w:type="dxa"/>
          </w:tcPr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0" w:tgtFrame="_blank" w:tooltip="包莖及包皮環切手術(另開新視窗 Open a URL in a new tab)" w:history="1">
              <w:proofErr w:type="gramStart"/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包莖及包皮環切手術</w:t>
              </w:r>
              <w:proofErr w:type="gramEnd"/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1" w:tgtFrame="_blank" w:tooltip="腹股溝疝氣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腹股溝疝氣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2" w:tgtFrame="_blank" w:tooltip="隱睪症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隱睪症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3" w:tgtFrame="_blank" w:tooltip="睪丸扭轉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睪丸扭轉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4" w:tgtFrame="_blank" w:tooltip="自發性氣胸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自發性氣胸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5" w:tgtFrame="_blank" w:tooltip="闌尾炎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闌尾炎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6" w:tgtFrame="_blank" w:tooltip="新生兒腸阻塞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新生兒腸阻塞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7" w:tgtFrame="_blank" w:tooltip="新生兒腸道閉鎖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新生兒腸道閉鎖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8" w:tgtFrame="_blank" w:tooltip="腸套疊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腸套疊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19" w:tgtFrame="_blank" w:tooltip="舌繫帶過緊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舌</w:t>
              </w:r>
              <w:proofErr w:type="gramStart"/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繫</w:t>
              </w:r>
              <w:proofErr w:type="gramEnd"/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帶過緊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20" w:tgtFrame="_blank" w:tooltip="腎水腫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腎水腫</w:t>
              </w:r>
            </w:hyperlink>
          </w:p>
          <w:p w:rsidR="003E5250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</w:pPr>
            <w:hyperlink r:id="rId21" w:tgtFrame="_blank" w:tooltip="膀胱輸尿管逆流症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膀胱輸尿管逆流症</w:t>
              </w:r>
            </w:hyperlink>
          </w:p>
          <w:p w:rsidR="003F5C2F" w:rsidRPr="003E5250" w:rsidRDefault="003E5250" w:rsidP="00B454D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hyperlink r:id="rId22" w:tgtFrame="_blank" w:tooltip="腎盂輸尿管交接處阻塞(另開新視窗 Open a URL in a new tab)" w:history="1">
              <w:r w:rsidRPr="003E5250">
                <w:rPr>
                  <w:rFonts w:ascii="標楷體" w:eastAsia="標楷體" w:hAnsi="標楷體" w:cstheme="minorBidi" w:hint="eastAsia"/>
                  <w:kern w:val="2"/>
                  <w:sz w:val="32"/>
                  <w:szCs w:val="32"/>
                </w:rPr>
                <w:t>腎盂輸尿管交接處阻塞</w:t>
              </w:r>
            </w:hyperlink>
          </w:p>
        </w:tc>
        <w:tc>
          <w:tcPr>
            <w:tcW w:w="992" w:type="dxa"/>
          </w:tcPr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C2F" w:rsidTr="003F5C2F">
        <w:tc>
          <w:tcPr>
            <w:tcW w:w="988" w:type="dxa"/>
            <w:vMerge/>
          </w:tcPr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7219">
              <w:rPr>
                <w:rFonts w:ascii="標楷體" w:eastAsia="標楷體" w:hAnsi="標楷體" w:hint="eastAsia"/>
                <w:sz w:val="32"/>
                <w:szCs w:val="32"/>
              </w:rPr>
              <w:t>科部訓練實作課程</w:t>
            </w:r>
          </w:p>
        </w:tc>
        <w:tc>
          <w:tcPr>
            <w:tcW w:w="10348" w:type="dxa"/>
          </w:tcPr>
          <w:p w:rsidR="003F5C2F" w:rsidRPr="00B97219" w:rsidRDefault="003E5250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23" w:tgtFrame="_blank" w:history="1">
              <w:r w:rsidRPr="003E5250">
                <w:rPr>
                  <w:rFonts w:ascii="標楷體" w:eastAsia="標楷體" w:hAnsi="標楷體" w:hint="eastAsia"/>
                  <w:sz w:val="32"/>
                  <w:szCs w:val="32"/>
                </w:rPr>
                <w:t>接觸以及檢查兒童的能力</w:t>
              </w:r>
            </w:hyperlink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輔訓</w:t>
            </w:r>
            <w:proofErr w:type="gramEnd"/>
            <w:r w:rsidRPr="003E525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3F5C2F" w:rsidRPr="00B97219" w:rsidRDefault="003F5C2F" w:rsidP="008D27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19B8" w:rsidRPr="008D27AE" w:rsidRDefault="00E019B8" w:rsidP="00B454D4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E019B8" w:rsidRPr="008D27AE" w:rsidSect="003F5C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9" w:rsidRDefault="00142769" w:rsidP="00B97219">
      <w:r>
        <w:separator/>
      </w:r>
    </w:p>
  </w:endnote>
  <w:endnote w:type="continuationSeparator" w:id="0">
    <w:p w:rsidR="00142769" w:rsidRDefault="00142769" w:rsidP="00B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9" w:rsidRDefault="00142769" w:rsidP="00B97219">
      <w:r>
        <w:separator/>
      </w:r>
    </w:p>
  </w:footnote>
  <w:footnote w:type="continuationSeparator" w:id="0">
    <w:p w:rsidR="00142769" w:rsidRDefault="00142769" w:rsidP="00B9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F64"/>
    <w:multiLevelType w:val="hybridMultilevel"/>
    <w:tmpl w:val="FA8EAA74"/>
    <w:lvl w:ilvl="0" w:tplc="AACE3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AC5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24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C1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F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22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9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4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44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5F"/>
    <w:rsid w:val="0004003B"/>
    <w:rsid w:val="000D39A5"/>
    <w:rsid w:val="00142769"/>
    <w:rsid w:val="001D383E"/>
    <w:rsid w:val="001F6E52"/>
    <w:rsid w:val="003B0341"/>
    <w:rsid w:val="003E5250"/>
    <w:rsid w:val="003F5C2F"/>
    <w:rsid w:val="0051005F"/>
    <w:rsid w:val="005430A2"/>
    <w:rsid w:val="0063617B"/>
    <w:rsid w:val="00815A5D"/>
    <w:rsid w:val="008D27AE"/>
    <w:rsid w:val="00AA7A93"/>
    <w:rsid w:val="00B13341"/>
    <w:rsid w:val="00B454D4"/>
    <w:rsid w:val="00B97219"/>
    <w:rsid w:val="00BA58C9"/>
    <w:rsid w:val="00C06C4F"/>
    <w:rsid w:val="00C936E9"/>
    <w:rsid w:val="00D23905"/>
    <w:rsid w:val="00D64864"/>
    <w:rsid w:val="00DC6DA9"/>
    <w:rsid w:val="00E019B8"/>
    <w:rsid w:val="00E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2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2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E525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E5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2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2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E525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E5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15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22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2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8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8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77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59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27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19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94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89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84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.tsgh.ndmctsgh.edu.tw/files/web/192/contents/10006/U11-%E5%9F%BA%E6%9C%AC%E5%82%B7%E5%8F%A3%E7%B8%AB%E5%90%88%E6%8A%80%E8%A1%93.ppt" TargetMode="External"/><Relationship Id="rId13" Type="http://schemas.openxmlformats.org/officeDocument/2006/relationships/hyperlink" Target="https://wwwv.tsgh.ndmctsgh.edu.tw/files/web/192/contents/10006/04-%E7%9D%AA%E4%B8%B8%E6%89%AD%E8%BD%89.docx" TargetMode="External"/><Relationship Id="rId18" Type="http://schemas.openxmlformats.org/officeDocument/2006/relationships/hyperlink" Target="https://wwwv.tsgh.ndmctsgh.edu.tw/files/web/192/contents/10006/09-%E8%85%B8%E5%A5%97%E7%96%8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v.tsgh.ndmctsgh.edu.tw/files/web/192/contents/10006/12-%E8%86%80%E8%83%B1%E8%BC%B8%E5%B0%BF%E7%AE%A1%E9%80%86%E6%B5%81%E7%97%87(VUR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v.tsgh.ndmctsgh.edu.tw/files/web/192/contents/10006/03-%E9%9A%B1%E7%9D%AA%E7%97%87.docx" TargetMode="External"/><Relationship Id="rId17" Type="http://schemas.openxmlformats.org/officeDocument/2006/relationships/hyperlink" Target="https://wwwv.tsgh.ndmctsgh.edu.tw/files/web/192/contents/10006/08-%E6%96%B0%E7%94%9F%E5%85%92%E8%85%B8%E9%81%93%E9%96%89%E9%8E%96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v.tsgh.ndmctsgh.edu.tw/files/web/192/contents/10006/07-%E6%96%B0%E7%94%9F%E5%85%92%E8%85%B8%E9%98%BB%E5%A1%9E.docx" TargetMode="External"/><Relationship Id="rId20" Type="http://schemas.openxmlformats.org/officeDocument/2006/relationships/hyperlink" Target="https://wwwv.tsgh.ndmctsgh.edu.tw/files/web/192/contents/10006/11-%E8%85%8E%E6%B0%B4%E8%85%AB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v.tsgh.ndmctsgh.edu.tw/files/web/192/contents/10006/02-%E8%85%B9%E8%82%A1%E6%BA%9D%E7%96%9D%E6%B0%A3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v.tsgh.ndmctsgh.edu.tw/files/web/192/contents/10006/06-%E9%97%8C%E5%B0%BE%E7%82%8E.docx" TargetMode="External"/><Relationship Id="rId23" Type="http://schemas.openxmlformats.org/officeDocument/2006/relationships/hyperlink" Target="http://elearning.ndmctsgh.edu.tw/course.php?courseID=14610" TargetMode="External"/><Relationship Id="rId10" Type="http://schemas.openxmlformats.org/officeDocument/2006/relationships/hyperlink" Target="https://wwwv.tsgh.ndmctsgh.edu.tw/files/web/192/contents/10006/01-%E5%8C%85%E8%8E%96%E5%8F%8A%E5%8C%85%E7%9A%AE%E7%92%B0%E5%88%87%E6%89%8B%E8%A1%93.docx" TargetMode="External"/><Relationship Id="rId19" Type="http://schemas.openxmlformats.org/officeDocument/2006/relationships/hyperlink" Target="https://wwwv.tsgh.ndmctsgh.edu.tw/files/web/192/contents/10006/10-%E8%88%8C%E7%B9%AB%E5%B8%B6%E9%81%8E%E7%B7%8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v.tsgh.ndmctsgh.edu.tw/files/web/192/contents/10006/U12-%E5%9F%BA%E6%9C%AC%E5%A4%96%E7%A7%91%E5%82%B7%E5%8F%A3%E7%85%A7%E6%96%99.ppt" TargetMode="External"/><Relationship Id="rId14" Type="http://schemas.openxmlformats.org/officeDocument/2006/relationships/hyperlink" Target="https://wwwv.tsgh.ndmctsgh.edu.tw/files/web/192/contents/10006/05-%E8%87%AA%E7%99%BC%E6%80%A7%E6%B0%A3%E8%83%B8.docx" TargetMode="External"/><Relationship Id="rId22" Type="http://schemas.openxmlformats.org/officeDocument/2006/relationships/hyperlink" Target="https://wwwv.tsgh.ndmctsgh.edu.tw/files/web/192/contents/10006/13-%E5%B0%8F%E5%85%92%E8%85%8E%E7%9B%82%E8%BC%B8%E5%B0%BF%E7%AE%A1%E4%BA%A4%E6%8E%A5%E8%99%95%E9%98%BB%E5%A1%9E(UPJO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508</Words>
  <Characters>2900</Characters>
  <Application>Microsoft Office Word</Application>
  <DocSecurity>0</DocSecurity>
  <Lines>24</Lines>
  <Paragraphs>6</Paragraphs>
  <ScaleCrop>false</ScaleCrop>
  <Company>tsgh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一般醫學社區公務信箱</dc:creator>
  <cp:keywords/>
  <dc:description/>
  <cp:lastModifiedBy>user</cp:lastModifiedBy>
  <cp:revision>8</cp:revision>
  <cp:lastPrinted>2020-01-21T07:18:00Z</cp:lastPrinted>
  <dcterms:created xsi:type="dcterms:W3CDTF">2020-01-30T01:01:00Z</dcterms:created>
  <dcterms:modified xsi:type="dcterms:W3CDTF">2020-04-07T02:02:00Z</dcterms:modified>
</cp:coreProperties>
</file>