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F7DE5" w14:textId="77777777" w:rsidR="005E4E45" w:rsidRPr="00D92105" w:rsidRDefault="005E4E45" w:rsidP="003A0171">
      <w:pPr>
        <w:widowControl/>
        <w:spacing w:line="720" w:lineRule="auto"/>
        <w:jc w:val="center"/>
        <w:rPr>
          <w:rFonts w:ascii="Times New Roman" w:eastAsia="標楷體" w:hAnsi="Times New Roman"/>
          <w:b/>
          <w:kern w:val="0"/>
          <w:sz w:val="72"/>
          <w:szCs w:val="72"/>
        </w:rPr>
      </w:pPr>
      <w:r w:rsidRPr="00D92105">
        <w:rPr>
          <w:rFonts w:ascii="Times New Roman" w:eastAsia="標楷體" w:hAnsi="Times New Roman"/>
          <w:b/>
          <w:kern w:val="0"/>
          <w:sz w:val="72"/>
          <w:szCs w:val="72"/>
        </w:rPr>
        <w:t>三</w:t>
      </w:r>
      <w:r w:rsidRPr="00D92105">
        <w:rPr>
          <w:rFonts w:ascii="Times New Roman" w:eastAsia="標楷體" w:hAnsi="Times New Roman"/>
          <w:b/>
          <w:kern w:val="0"/>
          <w:sz w:val="72"/>
          <w:szCs w:val="72"/>
        </w:rPr>
        <w:t xml:space="preserve">  </w:t>
      </w:r>
      <w:r w:rsidRPr="00D92105">
        <w:rPr>
          <w:rFonts w:ascii="Times New Roman" w:eastAsia="標楷體" w:hAnsi="Times New Roman"/>
          <w:b/>
          <w:kern w:val="0"/>
          <w:sz w:val="72"/>
          <w:szCs w:val="72"/>
        </w:rPr>
        <w:t>軍</w:t>
      </w:r>
      <w:r w:rsidRPr="00D92105">
        <w:rPr>
          <w:rFonts w:ascii="Times New Roman" w:eastAsia="標楷體" w:hAnsi="Times New Roman"/>
          <w:b/>
          <w:kern w:val="0"/>
          <w:sz w:val="72"/>
          <w:szCs w:val="72"/>
        </w:rPr>
        <w:t xml:space="preserve">  </w:t>
      </w:r>
      <w:r w:rsidRPr="00D92105">
        <w:rPr>
          <w:rFonts w:ascii="Times New Roman" w:eastAsia="標楷體" w:hAnsi="Times New Roman"/>
          <w:b/>
          <w:kern w:val="0"/>
          <w:sz w:val="72"/>
          <w:szCs w:val="72"/>
        </w:rPr>
        <w:t>總</w:t>
      </w:r>
      <w:r w:rsidRPr="00D92105">
        <w:rPr>
          <w:rFonts w:ascii="Times New Roman" w:eastAsia="標楷體" w:hAnsi="Times New Roman"/>
          <w:b/>
          <w:kern w:val="0"/>
          <w:sz w:val="72"/>
          <w:szCs w:val="72"/>
        </w:rPr>
        <w:t xml:space="preserve">  </w:t>
      </w:r>
      <w:proofErr w:type="gramStart"/>
      <w:r w:rsidRPr="00D92105">
        <w:rPr>
          <w:rFonts w:ascii="Times New Roman" w:eastAsia="標楷體" w:hAnsi="Times New Roman"/>
          <w:b/>
          <w:kern w:val="0"/>
          <w:sz w:val="72"/>
          <w:szCs w:val="72"/>
        </w:rPr>
        <w:t>醫</w:t>
      </w:r>
      <w:proofErr w:type="gramEnd"/>
      <w:r w:rsidRPr="00D92105">
        <w:rPr>
          <w:rFonts w:ascii="Times New Roman" w:eastAsia="標楷體" w:hAnsi="Times New Roman"/>
          <w:b/>
          <w:kern w:val="0"/>
          <w:sz w:val="72"/>
          <w:szCs w:val="72"/>
        </w:rPr>
        <w:t xml:space="preserve">  </w:t>
      </w:r>
      <w:r w:rsidRPr="00D92105">
        <w:rPr>
          <w:rFonts w:ascii="Times New Roman" w:eastAsia="標楷體" w:hAnsi="Times New Roman"/>
          <w:b/>
          <w:kern w:val="0"/>
          <w:sz w:val="72"/>
          <w:szCs w:val="72"/>
        </w:rPr>
        <w:t>院</w:t>
      </w:r>
    </w:p>
    <w:p w14:paraId="123D8666" w14:textId="77777777" w:rsidR="005E4E45" w:rsidRPr="00D92105" w:rsidRDefault="005E4E45">
      <w:pPr>
        <w:widowControl/>
        <w:rPr>
          <w:rFonts w:ascii="Times New Roman" w:eastAsia="標楷體" w:hAnsi="Times New Roman"/>
          <w:kern w:val="0"/>
          <w:sz w:val="48"/>
          <w:szCs w:val="48"/>
        </w:rPr>
      </w:pPr>
    </w:p>
    <w:p w14:paraId="5D59A01D" w14:textId="77777777" w:rsidR="005E4E45" w:rsidRPr="00D92105" w:rsidRDefault="005E4E45">
      <w:pPr>
        <w:widowControl/>
        <w:rPr>
          <w:rFonts w:ascii="Times New Roman" w:eastAsia="標楷體" w:hAnsi="Times New Roman"/>
          <w:kern w:val="0"/>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6"/>
      </w:tblGrid>
      <w:tr w:rsidR="005E4E45" w:rsidRPr="00D92105" w14:paraId="59D04412" w14:textId="77777777" w:rsidTr="007C372C">
        <w:trPr>
          <w:trHeight w:val="3816"/>
        </w:trPr>
        <w:tc>
          <w:tcPr>
            <w:tcW w:w="8356" w:type="dxa"/>
            <w:tcBorders>
              <w:top w:val="thinThickSmallGap" w:sz="24" w:space="0" w:color="auto"/>
              <w:left w:val="thinThickSmallGap" w:sz="24" w:space="0" w:color="auto"/>
              <w:bottom w:val="thickThinSmallGap" w:sz="24" w:space="0" w:color="auto"/>
              <w:right w:val="thickThinSmallGap" w:sz="24" w:space="0" w:color="auto"/>
            </w:tcBorders>
            <w:vAlign w:val="center"/>
          </w:tcPr>
          <w:p w14:paraId="5260670E" w14:textId="77777777" w:rsidR="005E4E45" w:rsidRPr="00D92105" w:rsidRDefault="005E4E45" w:rsidP="007C372C">
            <w:pPr>
              <w:widowControl/>
              <w:spacing w:line="720" w:lineRule="auto"/>
              <w:jc w:val="center"/>
              <w:rPr>
                <w:rFonts w:ascii="Times New Roman" w:eastAsia="標楷體" w:hAnsi="Times New Roman"/>
                <w:b/>
                <w:kern w:val="0"/>
                <w:sz w:val="56"/>
                <w:szCs w:val="56"/>
              </w:rPr>
            </w:pPr>
            <w:r w:rsidRPr="00D92105">
              <w:rPr>
                <w:rFonts w:ascii="Times New Roman" w:eastAsia="標楷體" w:hAnsi="Times New Roman"/>
                <w:b/>
                <w:kern w:val="0"/>
                <w:sz w:val="56"/>
                <w:szCs w:val="56"/>
              </w:rPr>
              <w:t>皮</w:t>
            </w:r>
            <w:r w:rsidRPr="00D92105">
              <w:rPr>
                <w:rFonts w:ascii="Times New Roman" w:eastAsia="標楷體" w:hAnsi="Times New Roman"/>
                <w:b/>
                <w:kern w:val="0"/>
                <w:sz w:val="56"/>
                <w:szCs w:val="56"/>
              </w:rPr>
              <w:t xml:space="preserve"> </w:t>
            </w:r>
            <w:r w:rsidRPr="00D92105">
              <w:rPr>
                <w:rFonts w:ascii="Times New Roman" w:eastAsia="標楷體" w:hAnsi="Times New Roman"/>
                <w:b/>
                <w:kern w:val="0"/>
                <w:sz w:val="56"/>
                <w:szCs w:val="56"/>
              </w:rPr>
              <w:t>膚</w:t>
            </w:r>
            <w:r w:rsidRPr="00D92105">
              <w:rPr>
                <w:rFonts w:ascii="Times New Roman" w:eastAsia="標楷體" w:hAnsi="Times New Roman"/>
                <w:b/>
                <w:kern w:val="0"/>
                <w:sz w:val="56"/>
                <w:szCs w:val="56"/>
              </w:rPr>
              <w:t xml:space="preserve"> </w:t>
            </w:r>
            <w:r w:rsidRPr="00D92105">
              <w:rPr>
                <w:rFonts w:ascii="Times New Roman" w:eastAsia="標楷體" w:hAnsi="Times New Roman"/>
                <w:b/>
                <w:kern w:val="0"/>
                <w:sz w:val="56"/>
                <w:szCs w:val="56"/>
              </w:rPr>
              <w:t>科</w:t>
            </w:r>
            <w:r w:rsidRPr="00D92105">
              <w:rPr>
                <w:rFonts w:ascii="Times New Roman" w:eastAsia="標楷體" w:hAnsi="Times New Roman"/>
                <w:b/>
                <w:kern w:val="0"/>
                <w:sz w:val="56"/>
                <w:szCs w:val="56"/>
              </w:rPr>
              <w:t xml:space="preserve"> </w:t>
            </w:r>
            <w:r w:rsidRPr="00D92105">
              <w:rPr>
                <w:rFonts w:ascii="Times New Roman" w:eastAsia="標楷體" w:hAnsi="Times New Roman"/>
                <w:b/>
                <w:kern w:val="0"/>
                <w:sz w:val="56"/>
                <w:szCs w:val="56"/>
              </w:rPr>
              <w:t>專</w:t>
            </w:r>
            <w:r w:rsidRPr="00D92105">
              <w:rPr>
                <w:rFonts w:ascii="Times New Roman" w:eastAsia="標楷體" w:hAnsi="Times New Roman"/>
                <w:b/>
                <w:kern w:val="0"/>
                <w:sz w:val="56"/>
                <w:szCs w:val="56"/>
              </w:rPr>
              <w:t xml:space="preserve"> </w:t>
            </w:r>
            <w:r w:rsidRPr="00D92105">
              <w:rPr>
                <w:rFonts w:ascii="Times New Roman" w:eastAsia="標楷體" w:hAnsi="Times New Roman"/>
                <w:b/>
                <w:kern w:val="0"/>
                <w:sz w:val="56"/>
                <w:szCs w:val="56"/>
              </w:rPr>
              <w:t>科</w:t>
            </w:r>
            <w:r w:rsidRPr="00D92105">
              <w:rPr>
                <w:rFonts w:ascii="Times New Roman" w:eastAsia="標楷體" w:hAnsi="Times New Roman"/>
                <w:b/>
                <w:kern w:val="0"/>
                <w:sz w:val="56"/>
                <w:szCs w:val="56"/>
              </w:rPr>
              <w:t xml:space="preserve"> </w:t>
            </w:r>
            <w:proofErr w:type="gramStart"/>
            <w:r w:rsidRPr="00D92105">
              <w:rPr>
                <w:rFonts w:ascii="Times New Roman" w:eastAsia="標楷體" w:hAnsi="Times New Roman"/>
                <w:b/>
                <w:kern w:val="0"/>
                <w:sz w:val="56"/>
                <w:szCs w:val="56"/>
              </w:rPr>
              <w:t>醫</w:t>
            </w:r>
            <w:proofErr w:type="gramEnd"/>
            <w:r w:rsidRPr="00D92105">
              <w:rPr>
                <w:rFonts w:ascii="Times New Roman" w:eastAsia="標楷體" w:hAnsi="Times New Roman"/>
                <w:b/>
                <w:kern w:val="0"/>
                <w:sz w:val="56"/>
                <w:szCs w:val="56"/>
              </w:rPr>
              <w:t xml:space="preserve"> </w:t>
            </w:r>
            <w:r w:rsidRPr="00D92105">
              <w:rPr>
                <w:rFonts w:ascii="Times New Roman" w:eastAsia="標楷體" w:hAnsi="Times New Roman"/>
                <w:b/>
                <w:kern w:val="0"/>
                <w:sz w:val="56"/>
                <w:szCs w:val="56"/>
              </w:rPr>
              <w:t>師</w:t>
            </w:r>
          </w:p>
          <w:p w14:paraId="575E5ADA" w14:textId="77777777" w:rsidR="005E4E45" w:rsidRPr="00D92105" w:rsidRDefault="005E4E45" w:rsidP="007C372C">
            <w:pPr>
              <w:widowControl/>
              <w:spacing w:line="720" w:lineRule="auto"/>
              <w:jc w:val="center"/>
              <w:rPr>
                <w:rFonts w:ascii="Times New Roman" w:eastAsia="標楷體" w:hAnsi="Times New Roman"/>
                <w:kern w:val="0"/>
                <w:sz w:val="48"/>
                <w:szCs w:val="48"/>
              </w:rPr>
            </w:pPr>
            <w:r w:rsidRPr="00D92105">
              <w:rPr>
                <w:rFonts w:ascii="Times New Roman" w:eastAsia="標楷體" w:hAnsi="Times New Roman"/>
                <w:b/>
                <w:kern w:val="0"/>
                <w:sz w:val="56"/>
                <w:szCs w:val="56"/>
              </w:rPr>
              <w:t>訓</w:t>
            </w:r>
            <w:r w:rsidRPr="00D92105">
              <w:rPr>
                <w:rFonts w:ascii="Times New Roman" w:eastAsia="標楷體" w:hAnsi="Times New Roman"/>
                <w:b/>
                <w:kern w:val="0"/>
                <w:sz w:val="56"/>
                <w:szCs w:val="56"/>
              </w:rPr>
              <w:t xml:space="preserve"> </w:t>
            </w:r>
            <w:r w:rsidRPr="00D92105">
              <w:rPr>
                <w:rFonts w:ascii="Times New Roman" w:eastAsia="標楷體" w:hAnsi="Times New Roman"/>
                <w:b/>
                <w:kern w:val="0"/>
                <w:sz w:val="56"/>
                <w:szCs w:val="56"/>
              </w:rPr>
              <w:t>練</w:t>
            </w:r>
            <w:r w:rsidRPr="00D92105">
              <w:rPr>
                <w:rFonts w:ascii="Times New Roman" w:eastAsia="標楷體" w:hAnsi="Times New Roman"/>
                <w:b/>
                <w:kern w:val="0"/>
                <w:sz w:val="56"/>
                <w:szCs w:val="56"/>
              </w:rPr>
              <w:t xml:space="preserve"> </w:t>
            </w:r>
            <w:r w:rsidRPr="00D92105">
              <w:rPr>
                <w:rFonts w:ascii="Times New Roman" w:eastAsia="標楷體" w:hAnsi="Times New Roman"/>
                <w:b/>
                <w:kern w:val="0"/>
                <w:sz w:val="56"/>
                <w:szCs w:val="56"/>
              </w:rPr>
              <w:t>計</w:t>
            </w:r>
            <w:r w:rsidRPr="00D92105">
              <w:rPr>
                <w:rFonts w:ascii="Times New Roman" w:eastAsia="標楷體" w:hAnsi="Times New Roman"/>
                <w:b/>
                <w:kern w:val="0"/>
                <w:sz w:val="56"/>
                <w:szCs w:val="56"/>
              </w:rPr>
              <w:t xml:space="preserve"> </w:t>
            </w:r>
            <w:r w:rsidRPr="00D92105">
              <w:rPr>
                <w:rFonts w:ascii="Times New Roman" w:eastAsia="標楷體" w:hAnsi="Times New Roman"/>
                <w:b/>
                <w:kern w:val="0"/>
                <w:sz w:val="56"/>
                <w:szCs w:val="56"/>
              </w:rPr>
              <w:t>畫</w:t>
            </w:r>
          </w:p>
        </w:tc>
      </w:tr>
    </w:tbl>
    <w:p w14:paraId="25D04F71" w14:textId="77777777" w:rsidR="005E4E45" w:rsidRPr="00D92105" w:rsidRDefault="005E4E45">
      <w:pPr>
        <w:widowControl/>
        <w:rPr>
          <w:rFonts w:ascii="Times New Roman" w:eastAsia="標楷體" w:hAnsi="Times New Roman"/>
          <w:kern w:val="0"/>
          <w:sz w:val="48"/>
          <w:szCs w:val="48"/>
        </w:rPr>
      </w:pPr>
    </w:p>
    <w:p w14:paraId="438460EA" w14:textId="77777777" w:rsidR="005E4E45" w:rsidRPr="00D92105" w:rsidRDefault="005E4E45">
      <w:pPr>
        <w:widowControl/>
        <w:rPr>
          <w:rFonts w:ascii="Times New Roman" w:eastAsia="標楷體" w:hAnsi="Times New Roman"/>
          <w:kern w:val="0"/>
          <w:sz w:val="48"/>
          <w:szCs w:val="48"/>
        </w:rPr>
      </w:pPr>
    </w:p>
    <w:p w14:paraId="4886DA0F" w14:textId="77777777" w:rsidR="005074E1" w:rsidRPr="00D92105" w:rsidRDefault="00365130" w:rsidP="00365130">
      <w:pPr>
        <w:spacing w:line="0" w:lineRule="atLeast"/>
        <w:jc w:val="right"/>
        <w:rPr>
          <w:rFonts w:ascii="Times New Roman" w:eastAsia="標楷體" w:hAnsi="Times New Roman"/>
          <w:color w:val="000000"/>
        </w:rPr>
      </w:pPr>
      <w:r w:rsidRPr="00D92105">
        <w:rPr>
          <w:rFonts w:ascii="Times New Roman" w:eastAsia="標楷體" w:hAnsi="Times New Roman"/>
          <w:color w:val="000000"/>
        </w:rPr>
        <w:t xml:space="preserve"> </w:t>
      </w:r>
      <w:r w:rsidR="005074E1" w:rsidRPr="00D92105">
        <w:rPr>
          <w:rFonts w:ascii="Times New Roman" w:eastAsia="標楷體" w:hAnsi="Times New Roman"/>
          <w:color w:val="000000"/>
        </w:rPr>
        <w:t xml:space="preserve">                           </w:t>
      </w:r>
    </w:p>
    <w:p w14:paraId="78683E3F" w14:textId="77777777" w:rsidR="005074E1" w:rsidRPr="00D92105" w:rsidRDefault="005074E1" w:rsidP="00365130">
      <w:pPr>
        <w:spacing w:line="0" w:lineRule="atLeast"/>
        <w:jc w:val="right"/>
        <w:rPr>
          <w:rFonts w:ascii="Times New Roman" w:eastAsia="標楷體" w:hAnsi="Times New Roman"/>
          <w:color w:val="000000"/>
        </w:rPr>
      </w:pPr>
    </w:p>
    <w:p w14:paraId="5228FE0E" w14:textId="77777777" w:rsidR="005074E1" w:rsidRPr="00D92105" w:rsidRDefault="005074E1" w:rsidP="00365130">
      <w:pPr>
        <w:spacing w:line="0" w:lineRule="atLeast"/>
        <w:jc w:val="right"/>
        <w:rPr>
          <w:rFonts w:ascii="Times New Roman" w:eastAsia="標楷體" w:hAnsi="Times New Roman"/>
          <w:color w:val="000000"/>
        </w:rPr>
      </w:pPr>
    </w:p>
    <w:p w14:paraId="59D7462D" w14:textId="77777777" w:rsidR="005074E1" w:rsidRPr="00D92105" w:rsidRDefault="005074E1" w:rsidP="00382D04">
      <w:pPr>
        <w:spacing w:line="0" w:lineRule="atLeast"/>
        <w:ind w:right="480"/>
        <w:rPr>
          <w:rFonts w:ascii="Times New Roman" w:eastAsia="標楷體" w:hAnsi="Times New Roman"/>
          <w:color w:val="000000"/>
        </w:rPr>
      </w:pPr>
    </w:p>
    <w:p w14:paraId="32AC24AF" w14:textId="77777777" w:rsidR="005074E1" w:rsidRPr="00D92105" w:rsidRDefault="005074E1" w:rsidP="00365130">
      <w:pPr>
        <w:spacing w:line="0" w:lineRule="atLeast"/>
        <w:jc w:val="right"/>
        <w:rPr>
          <w:rFonts w:ascii="Times New Roman" w:eastAsia="標楷體" w:hAnsi="Times New Roman"/>
          <w:color w:val="000000"/>
        </w:rPr>
      </w:pPr>
    </w:p>
    <w:p w14:paraId="11081C7A" w14:textId="77777777" w:rsidR="005074E1" w:rsidRPr="00D92105" w:rsidRDefault="005074E1" w:rsidP="00365130">
      <w:pPr>
        <w:spacing w:line="0" w:lineRule="atLeast"/>
        <w:jc w:val="right"/>
        <w:rPr>
          <w:rFonts w:ascii="Times New Roman" w:eastAsia="標楷體" w:hAnsi="Times New Roman"/>
          <w:color w:val="000000"/>
        </w:rPr>
      </w:pPr>
    </w:p>
    <w:p w14:paraId="7F39320F" w14:textId="77777777" w:rsidR="005074E1" w:rsidRPr="00D92105" w:rsidRDefault="005074E1" w:rsidP="00365130">
      <w:pPr>
        <w:spacing w:line="0" w:lineRule="atLeast"/>
        <w:jc w:val="right"/>
        <w:rPr>
          <w:rFonts w:ascii="Times New Roman" w:eastAsia="標楷體" w:hAnsi="Times New Roman"/>
          <w:color w:val="000000"/>
        </w:rPr>
      </w:pPr>
    </w:p>
    <w:p w14:paraId="13B1CACA" w14:textId="77777777" w:rsidR="00382D04" w:rsidRPr="00D92105" w:rsidRDefault="00382D04" w:rsidP="00365130">
      <w:pPr>
        <w:spacing w:line="0" w:lineRule="atLeast"/>
        <w:jc w:val="right"/>
        <w:rPr>
          <w:rFonts w:ascii="Times New Roman" w:eastAsia="標楷體" w:hAnsi="Times New Roman"/>
          <w:color w:val="000000"/>
        </w:rPr>
      </w:pPr>
    </w:p>
    <w:p w14:paraId="26BD6B92" w14:textId="77777777" w:rsidR="00382D04" w:rsidRPr="00D92105" w:rsidRDefault="00382D04" w:rsidP="00365130">
      <w:pPr>
        <w:spacing w:line="0" w:lineRule="atLeast"/>
        <w:jc w:val="right"/>
        <w:rPr>
          <w:rFonts w:ascii="Times New Roman" w:eastAsia="標楷體" w:hAnsi="Times New Roman"/>
          <w:color w:val="000000"/>
        </w:rPr>
      </w:pPr>
    </w:p>
    <w:p w14:paraId="4BD47EC1" w14:textId="77777777" w:rsidR="00382D04" w:rsidRPr="00D92105" w:rsidRDefault="00382D04" w:rsidP="00365130">
      <w:pPr>
        <w:spacing w:line="0" w:lineRule="atLeast"/>
        <w:jc w:val="right"/>
        <w:rPr>
          <w:rFonts w:ascii="Times New Roman" w:eastAsia="標楷體" w:hAnsi="Times New Roman"/>
          <w:color w:val="000000"/>
        </w:rPr>
      </w:pPr>
    </w:p>
    <w:p w14:paraId="320F8D3A" w14:textId="77777777" w:rsidR="00382D04" w:rsidRPr="00D92105" w:rsidRDefault="00382D04" w:rsidP="00365130">
      <w:pPr>
        <w:spacing w:line="0" w:lineRule="atLeast"/>
        <w:jc w:val="right"/>
        <w:rPr>
          <w:rFonts w:ascii="Times New Roman" w:eastAsia="標楷體" w:hAnsi="Times New Roman"/>
          <w:color w:val="000000"/>
        </w:rPr>
      </w:pPr>
    </w:p>
    <w:p w14:paraId="19A9BF1E" w14:textId="77777777" w:rsidR="00382D04" w:rsidRDefault="00382D04" w:rsidP="00365130">
      <w:pPr>
        <w:spacing w:line="0" w:lineRule="atLeast"/>
        <w:jc w:val="right"/>
        <w:rPr>
          <w:rFonts w:ascii="Times New Roman" w:eastAsia="標楷體" w:hAnsi="Times New Roman"/>
          <w:color w:val="000000"/>
        </w:rPr>
      </w:pPr>
    </w:p>
    <w:p w14:paraId="2B2B7549" w14:textId="77777777" w:rsidR="004A2976" w:rsidRDefault="004A2976" w:rsidP="00365130">
      <w:pPr>
        <w:spacing w:line="0" w:lineRule="atLeast"/>
        <w:jc w:val="right"/>
        <w:rPr>
          <w:rFonts w:ascii="Times New Roman" w:eastAsia="標楷體" w:hAnsi="Times New Roman"/>
          <w:color w:val="000000"/>
        </w:rPr>
      </w:pPr>
    </w:p>
    <w:p w14:paraId="3D3F3016" w14:textId="77777777" w:rsidR="004A2976" w:rsidRDefault="004A2976" w:rsidP="00365130">
      <w:pPr>
        <w:spacing w:line="0" w:lineRule="atLeast"/>
        <w:jc w:val="right"/>
        <w:rPr>
          <w:rFonts w:ascii="Times New Roman" w:eastAsia="標楷體" w:hAnsi="Times New Roman"/>
          <w:color w:val="000000"/>
        </w:rPr>
      </w:pPr>
    </w:p>
    <w:p w14:paraId="3C24892B" w14:textId="77777777" w:rsidR="004A2976" w:rsidRDefault="004A2976" w:rsidP="00365130">
      <w:pPr>
        <w:spacing w:line="0" w:lineRule="atLeast"/>
        <w:jc w:val="right"/>
        <w:rPr>
          <w:rFonts w:ascii="Times New Roman" w:eastAsia="標楷體" w:hAnsi="Times New Roman"/>
          <w:color w:val="000000"/>
        </w:rPr>
      </w:pPr>
    </w:p>
    <w:p w14:paraId="379B8A97" w14:textId="77777777" w:rsidR="004A2976" w:rsidRDefault="004A2976" w:rsidP="00365130">
      <w:pPr>
        <w:spacing w:line="0" w:lineRule="atLeast"/>
        <w:jc w:val="right"/>
        <w:rPr>
          <w:rFonts w:ascii="Times New Roman" w:eastAsia="標楷體" w:hAnsi="Times New Roman"/>
          <w:color w:val="000000"/>
        </w:rPr>
      </w:pPr>
    </w:p>
    <w:p w14:paraId="50425D10" w14:textId="60011C5D" w:rsidR="005E4E45" w:rsidRDefault="008D2A23" w:rsidP="00365130">
      <w:pPr>
        <w:spacing w:line="0" w:lineRule="atLeast"/>
        <w:jc w:val="right"/>
        <w:rPr>
          <w:rFonts w:ascii="Times New Roman" w:eastAsia="標楷體" w:hAnsi="Times New Roman"/>
          <w:color w:val="000000"/>
          <w:szCs w:val="20"/>
        </w:rPr>
      </w:pPr>
      <w:r>
        <w:rPr>
          <w:rFonts w:ascii="Times New Roman" w:eastAsia="標楷體" w:hAnsi="Times New Roman"/>
          <w:color w:val="000000"/>
          <w:szCs w:val="20"/>
        </w:rPr>
        <w:t>10</w:t>
      </w:r>
      <w:r>
        <w:rPr>
          <w:rFonts w:ascii="Times New Roman" w:eastAsia="標楷體" w:hAnsi="Times New Roman" w:hint="eastAsia"/>
          <w:color w:val="000000"/>
          <w:szCs w:val="20"/>
        </w:rPr>
        <w:t>5</w:t>
      </w:r>
      <w:r w:rsidR="00365130" w:rsidRPr="00D92105">
        <w:rPr>
          <w:rFonts w:ascii="Times New Roman" w:eastAsia="標楷體" w:hAnsi="Times New Roman"/>
          <w:color w:val="000000"/>
          <w:szCs w:val="20"/>
        </w:rPr>
        <w:t>年</w:t>
      </w:r>
      <w:r w:rsidR="00365130" w:rsidRPr="00D92105">
        <w:rPr>
          <w:rFonts w:ascii="Times New Roman" w:eastAsia="標楷體" w:hAnsi="Times New Roman"/>
          <w:color w:val="000000"/>
          <w:szCs w:val="20"/>
        </w:rPr>
        <w:t>3</w:t>
      </w:r>
      <w:r w:rsidR="00365130" w:rsidRPr="00D92105">
        <w:rPr>
          <w:rFonts w:ascii="Times New Roman" w:eastAsia="標楷體" w:hAnsi="Times New Roman"/>
          <w:color w:val="000000"/>
          <w:szCs w:val="20"/>
        </w:rPr>
        <w:t>月</w:t>
      </w:r>
      <w:r w:rsidR="00365130" w:rsidRPr="00D92105">
        <w:rPr>
          <w:rFonts w:ascii="Times New Roman" w:eastAsia="標楷體" w:hAnsi="Times New Roman"/>
          <w:color w:val="000000"/>
          <w:szCs w:val="20"/>
        </w:rPr>
        <w:t>1</w:t>
      </w:r>
      <w:r w:rsidR="00365130" w:rsidRPr="00D92105">
        <w:rPr>
          <w:rFonts w:ascii="Times New Roman" w:eastAsia="標楷體" w:hAnsi="Times New Roman"/>
          <w:color w:val="000000"/>
          <w:szCs w:val="20"/>
        </w:rPr>
        <w:t>日修訂</w:t>
      </w:r>
      <w:r w:rsidR="00365130" w:rsidRPr="00D92105">
        <w:rPr>
          <w:rFonts w:ascii="Times New Roman" w:eastAsia="標楷體" w:hAnsi="Times New Roman"/>
          <w:color w:val="000000"/>
          <w:szCs w:val="20"/>
        </w:rPr>
        <w:t>(</w:t>
      </w:r>
      <w:r w:rsidR="00365130" w:rsidRPr="00D92105">
        <w:rPr>
          <w:rFonts w:ascii="Times New Roman" w:eastAsia="標楷體" w:hAnsi="Times New Roman"/>
          <w:color w:val="000000"/>
          <w:szCs w:val="20"/>
        </w:rPr>
        <w:t>第</w:t>
      </w:r>
      <w:r w:rsidR="00365130" w:rsidRPr="00D92105">
        <w:rPr>
          <w:rFonts w:ascii="Times New Roman" w:eastAsia="標楷體" w:hAnsi="Times New Roman"/>
          <w:color w:val="000000"/>
          <w:szCs w:val="20"/>
        </w:rPr>
        <w:t>13</w:t>
      </w:r>
      <w:r w:rsidR="00365130" w:rsidRPr="00D92105">
        <w:rPr>
          <w:rFonts w:ascii="Times New Roman" w:eastAsia="標楷體" w:hAnsi="Times New Roman"/>
          <w:color w:val="000000"/>
          <w:szCs w:val="20"/>
        </w:rPr>
        <w:t>版</w:t>
      </w:r>
      <w:r w:rsidR="005074E1" w:rsidRPr="00D92105">
        <w:rPr>
          <w:rFonts w:ascii="Times New Roman" w:eastAsia="標楷體" w:hAnsi="Times New Roman"/>
          <w:color w:val="000000"/>
          <w:szCs w:val="20"/>
        </w:rPr>
        <w:t>臨床教學訓練計畫</w:t>
      </w:r>
      <w:r w:rsidR="00365130" w:rsidRPr="00D92105">
        <w:rPr>
          <w:rFonts w:ascii="Times New Roman" w:eastAsia="標楷體" w:hAnsi="Times New Roman"/>
          <w:color w:val="000000"/>
          <w:szCs w:val="20"/>
        </w:rPr>
        <w:t>)</w:t>
      </w:r>
    </w:p>
    <w:p w14:paraId="3AFE9EC1" w14:textId="168229D6" w:rsidR="008D2A23" w:rsidRPr="008D2A23" w:rsidRDefault="008D2A23" w:rsidP="00365130">
      <w:pPr>
        <w:spacing w:line="0" w:lineRule="atLeast"/>
        <w:jc w:val="right"/>
        <w:rPr>
          <w:rFonts w:ascii="Times New Roman" w:eastAsia="標楷體" w:hAnsi="Times New Roman"/>
          <w:color w:val="000000"/>
        </w:rPr>
      </w:pPr>
      <w:r>
        <w:rPr>
          <w:rFonts w:ascii="Times New Roman" w:eastAsia="標楷體" w:hAnsi="Times New Roman"/>
          <w:color w:val="000000"/>
          <w:szCs w:val="20"/>
        </w:rPr>
        <w:t>10</w:t>
      </w:r>
      <w:r>
        <w:rPr>
          <w:rFonts w:ascii="Times New Roman" w:eastAsia="標楷體" w:hAnsi="Times New Roman" w:hint="eastAsia"/>
          <w:color w:val="000000"/>
          <w:szCs w:val="20"/>
        </w:rPr>
        <w:t>6</w:t>
      </w:r>
      <w:r w:rsidRPr="00D92105">
        <w:rPr>
          <w:rFonts w:ascii="Times New Roman" w:eastAsia="標楷體" w:hAnsi="Times New Roman"/>
          <w:color w:val="000000"/>
          <w:szCs w:val="20"/>
        </w:rPr>
        <w:t>年</w:t>
      </w:r>
      <w:r w:rsidRPr="00D92105">
        <w:rPr>
          <w:rFonts w:ascii="Times New Roman" w:eastAsia="標楷體" w:hAnsi="Times New Roman"/>
          <w:color w:val="000000"/>
          <w:szCs w:val="20"/>
        </w:rPr>
        <w:t>3</w:t>
      </w:r>
      <w:r w:rsidRPr="00D92105">
        <w:rPr>
          <w:rFonts w:ascii="Times New Roman" w:eastAsia="標楷體" w:hAnsi="Times New Roman"/>
          <w:color w:val="000000"/>
          <w:szCs w:val="20"/>
        </w:rPr>
        <w:t>月</w:t>
      </w:r>
      <w:r w:rsidRPr="00D92105">
        <w:rPr>
          <w:rFonts w:ascii="Times New Roman" w:eastAsia="標楷體" w:hAnsi="Times New Roman"/>
          <w:color w:val="000000"/>
          <w:szCs w:val="20"/>
        </w:rPr>
        <w:t>1</w:t>
      </w:r>
      <w:r w:rsidRPr="00D92105">
        <w:rPr>
          <w:rFonts w:ascii="Times New Roman" w:eastAsia="標楷體" w:hAnsi="Times New Roman"/>
          <w:color w:val="000000"/>
          <w:szCs w:val="20"/>
        </w:rPr>
        <w:t>日修訂</w:t>
      </w:r>
      <w:r w:rsidRPr="00D92105">
        <w:rPr>
          <w:rFonts w:ascii="Times New Roman" w:eastAsia="標楷體" w:hAnsi="Times New Roman"/>
          <w:color w:val="000000"/>
          <w:szCs w:val="20"/>
        </w:rPr>
        <w:t>(</w:t>
      </w:r>
      <w:r w:rsidRPr="00D92105">
        <w:rPr>
          <w:rFonts w:ascii="Times New Roman" w:eastAsia="標楷體" w:hAnsi="Times New Roman"/>
          <w:color w:val="000000"/>
          <w:szCs w:val="20"/>
        </w:rPr>
        <w:t>第</w:t>
      </w:r>
      <w:r>
        <w:rPr>
          <w:rFonts w:ascii="Times New Roman" w:eastAsia="標楷體" w:hAnsi="Times New Roman"/>
          <w:color w:val="000000"/>
          <w:szCs w:val="20"/>
        </w:rPr>
        <w:t>1</w:t>
      </w:r>
      <w:r>
        <w:rPr>
          <w:rFonts w:ascii="Times New Roman" w:eastAsia="標楷體" w:hAnsi="Times New Roman" w:hint="eastAsia"/>
          <w:color w:val="000000"/>
          <w:szCs w:val="20"/>
        </w:rPr>
        <w:t>4</w:t>
      </w:r>
      <w:r w:rsidRPr="00D92105">
        <w:rPr>
          <w:rFonts w:ascii="Times New Roman" w:eastAsia="標楷體" w:hAnsi="Times New Roman"/>
          <w:color w:val="000000"/>
          <w:szCs w:val="20"/>
        </w:rPr>
        <w:t>版臨床教學訓練計畫</w:t>
      </w:r>
      <w:r w:rsidRPr="00D92105">
        <w:rPr>
          <w:rFonts w:ascii="Times New Roman" w:eastAsia="標楷體" w:hAnsi="Times New Roman"/>
          <w:color w:val="000000"/>
          <w:szCs w:val="20"/>
        </w:rPr>
        <w:t>)</w:t>
      </w:r>
    </w:p>
    <w:p w14:paraId="1CF91325" w14:textId="15A16AE1" w:rsidR="005074E1" w:rsidRDefault="00A9249C" w:rsidP="005074E1">
      <w:pPr>
        <w:spacing w:line="0" w:lineRule="atLeast"/>
        <w:jc w:val="right"/>
        <w:rPr>
          <w:rFonts w:ascii="Times New Roman" w:eastAsia="標楷體" w:hAnsi="Times New Roman"/>
          <w:color w:val="000000"/>
          <w:szCs w:val="20"/>
        </w:rPr>
      </w:pPr>
      <w:r>
        <w:rPr>
          <w:rFonts w:ascii="Times New Roman" w:eastAsia="標楷體" w:hAnsi="Times New Roman"/>
          <w:color w:val="000000"/>
          <w:szCs w:val="20"/>
        </w:rPr>
        <w:t>10</w:t>
      </w:r>
      <w:r>
        <w:rPr>
          <w:rFonts w:ascii="Times New Roman" w:eastAsia="標楷體" w:hAnsi="Times New Roman" w:hint="eastAsia"/>
          <w:color w:val="000000"/>
          <w:szCs w:val="20"/>
        </w:rPr>
        <w:t>7</w:t>
      </w:r>
      <w:r w:rsidR="007C728B" w:rsidRPr="00D92105">
        <w:rPr>
          <w:rFonts w:ascii="Times New Roman" w:eastAsia="標楷體" w:hAnsi="Times New Roman"/>
          <w:color w:val="000000"/>
          <w:szCs w:val="20"/>
        </w:rPr>
        <w:t>年</w:t>
      </w:r>
      <w:r w:rsidR="007C728B" w:rsidRPr="00D92105">
        <w:rPr>
          <w:rFonts w:ascii="Times New Roman" w:eastAsia="標楷體" w:hAnsi="Times New Roman"/>
          <w:color w:val="000000"/>
          <w:szCs w:val="20"/>
        </w:rPr>
        <w:t>3</w:t>
      </w:r>
      <w:r w:rsidR="007C728B" w:rsidRPr="00D92105">
        <w:rPr>
          <w:rFonts w:ascii="Times New Roman" w:eastAsia="標楷體" w:hAnsi="Times New Roman"/>
          <w:color w:val="000000"/>
          <w:szCs w:val="20"/>
        </w:rPr>
        <w:t>月</w:t>
      </w:r>
      <w:r w:rsidR="007C728B" w:rsidRPr="00D92105">
        <w:rPr>
          <w:rFonts w:ascii="Times New Roman" w:eastAsia="標楷體" w:hAnsi="Times New Roman"/>
          <w:color w:val="000000"/>
          <w:szCs w:val="20"/>
        </w:rPr>
        <w:t>1</w:t>
      </w:r>
      <w:r w:rsidR="007C728B" w:rsidRPr="00D92105">
        <w:rPr>
          <w:rFonts w:ascii="Times New Roman" w:eastAsia="標楷體" w:hAnsi="Times New Roman"/>
          <w:color w:val="000000"/>
          <w:szCs w:val="20"/>
        </w:rPr>
        <w:t>日修訂</w:t>
      </w:r>
      <w:r w:rsidR="007C728B" w:rsidRPr="00D92105">
        <w:rPr>
          <w:rFonts w:ascii="Times New Roman" w:eastAsia="標楷體" w:hAnsi="Times New Roman"/>
          <w:color w:val="000000"/>
          <w:szCs w:val="20"/>
        </w:rPr>
        <w:t>(</w:t>
      </w:r>
      <w:r w:rsidR="006E5894" w:rsidRPr="00D92105">
        <w:rPr>
          <w:rFonts w:ascii="Times New Roman" w:eastAsia="標楷體" w:hAnsi="Times New Roman"/>
          <w:color w:val="000000"/>
          <w:szCs w:val="20"/>
        </w:rPr>
        <w:t>皮膚科部會議通過</w:t>
      </w:r>
      <w:r w:rsidR="007C728B" w:rsidRPr="00D92105">
        <w:rPr>
          <w:rFonts w:ascii="Times New Roman" w:eastAsia="標楷體" w:hAnsi="Times New Roman"/>
          <w:color w:val="000000"/>
          <w:szCs w:val="20"/>
        </w:rPr>
        <w:t>)</w:t>
      </w:r>
    </w:p>
    <w:p w14:paraId="5442C491" w14:textId="77777777" w:rsidR="008D2A23" w:rsidRPr="00D92105" w:rsidRDefault="008D2A23" w:rsidP="005074E1">
      <w:pPr>
        <w:spacing w:line="0" w:lineRule="atLeast"/>
        <w:jc w:val="right"/>
        <w:rPr>
          <w:rFonts w:ascii="Times New Roman" w:eastAsia="標楷體" w:hAnsi="Times New Roman"/>
          <w:color w:val="000000"/>
          <w:szCs w:val="20"/>
        </w:rPr>
      </w:pPr>
    </w:p>
    <w:p w14:paraId="1A602E3D" w14:textId="77777777" w:rsidR="005E4E45" w:rsidRPr="00D92105" w:rsidRDefault="005E4E45" w:rsidP="003A0171">
      <w:pPr>
        <w:widowControl/>
        <w:jc w:val="center"/>
        <w:rPr>
          <w:rFonts w:ascii="Times New Roman" w:eastAsia="標楷體" w:hAnsi="Times New Roman"/>
          <w:color w:val="000000"/>
          <w:sz w:val="48"/>
          <w:szCs w:val="48"/>
        </w:rPr>
      </w:pPr>
      <w:r w:rsidRPr="00D92105">
        <w:rPr>
          <w:rFonts w:ascii="Times New Roman" w:eastAsia="標楷體" w:hAnsi="Times New Roman"/>
          <w:color w:val="000000"/>
          <w:sz w:val="48"/>
          <w:szCs w:val="48"/>
        </w:rPr>
        <w:t>目</w:t>
      </w:r>
      <w:r w:rsidRPr="00D92105">
        <w:rPr>
          <w:rFonts w:ascii="Times New Roman" w:eastAsia="標楷體" w:hAnsi="Times New Roman"/>
          <w:color w:val="000000"/>
          <w:sz w:val="48"/>
          <w:szCs w:val="48"/>
        </w:rPr>
        <w:t xml:space="preserve">    </w:t>
      </w:r>
      <w:r w:rsidRPr="00D92105">
        <w:rPr>
          <w:rFonts w:ascii="Times New Roman" w:eastAsia="標楷體" w:hAnsi="Times New Roman"/>
          <w:color w:val="000000"/>
          <w:sz w:val="48"/>
          <w:szCs w:val="48"/>
        </w:rPr>
        <w:t>錄</w:t>
      </w:r>
    </w:p>
    <w:p w14:paraId="76DA8BAF" w14:textId="77777777" w:rsidR="005E4E45" w:rsidRPr="00D92105" w:rsidRDefault="005E4E45" w:rsidP="007A0A6B">
      <w:pPr>
        <w:widowControl/>
        <w:rPr>
          <w:rFonts w:ascii="Times New Roman" w:eastAsia="標楷體" w:hAnsi="Times New Roman"/>
          <w:color w:val="000000"/>
          <w:sz w:val="32"/>
          <w:szCs w:val="32"/>
        </w:rPr>
      </w:pPr>
      <w:r w:rsidRPr="00D92105">
        <w:rPr>
          <w:rFonts w:ascii="Times New Roman" w:eastAsia="標楷體" w:hAnsi="Times New Roman"/>
          <w:color w:val="000000"/>
          <w:sz w:val="32"/>
          <w:szCs w:val="32"/>
        </w:rPr>
        <w:t>一、訓練</w:t>
      </w:r>
      <w:r w:rsidR="00022FF6" w:rsidRPr="00D92105">
        <w:rPr>
          <w:rFonts w:ascii="Times New Roman" w:eastAsia="標楷體" w:hAnsi="Times New Roman"/>
          <w:color w:val="000000"/>
          <w:sz w:val="32"/>
          <w:szCs w:val="32"/>
        </w:rPr>
        <w:t>訓練計畫名稱</w:t>
      </w:r>
      <w:r w:rsidR="00022FF6" w:rsidRPr="00D92105">
        <w:rPr>
          <w:rFonts w:ascii="Times New Roman" w:eastAsia="標楷體" w:hAnsi="Times New Roman"/>
          <w:color w:val="000000"/>
          <w:sz w:val="32"/>
          <w:szCs w:val="32"/>
        </w:rPr>
        <w:t>…</w:t>
      </w:r>
      <w:proofErr w:type="gramStart"/>
      <w:r w:rsidR="00022FF6" w:rsidRPr="00D92105">
        <w:rPr>
          <w:rFonts w:ascii="Times New Roman" w:eastAsia="標楷體" w:hAnsi="Times New Roman"/>
          <w:color w:val="000000"/>
          <w:sz w:val="32"/>
          <w:szCs w:val="32"/>
        </w:rPr>
        <w:t>…</w:t>
      </w:r>
      <w:r w:rsidRPr="00D92105">
        <w:rPr>
          <w:rFonts w:ascii="Times New Roman" w:eastAsia="標楷體" w:hAnsi="Times New Roman"/>
          <w:color w:val="000000"/>
          <w:sz w:val="32"/>
          <w:szCs w:val="32"/>
        </w:rPr>
        <w:t>………………………………</w:t>
      </w:r>
      <w:proofErr w:type="gramEnd"/>
      <w:r w:rsidRPr="00D92105">
        <w:rPr>
          <w:rFonts w:ascii="Times New Roman" w:eastAsia="標楷體" w:hAnsi="Times New Roman"/>
          <w:color w:val="000000"/>
          <w:sz w:val="32"/>
          <w:szCs w:val="32"/>
        </w:rPr>
        <w:t xml:space="preserve"> 3</w:t>
      </w:r>
    </w:p>
    <w:p w14:paraId="392DBB40" w14:textId="77777777" w:rsidR="005E4E45" w:rsidRPr="00D92105" w:rsidRDefault="00022FF6" w:rsidP="00596347">
      <w:pPr>
        <w:widowControl/>
        <w:rPr>
          <w:rFonts w:ascii="Times New Roman" w:eastAsia="標楷體" w:hAnsi="Times New Roman"/>
          <w:color w:val="000000"/>
          <w:sz w:val="32"/>
          <w:szCs w:val="32"/>
        </w:rPr>
      </w:pPr>
      <w:r w:rsidRPr="00D92105">
        <w:rPr>
          <w:rFonts w:ascii="Times New Roman" w:eastAsia="標楷體" w:hAnsi="Times New Roman"/>
          <w:color w:val="000000"/>
          <w:sz w:val="32"/>
          <w:szCs w:val="32"/>
        </w:rPr>
        <w:t>二、訓練宗旨與目標</w:t>
      </w:r>
      <w:r w:rsidR="005E4E45" w:rsidRPr="00D92105">
        <w:rPr>
          <w:rFonts w:ascii="Times New Roman" w:eastAsia="標楷體" w:hAnsi="Times New Roman"/>
          <w:color w:val="000000"/>
          <w:sz w:val="32"/>
          <w:szCs w:val="32"/>
        </w:rPr>
        <w:t>…</w:t>
      </w:r>
      <w:proofErr w:type="gramStart"/>
      <w:r w:rsidR="005E4E45" w:rsidRPr="00D92105">
        <w:rPr>
          <w:rFonts w:ascii="Times New Roman" w:eastAsia="標楷體" w:hAnsi="Times New Roman"/>
          <w:color w:val="000000"/>
          <w:sz w:val="32"/>
          <w:szCs w:val="32"/>
        </w:rPr>
        <w:t>……………………………………</w:t>
      </w:r>
      <w:proofErr w:type="gramEnd"/>
      <w:r w:rsidR="005E4E45" w:rsidRPr="00D92105">
        <w:rPr>
          <w:rFonts w:ascii="Times New Roman" w:eastAsia="標楷體" w:hAnsi="Times New Roman"/>
          <w:color w:val="000000"/>
          <w:sz w:val="32"/>
          <w:szCs w:val="32"/>
        </w:rPr>
        <w:t xml:space="preserve"> 3</w:t>
      </w:r>
    </w:p>
    <w:p w14:paraId="2A7557B3" w14:textId="77777777" w:rsidR="005E4E45" w:rsidRPr="00D92105" w:rsidRDefault="005E4E45" w:rsidP="00596347">
      <w:pPr>
        <w:widowControl/>
        <w:rPr>
          <w:rFonts w:ascii="Times New Roman" w:eastAsia="標楷體" w:hAnsi="Times New Roman"/>
          <w:color w:val="000000"/>
          <w:sz w:val="32"/>
          <w:szCs w:val="32"/>
        </w:rPr>
      </w:pPr>
      <w:r w:rsidRPr="00D92105">
        <w:rPr>
          <w:rFonts w:ascii="Times New Roman" w:eastAsia="標楷體" w:hAnsi="Times New Roman"/>
          <w:color w:val="000000"/>
          <w:sz w:val="32"/>
          <w:szCs w:val="32"/>
        </w:rPr>
        <w:t>三、</w:t>
      </w:r>
      <w:r w:rsidR="00022FF6" w:rsidRPr="00D92105">
        <w:rPr>
          <w:rFonts w:ascii="Times New Roman" w:eastAsia="標楷體" w:hAnsi="Times New Roman"/>
          <w:color w:val="000000"/>
          <w:sz w:val="32"/>
          <w:szCs w:val="32"/>
        </w:rPr>
        <w:t>主訓練醫院及合作訓練醫院的角色</w:t>
      </w:r>
      <w:proofErr w:type="gramStart"/>
      <w:r w:rsidR="00022FF6" w:rsidRPr="00D92105">
        <w:rPr>
          <w:rFonts w:ascii="Times New Roman" w:eastAsia="標楷體" w:hAnsi="Times New Roman"/>
          <w:color w:val="000000"/>
          <w:sz w:val="32"/>
          <w:szCs w:val="32"/>
        </w:rPr>
        <w:t>色</w:t>
      </w:r>
      <w:proofErr w:type="gramEnd"/>
      <w:r w:rsidR="00022FF6" w:rsidRPr="00D92105">
        <w:rPr>
          <w:rFonts w:ascii="Times New Roman" w:eastAsia="標楷體" w:hAnsi="Times New Roman"/>
          <w:color w:val="000000"/>
          <w:sz w:val="32"/>
          <w:szCs w:val="32"/>
        </w:rPr>
        <w:t>…</w:t>
      </w:r>
      <w:proofErr w:type="gramStart"/>
      <w:r w:rsidR="00022FF6" w:rsidRPr="00D92105">
        <w:rPr>
          <w:rFonts w:ascii="Times New Roman" w:eastAsia="標楷體" w:hAnsi="Times New Roman"/>
          <w:color w:val="000000"/>
          <w:sz w:val="32"/>
          <w:szCs w:val="32"/>
        </w:rPr>
        <w:t>…</w:t>
      </w:r>
      <w:r w:rsidRPr="00D92105">
        <w:rPr>
          <w:rFonts w:ascii="Times New Roman" w:eastAsia="標楷體" w:hAnsi="Times New Roman"/>
          <w:color w:val="000000"/>
          <w:sz w:val="32"/>
          <w:szCs w:val="32"/>
        </w:rPr>
        <w:t>…………</w:t>
      </w:r>
      <w:proofErr w:type="gramEnd"/>
      <w:r w:rsidR="00022FF6" w:rsidRPr="00D92105">
        <w:rPr>
          <w:rFonts w:ascii="Times New Roman" w:eastAsia="標楷體" w:hAnsi="Times New Roman"/>
          <w:color w:val="000000"/>
          <w:sz w:val="32"/>
          <w:szCs w:val="32"/>
        </w:rPr>
        <w:t xml:space="preserve"> 6</w:t>
      </w:r>
    </w:p>
    <w:p w14:paraId="72B23282" w14:textId="77777777" w:rsidR="005E4E45" w:rsidRPr="00D92105" w:rsidRDefault="005E4E45" w:rsidP="00596347">
      <w:pPr>
        <w:widowControl/>
        <w:rPr>
          <w:rFonts w:ascii="Times New Roman" w:eastAsia="標楷體" w:hAnsi="Times New Roman"/>
          <w:color w:val="000000"/>
          <w:sz w:val="32"/>
          <w:szCs w:val="32"/>
        </w:rPr>
      </w:pPr>
      <w:r w:rsidRPr="00D92105">
        <w:rPr>
          <w:rFonts w:ascii="Times New Roman" w:eastAsia="標楷體" w:hAnsi="Times New Roman"/>
          <w:color w:val="000000"/>
          <w:sz w:val="32"/>
          <w:szCs w:val="32"/>
        </w:rPr>
        <w:t>四、</w:t>
      </w:r>
      <w:r w:rsidR="00022FF6" w:rsidRPr="00D92105">
        <w:rPr>
          <w:rFonts w:ascii="Times New Roman" w:eastAsia="標楷體" w:hAnsi="Times New Roman"/>
          <w:color w:val="000000"/>
          <w:sz w:val="32"/>
          <w:szCs w:val="32"/>
        </w:rPr>
        <w:t>住院醫師訓練政策</w:t>
      </w:r>
      <w:r w:rsidR="00022FF6" w:rsidRPr="00D92105">
        <w:rPr>
          <w:rFonts w:ascii="Times New Roman" w:eastAsia="標楷體" w:hAnsi="Times New Roman"/>
          <w:color w:val="000000"/>
          <w:sz w:val="32"/>
          <w:szCs w:val="32"/>
        </w:rPr>
        <w:t>…</w:t>
      </w:r>
      <w:proofErr w:type="gramStart"/>
      <w:r w:rsidR="00022FF6" w:rsidRPr="00D92105">
        <w:rPr>
          <w:rFonts w:ascii="Times New Roman" w:eastAsia="標楷體" w:hAnsi="Times New Roman"/>
          <w:color w:val="000000"/>
          <w:sz w:val="32"/>
          <w:szCs w:val="32"/>
        </w:rPr>
        <w:t>……</w:t>
      </w:r>
      <w:r w:rsidRPr="00D92105">
        <w:rPr>
          <w:rFonts w:ascii="Times New Roman" w:eastAsia="標楷體" w:hAnsi="Times New Roman"/>
          <w:color w:val="000000"/>
          <w:sz w:val="32"/>
          <w:szCs w:val="32"/>
        </w:rPr>
        <w:t>……………………………</w:t>
      </w:r>
      <w:proofErr w:type="gramEnd"/>
      <w:r w:rsidRPr="00D92105">
        <w:rPr>
          <w:rFonts w:ascii="Times New Roman" w:eastAsia="標楷體" w:hAnsi="Times New Roman"/>
          <w:color w:val="000000"/>
          <w:sz w:val="32"/>
          <w:szCs w:val="32"/>
        </w:rPr>
        <w:t xml:space="preserve"> </w:t>
      </w:r>
      <w:r w:rsidR="00BA6568" w:rsidRPr="00D92105">
        <w:rPr>
          <w:rFonts w:ascii="Times New Roman" w:eastAsia="標楷體" w:hAnsi="Times New Roman"/>
          <w:color w:val="000000"/>
          <w:sz w:val="32"/>
          <w:szCs w:val="32"/>
        </w:rPr>
        <w:t>6</w:t>
      </w:r>
    </w:p>
    <w:p w14:paraId="3948A62E" w14:textId="77777777" w:rsidR="005E4E45" w:rsidRPr="00D92105" w:rsidRDefault="005E4E45" w:rsidP="00596347">
      <w:pPr>
        <w:widowControl/>
        <w:rPr>
          <w:rFonts w:ascii="Times New Roman" w:eastAsia="標楷體" w:hAnsi="Times New Roman"/>
          <w:color w:val="000000"/>
          <w:sz w:val="32"/>
          <w:szCs w:val="32"/>
        </w:rPr>
      </w:pPr>
      <w:r w:rsidRPr="00D92105">
        <w:rPr>
          <w:rFonts w:ascii="Times New Roman" w:eastAsia="標楷體" w:hAnsi="Times New Roman"/>
          <w:color w:val="000000"/>
          <w:sz w:val="32"/>
          <w:szCs w:val="32"/>
        </w:rPr>
        <w:t>五、</w:t>
      </w:r>
      <w:r w:rsidR="00022FF6" w:rsidRPr="00D92105">
        <w:rPr>
          <w:rFonts w:ascii="Times New Roman" w:eastAsia="標楷體" w:hAnsi="Times New Roman"/>
          <w:color w:val="000000"/>
          <w:sz w:val="32"/>
          <w:szCs w:val="32"/>
        </w:rPr>
        <w:t>教師資格及責任</w:t>
      </w:r>
      <w:r w:rsidR="00022FF6" w:rsidRPr="00D92105">
        <w:rPr>
          <w:rFonts w:ascii="Times New Roman" w:eastAsia="標楷體" w:hAnsi="Times New Roman"/>
          <w:color w:val="000000"/>
          <w:sz w:val="32"/>
          <w:szCs w:val="32"/>
        </w:rPr>
        <w:t>…</w:t>
      </w:r>
      <w:proofErr w:type="gramStart"/>
      <w:r w:rsidR="00022FF6" w:rsidRPr="00D92105">
        <w:rPr>
          <w:rFonts w:ascii="Times New Roman" w:eastAsia="標楷體" w:hAnsi="Times New Roman"/>
          <w:color w:val="000000"/>
          <w:sz w:val="32"/>
          <w:szCs w:val="32"/>
        </w:rPr>
        <w:t>…</w:t>
      </w:r>
      <w:r w:rsidRPr="00D92105">
        <w:rPr>
          <w:rFonts w:ascii="Times New Roman" w:eastAsia="標楷體" w:hAnsi="Times New Roman"/>
          <w:color w:val="000000"/>
          <w:sz w:val="32"/>
          <w:szCs w:val="32"/>
        </w:rPr>
        <w:t>…………………………………</w:t>
      </w:r>
      <w:proofErr w:type="gramEnd"/>
      <w:r w:rsidRPr="00D92105">
        <w:rPr>
          <w:rFonts w:ascii="Times New Roman" w:eastAsia="標楷體" w:hAnsi="Times New Roman"/>
          <w:color w:val="000000"/>
          <w:sz w:val="32"/>
          <w:szCs w:val="32"/>
        </w:rPr>
        <w:t xml:space="preserve"> </w:t>
      </w:r>
      <w:r w:rsidR="00022FF6" w:rsidRPr="00D92105">
        <w:rPr>
          <w:rFonts w:ascii="Times New Roman" w:eastAsia="標楷體" w:hAnsi="Times New Roman"/>
          <w:color w:val="000000"/>
          <w:sz w:val="32"/>
          <w:szCs w:val="32"/>
        </w:rPr>
        <w:t>8</w:t>
      </w:r>
    </w:p>
    <w:p w14:paraId="331BFD6A" w14:textId="4FA427A5" w:rsidR="005E4E45" w:rsidRPr="00D92105" w:rsidRDefault="005E4E45" w:rsidP="00596347">
      <w:pPr>
        <w:widowControl/>
        <w:rPr>
          <w:rFonts w:ascii="Times New Roman" w:eastAsia="標楷體" w:hAnsi="Times New Roman"/>
          <w:color w:val="000000"/>
          <w:sz w:val="32"/>
          <w:szCs w:val="32"/>
        </w:rPr>
      </w:pPr>
      <w:r w:rsidRPr="00D92105">
        <w:rPr>
          <w:rFonts w:ascii="Times New Roman" w:eastAsia="標楷體" w:hAnsi="Times New Roman"/>
          <w:color w:val="000000"/>
          <w:sz w:val="32"/>
          <w:szCs w:val="32"/>
        </w:rPr>
        <w:t>六、</w:t>
      </w:r>
      <w:r w:rsidR="00022FF6" w:rsidRPr="00D92105">
        <w:rPr>
          <w:rFonts w:ascii="Times New Roman" w:eastAsia="標楷體" w:hAnsi="Times New Roman"/>
          <w:color w:val="000000"/>
          <w:sz w:val="32"/>
          <w:szCs w:val="32"/>
        </w:rPr>
        <w:t>訓練計畫、課程及執行方式</w:t>
      </w:r>
      <w:r w:rsidR="00022FF6" w:rsidRPr="00D92105">
        <w:rPr>
          <w:rFonts w:ascii="Times New Roman" w:eastAsia="標楷體" w:hAnsi="Times New Roman"/>
          <w:color w:val="000000"/>
          <w:sz w:val="32"/>
          <w:szCs w:val="32"/>
        </w:rPr>
        <w:t>…</w:t>
      </w:r>
      <w:proofErr w:type="gramStart"/>
      <w:r w:rsidRPr="00D92105">
        <w:rPr>
          <w:rFonts w:ascii="Times New Roman" w:eastAsia="標楷體" w:hAnsi="Times New Roman"/>
          <w:color w:val="000000"/>
          <w:sz w:val="32"/>
          <w:szCs w:val="32"/>
        </w:rPr>
        <w:t>………………………</w:t>
      </w:r>
      <w:proofErr w:type="gramEnd"/>
      <w:r w:rsidRPr="00D92105">
        <w:rPr>
          <w:rFonts w:ascii="Times New Roman" w:eastAsia="標楷體" w:hAnsi="Times New Roman"/>
          <w:color w:val="000000"/>
          <w:sz w:val="32"/>
          <w:szCs w:val="32"/>
        </w:rPr>
        <w:t xml:space="preserve"> </w:t>
      </w:r>
      <w:r w:rsidR="006070BA">
        <w:rPr>
          <w:rFonts w:ascii="Times New Roman" w:eastAsia="標楷體" w:hAnsi="Times New Roman" w:hint="eastAsia"/>
          <w:color w:val="000000"/>
          <w:sz w:val="32"/>
          <w:szCs w:val="32"/>
        </w:rPr>
        <w:t>11</w:t>
      </w:r>
    </w:p>
    <w:p w14:paraId="53D5A904" w14:textId="77777777" w:rsidR="005E4E45" w:rsidRPr="00D92105" w:rsidRDefault="005E4E45" w:rsidP="00596347">
      <w:pPr>
        <w:widowControl/>
        <w:rPr>
          <w:rFonts w:ascii="Times New Roman" w:eastAsia="標楷體" w:hAnsi="Times New Roman"/>
          <w:color w:val="000000"/>
          <w:sz w:val="32"/>
          <w:szCs w:val="32"/>
        </w:rPr>
      </w:pPr>
      <w:r w:rsidRPr="00D92105">
        <w:rPr>
          <w:rFonts w:ascii="Times New Roman" w:eastAsia="標楷體" w:hAnsi="Times New Roman"/>
          <w:color w:val="000000"/>
          <w:sz w:val="32"/>
          <w:szCs w:val="32"/>
        </w:rPr>
        <w:t>七、</w:t>
      </w:r>
      <w:r w:rsidR="00022FF6" w:rsidRPr="00D92105">
        <w:rPr>
          <w:rFonts w:ascii="Times New Roman" w:eastAsia="標楷體" w:hAnsi="Times New Roman"/>
          <w:color w:val="000000"/>
          <w:sz w:val="32"/>
          <w:szCs w:val="32"/>
        </w:rPr>
        <w:t>學術活動</w:t>
      </w:r>
      <w:r w:rsidRPr="00D92105">
        <w:rPr>
          <w:rFonts w:ascii="Times New Roman" w:eastAsia="標楷體" w:hAnsi="Times New Roman"/>
          <w:color w:val="000000"/>
          <w:sz w:val="32"/>
          <w:szCs w:val="32"/>
        </w:rPr>
        <w:t>…</w:t>
      </w:r>
      <w:proofErr w:type="gramStart"/>
      <w:r w:rsidRPr="00D92105">
        <w:rPr>
          <w:rFonts w:ascii="Times New Roman" w:eastAsia="標楷體" w:hAnsi="Times New Roman"/>
          <w:color w:val="000000"/>
          <w:sz w:val="32"/>
          <w:szCs w:val="32"/>
        </w:rPr>
        <w:t>……………………………………………</w:t>
      </w:r>
      <w:proofErr w:type="gramEnd"/>
      <w:r w:rsidR="00022FF6" w:rsidRPr="00D92105">
        <w:rPr>
          <w:rFonts w:ascii="Times New Roman" w:eastAsia="標楷體" w:hAnsi="Times New Roman"/>
          <w:color w:val="000000"/>
          <w:sz w:val="32"/>
          <w:szCs w:val="32"/>
        </w:rPr>
        <w:t xml:space="preserve"> 1</w:t>
      </w:r>
      <w:r w:rsidR="00BA6568" w:rsidRPr="00D92105">
        <w:rPr>
          <w:rFonts w:ascii="Times New Roman" w:eastAsia="標楷體" w:hAnsi="Times New Roman"/>
          <w:color w:val="000000"/>
          <w:sz w:val="32"/>
          <w:szCs w:val="32"/>
        </w:rPr>
        <w:t>7</w:t>
      </w:r>
    </w:p>
    <w:p w14:paraId="46C1F2AB" w14:textId="77777777" w:rsidR="00C40061" w:rsidRPr="00D92105" w:rsidRDefault="00C40061" w:rsidP="00596347">
      <w:pPr>
        <w:widowControl/>
        <w:rPr>
          <w:rFonts w:ascii="Times New Roman" w:eastAsia="標楷體" w:hAnsi="Times New Roman"/>
          <w:color w:val="000000"/>
          <w:sz w:val="32"/>
          <w:szCs w:val="32"/>
        </w:rPr>
      </w:pPr>
      <w:r w:rsidRPr="00D92105">
        <w:rPr>
          <w:rFonts w:ascii="Times New Roman" w:eastAsia="標楷體" w:hAnsi="Times New Roman"/>
          <w:color w:val="000000"/>
          <w:sz w:val="32"/>
          <w:szCs w:val="32"/>
        </w:rPr>
        <w:t>八、</w:t>
      </w:r>
      <w:r w:rsidR="00022FF6" w:rsidRPr="00D92105">
        <w:rPr>
          <w:rFonts w:ascii="Times New Roman" w:eastAsia="標楷體" w:hAnsi="Times New Roman"/>
          <w:color w:val="000000"/>
          <w:sz w:val="32"/>
          <w:szCs w:val="32"/>
        </w:rPr>
        <w:t>教學資源</w:t>
      </w:r>
      <w:r w:rsidRPr="00D92105">
        <w:rPr>
          <w:rFonts w:ascii="Times New Roman" w:eastAsia="標楷體" w:hAnsi="Times New Roman"/>
          <w:color w:val="000000"/>
          <w:sz w:val="32"/>
          <w:szCs w:val="32"/>
        </w:rPr>
        <w:t>…</w:t>
      </w:r>
      <w:proofErr w:type="gramStart"/>
      <w:r w:rsidRPr="00D92105">
        <w:rPr>
          <w:rFonts w:ascii="Times New Roman" w:eastAsia="標楷體" w:hAnsi="Times New Roman"/>
          <w:color w:val="000000"/>
          <w:sz w:val="32"/>
          <w:szCs w:val="32"/>
        </w:rPr>
        <w:t>……………………………………………</w:t>
      </w:r>
      <w:proofErr w:type="gramEnd"/>
      <w:r w:rsidR="00BA6568" w:rsidRPr="00D92105">
        <w:rPr>
          <w:rFonts w:ascii="Times New Roman" w:eastAsia="標楷體" w:hAnsi="Times New Roman"/>
          <w:color w:val="000000"/>
          <w:sz w:val="32"/>
          <w:szCs w:val="32"/>
        </w:rPr>
        <w:t xml:space="preserve"> </w:t>
      </w:r>
      <w:r w:rsidR="00022FF6" w:rsidRPr="00D92105">
        <w:rPr>
          <w:rFonts w:ascii="Times New Roman" w:eastAsia="標楷體" w:hAnsi="Times New Roman"/>
          <w:color w:val="000000"/>
          <w:sz w:val="32"/>
          <w:szCs w:val="32"/>
        </w:rPr>
        <w:t>1</w:t>
      </w:r>
      <w:r w:rsidR="00BA6568" w:rsidRPr="00D92105">
        <w:rPr>
          <w:rFonts w:ascii="Times New Roman" w:eastAsia="標楷體" w:hAnsi="Times New Roman"/>
          <w:color w:val="000000"/>
          <w:sz w:val="32"/>
          <w:szCs w:val="32"/>
        </w:rPr>
        <w:t>8</w:t>
      </w:r>
    </w:p>
    <w:p w14:paraId="19875966" w14:textId="77777777" w:rsidR="005E4E45" w:rsidRPr="00D92105" w:rsidRDefault="00C40061" w:rsidP="00596347">
      <w:pPr>
        <w:widowControl/>
        <w:rPr>
          <w:rFonts w:ascii="Times New Roman" w:eastAsia="標楷體" w:hAnsi="Times New Roman"/>
          <w:color w:val="000000"/>
          <w:sz w:val="32"/>
          <w:szCs w:val="32"/>
        </w:rPr>
      </w:pPr>
      <w:r w:rsidRPr="00D92105">
        <w:rPr>
          <w:rFonts w:ascii="Times New Roman" w:eastAsia="標楷體" w:hAnsi="Times New Roman"/>
          <w:color w:val="000000"/>
          <w:sz w:val="32"/>
          <w:szCs w:val="32"/>
        </w:rPr>
        <w:t>九</w:t>
      </w:r>
      <w:r w:rsidR="00022FF6" w:rsidRPr="00D92105">
        <w:rPr>
          <w:rFonts w:ascii="Times New Roman" w:eastAsia="標楷體" w:hAnsi="Times New Roman"/>
          <w:color w:val="000000"/>
          <w:sz w:val="32"/>
          <w:szCs w:val="32"/>
        </w:rPr>
        <w:t>、教學評估機制</w:t>
      </w:r>
      <w:r w:rsidR="00022FF6" w:rsidRPr="00D92105">
        <w:rPr>
          <w:rFonts w:ascii="Times New Roman" w:eastAsia="標楷體" w:hAnsi="Times New Roman"/>
          <w:color w:val="000000"/>
          <w:sz w:val="32"/>
          <w:szCs w:val="32"/>
        </w:rPr>
        <w:t>…</w:t>
      </w:r>
      <w:proofErr w:type="gramStart"/>
      <w:r w:rsidR="005E4E45" w:rsidRPr="00D92105">
        <w:rPr>
          <w:rFonts w:ascii="Times New Roman" w:eastAsia="標楷體" w:hAnsi="Times New Roman"/>
          <w:color w:val="000000"/>
          <w:sz w:val="32"/>
          <w:szCs w:val="32"/>
        </w:rPr>
        <w:t>………………………………………</w:t>
      </w:r>
      <w:proofErr w:type="gramEnd"/>
      <w:r w:rsidR="005E4E45" w:rsidRPr="00D92105">
        <w:rPr>
          <w:rFonts w:ascii="Times New Roman" w:eastAsia="標楷體" w:hAnsi="Times New Roman"/>
          <w:color w:val="000000"/>
          <w:sz w:val="32"/>
          <w:szCs w:val="32"/>
        </w:rPr>
        <w:t xml:space="preserve"> </w:t>
      </w:r>
      <w:r w:rsidR="00022FF6" w:rsidRPr="00D92105">
        <w:rPr>
          <w:rFonts w:ascii="Times New Roman" w:eastAsia="標楷體" w:hAnsi="Times New Roman"/>
          <w:color w:val="000000"/>
          <w:sz w:val="32"/>
          <w:szCs w:val="32"/>
        </w:rPr>
        <w:t>1</w:t>
      </w:r>
      <w:r w:rsidR="00BA6568" w:rsidRPr="00D92105">
        <w:rPr>
          <w:rFonts w:ascii="Times New Roman" w:eastAsia="標楷體" w:hAnsi="Times New Roman"/>
          <w:color w:val="000000"/>
          <w:sz w:val="32"/>
          <w:szCs w:val="32"/>
        </w:rPr>
        <w:t>9</w:t>
      </w:r>
    </w:p>
    <w:p w14:paraId="787D5845" w14:textId="77777777" w:rsidR="005E4E45" w:rsidRPr="00D92105" w:rsidRDefault="00C40061" w:rsidP="00596347">
      <w:pPr>
        <w:widowControl/>
        <w:rPr>
          <w:rFonts w:ascii="Times New Roman" w:eastAsia="標楷體" w:hAnsi="Times New Roman"/>
          <w:color w:val="000000"/>
          <w:sz w:val="32"/>
          <w:szCs w:val="32"/>
        </w:rPr>
      </w:pPr>
      <w:r w:rsidRPr="00D92105">
        <w:rPr>
          <w:rFonts w:ascii="Times New Roman" w:eastAsia="標楷體" w:hAnsi="Times New Roman"/>
          <w:color w:val="000000"/>
          <w:sz w:val="32"/>
          <w:szCs w:val="32"/>
        </w:rPr>
        <w:t>十</w:t>
      </w:r>
      <w:r w:rsidR="00022FF6" w:rsidRPr="00D92105">
        <w:rPr>
          <w:rFonts w:ascii="Times New Roman" w:eastAsia="標楷體" w:hAnsi="Times New Roman"/>
          <w:color w:val="000000"/>
          <w:sz w:val="32"/>
          <w:szCs w:val="32"/>
        </w:rPr>
        <w:t>、附件</w:t>
      </w:r>
      <w:r w:rsidR="005E4E45" w:rsidRPr="00D92105">
        <w:rPr>
          <w:rFonts w:ascii="Times New Roman" w:eastAsia="標楷體" w:hAnsi="Times New Roman"/>
          <w:color w:val="000000"/>
          <w:sz w:val="32"/>
          <w:szCs w:val="32"/>
        </w:rPr>
        <w:t>…</w:t>
      </w:r>
      <w:proofErr w:type="gramStart"/>
      <w:r w:rsidR="005E4E45" w:rsidRPr="00D92105">
        <w:rPr>
          <w:rFonts w:ascii="Times New Roman" w:eastAsia="標楷體" w:hAnsi="Times New Roman"/>
          <w:color w:val="000000"/>
          <w:sz w:val="32"/>
          <w:szCs w:val="32"/>
        </w:rPr>
        <w:t>……………………………………………</w:t>
      </w:r>
      <w:r w:rsidR="00022FF6" w:rsidRPr="00D92105">
        <w:rPr>
          <w:rFonts w:ascii="Times New Roman" w:eastAsia="標楷體" w:hAnsi="Times New Roman"/>
          <w:color w:val="000000"/>
          <w:sz w:val="32"/>
          <w:szCs w:val="32"/>
        </w:rPr>
        <w:t>……</w:t>
      </w:r>
      <w:proofErr w:type="gramEnd"/>
      <w:r w:rsidR="00022FF6" w:rsidRPr="00D92105">
        <w:rPr>
          <w:rFonts w:ascii="Times New Roman" w:eastAsia="標楷體" w:hAnsi="Times New Roman"/>
          <w:color w:val="000000"/>
          <w:sz w:val="32"/>
          <w:szCs w:val="32"/>
        </w:rPr>
        <w:t xml:space="preserve"> 2</w:t>
      </w:r>
      <w:r w:rsidR="00BA6568" w:rsidRPr="00D92105">
        <w:rPr>
          <w:rFonts w:ascii="Times New Roman" w:eastAsia="標楷體" w:hAnsi="Times New Roman"/>
          <w:color w:val="000000"/>
          <w:sz w:val="32"/>
          <w:szCs w:val="32"/>
        </w:rPr>
        <w:t>0</w:t>
      </w:r>
    </w:p>
    <w:p w14:paraId="7BB0546F" w14:textId="77777777" w:rsidR="005E4E45" w:rsidRPr="00D92105" w:rsidRDefault="005E4E45" w:rsidP="00596347">
      <w:pPr>
        <w:widowControl/>
        <w:rPr>
          <w:rFonts w:ascii="Times New Roman" w:eastAsia="標楷體" w:hAnsi="Times New Roman"/>
          <w:color w:val="000000"/>
          <w:sz w:val="32"/>
          <w:szCs w:val="32"/>
        </w:rPr>
      </w:pPr>
    </w:p>
    <w:p w14:paraId="36A432D1" w14:textId="77777777" w:rsidR="00022FF6" w:rsidRPr="00D92105" w:rsidRDefault="00022FF6" w:rsidP="00596347">
      <w:pPr>
        <w:widowControl/>
        <w:rPr>
          <w:rFonts w:ascii="Times New Roman" w:eastAsia="標楷體" w:hAnsi="Times New Roman"/>
          <w:color w:val="000000"/>
          <w:sz w:val="32"/>
          <w:szCs w:val="32"/>
        </w:rPr>
      </w:pPr>
    </w:p>
    <w:p w14:paraId="543E4594" w14:textId="77777777" w:rsidR="00022FF6" w:rsidRPr="00D92105" w:rsidRDefault="00022FF6" w:rsidP="00596347">
      <w:pPr>
        <w:widowControl/>
        <w:rPr>
          <w:rFonts w:ascii="Times New Roman" w:eastAsia="標楷體" w:hAnsi="Times New Roman"/>
          <w:color w:val="000000"/>
          <w:sz w:val="32"/>
          <w:szCs w:val="32"/>
        </w:rPr>
      </w:pPr>
    </w:p>
    <w:p w14:paraId="74002DCE" w14:textId="77777777" w:rsidR="00022FF6" w:rsidRPr="00D92105" w:rsidRDefault="00022FF6" w:rsidP="00596347">
      <w:pPr>
        <w:widowControl/>
        <w:rPr>
          <w:rFonts w:ascii="Times New Roman" w:eastAsia="標楷體" w:hAnsi="Times New Roman"/>
          <w:color w:val="000000"/>
          <w:sz w:val="32"/>
          <w:szCs w:val="32"/>
        </w:rPr>
      </w:pPr>
    </w:p>
    <w:p w14:paraId="45EA3F62" w14:textId="77777777" w:rsidR="00022FF6" w:rsidRPr="00D92105" w:rsidRDefault="00022FF6" w:rsidP="00596347">
      <w:pPr>
        <w:widowControl/>
        <w:rPr>
          <w:rFonts w:ascii="Times New Roman" w:eastAsia="標楷體" w:hAnsi="Times New Roman"/>
          <w:color w:val="000000"/>
          <w:sz w:val="32"/>
          <w:szCs w:val="32"/>
        </w:rPr>
      </w:pPr>
    </w:p>
    <w:p w14:paraId="468E5CB5" w14:textId="77777777" w:rsidR="00022FF6" w:rsidRPr="00D92105" w:rsidRDefault="00022FF6" w:rsidP="00596347">
      <w:pPr>
        <w:widowControl/>
        <w:rPr>
          <w:rFonts w:ascii="Times New Roman" w:eastAsia="標楷體" w:hAnsi="Times New Roman"/>
          <w:color w:val="000000"/>
          <w:sz w:val="32"/>
          <w:szCs w:val="32"/>
        </w:rPr>
      </w:pPr>
    </w:p>
    <w:p w14:paraId="5E8757E1" w14:textId="77777777" w:rsidR="00022FF6" w:rsidRPr="00D92105" w:rsidRDefault="00022FF6" w:rsidP="00596347">
      <w:pPr>
        <w:widowControl/>
        <w:rPr>
          <w:rFonts w:ascii="Times New Roman" w:eastAsia="標楷體" w:hAnsi="Times New Roman"/>
          <w:color w:val="000000"/>
          <w:sz w:val="32"/>
          <w:szCs w:val="32"/>
        </w:rPr>
      </w:pPr>
    </w:p>
    <w:p w14:paraId="09434190" w14:textId="77777777" w:rsidR="005E4E45" w:rsidRPr="00D92105" w:rsidRDefault="005E4E45" w:rsidP="007A0A6B">
      <w:pPr>
        <w:widowControl/>
        <w:rPr>
          <w:rFonts w:ascii="Times New Roman" w:eastAsia="標楷體" w:hAnsi="Times New Roman"/>
          <w:color w:val="000000"/>
          <w:sz w:val="32"/>
          <w:szCs w:val="32"/>
        </w:rPr>
      </w:pPr>
    </w:p>
    <w:p w14:paraId="7436D739" w14:textId="77777777" w:rsidR="005E4E45" w:rsidRPr="00D92105" w:rsidRDefault="005E4E45" w:rsidP="007A0A6B">
      <w:pPr>
        <w:widowControl/>
        <w:rPr>
          <w:rFonts w:ascii="Times New Roman" w:eastAsia="標楷體" w:hAnsi="Times New Roman"/>
          <w:color w:val="000000"/>
          <w:sz w:val="32"/>
          <w:szCs w:val="32"/>
        </w:rPr>
      </w:pPr>
    </w:p>
    <w:p w14:paraId="76EBA276" w14:textId="77777777" w:rsidR="005E4E45" w:rsidRPr="00D92105" w:rsidRDefault="005E4E45" w:rsidP="007A0A6B">
      <w:pPr>
        <w:widowControl/>
        <w:rPr>
          <w:rFonts w:ascii="Times New Roman" w:eastAsia="標楷體" w:hAnsi="Times New Roman"/>
          <w:color w:val="000000"/>
          <w:sz w:val="32"/>
          <w:szCs w:val="32"/>
        </w:rPr>
      </w:pPr>
    </w:p>
    <w:p w14:paraId="48C47357" w14:textId="77777777" w:rsidR="005E4E45" w:rsidRPr="00D92105" w:rsidRDefault="005E4E45" w:rsidP="007A0A6B">
      <w:pPr>
        <w:widowControl/>
        <w:rPr>
          <w:rFonts w:ascii="Times New Roman" w:eastAsia="標楷體" w:hAnsi="Times New Roman"/>
          <w:color w:val="000000"/>
          <w:sz w:val="32"/>
          <w:szCs w:val="32"/>
        </w:rPr>
      </w:pPr>
    </w:p>
    <w:p w14:paraId="3389AECB" w14:textId="77777777" w:rsidR="005D3AFA" w:rsidRPr="00D92105" w:rsidRDefault="005D3AFA" w:rsidP="007A0A6B">
      <w:pPr>
        <w:widowControl/>
        <w:rPr>
          <w:rFonts w:ascii="Times New Roman" w:eastAsia="標楷體" w:hAnsi="Times New Roman"/>
          <w:color w:val="000000"/>
          <w:sz w:val="32"/>
          <w:szCs w:val="32"/>
        </w:rPr>
      </w:pPr>
    </w:p>
    <w:p w14:paraId="44036196" w14:textId="77777777" w:rsidR="005E4E45" w:rsidRPr="00D92105" w:rsidRDefault="005E4E45" w:rsidP="00476D9F">
      <w:pPr>
        <w:jc w:val="distribute"/>
        <w:rPr>
          <w:rFonts w:ascii="Times New Roman" w:eastAsia="標楷體" w:hAnsi="Times New Roman"/>
          <w:b/>
          <w:color w:val="000000"/>
          <w:sz w:val="28"/>
          <w:szCs w:val="28"/>
        </w:rPr>
      </w:pPr>
      <w:r w:rsidRPr="00D92105">
        <w:rPr>
          <w:rFonts w:ascii="Times New Roman" w:eastAsia="標楷體" w:hAnsi="Times New Roman"/>
          <w:b/>
          <w:color w:val="000000"/>
          <w:sz w:val="28"/>
          <w:szCs w:val="28"/>
        </w:rPr>
        <w:lastRenderedPageBreak/>
        <w:t>三軍總醫院皮膚科專科醫師訓練計畫</w:t>
      </w:r>
    </w:p>
    <w:p w14:paraId="50C3880A" w14:textId="77777777" w:rsidR="00476D9F" w:rsidRPr="00D92105" w:rsidRDefault="00476D9F" w:rsidP="00476D9F">
      <w:pPr>
        <w:jc w:val="distribute"/>
        <w:rPr>
          <w:rFonts w:ascii="Times New Roman" w:eastAsia="標楷體" w:hAnsi="Times New Roman"/>
          <w:b/>
          <w:color w:val="000000"/>
          <w:sz w:val="28"/>
          <w:szCs w:val="28"/>
        </w:rPr>
      </w:pPr>
    </w:p>
    <w:p w14:paraId="7846CB96" w14:textId="77777777" w:rsidR="005D3AFA" w:rsidRPr="00D92105" w:rsidRDefault="00476D9F" w:rsidP="00476D9F">
      <w:pPr>
        <w:rPr>
          <w:rFonts w:ascii="Times New Roman" w:eastAsia="標楷體" w:hAnsi="Times New Roman"/>
        </w:rPr>
      </w:pPr>
      <w:r w:rsidRPr="00D92105">
        <w:rPr>
          <w:rFonts w:ascii="Times New Roman" w:eastAsia="標楷體" w:hAnsi="Times New Roman"/>
        </w:rPr>
        <w:t>【</w:t>
      </w:r>
      <w:r w:rsidR="005D3AFA" w:rsidRPr="00D92105">
        <w:rPr>
          <w:rFonts w:ascii="Times New Roman" w:eastAsia="標楷體" w:hAnsi="Times New Roman"/>
        </w:rPr>
        <w:t>簡介</w:t>
      </w:r>
      <w:r w:rsidRPr="00D92105">
        <w:rPr>
          <w:rFonts w:ascii="Times New Roman" w:eastAsia="標楷體" w:hAnsi="Times New Roman"/>
        </w:rPr>
        <w:t>】</w:t>
      </w:r>
    </w:p>
    <w:p w14:paraId="4EFD1F2B" w14:textId="1B473688" w:rsidR="005D3AFA" w:rsidRPr="00D92105" w:rsidRDefault="005D3AFA" w:rsidP="005D3AFA">
      <w:pPr>
        <w:rPr>
          <w:rFonts w:ascii="Times New Roman" w:eastAsia="標楷體" w:hAnsi="Times New Roman"/>
        </w:rPr>
      </w:pPr>
      <w:r w:rsidRPr="00D92105">
        <w:rPr>
          <w:rFonts w:ascii="Times New Roman" w:eastAsia="標楷體" w:hAnsi="Times New Roman"/>
        </w:rPr>
        <w:t xml:space="preserve">    </w:t>
      </w:r>
      <w:r w:rsidRPr="00D92105">
        <w:rPr>
          <w:rFonts w:ascii="Times New Roman" w:eastAsia="標楷體" w:hAnsi="Times New Roman"/>
        </w:rPr>
        <w:t>民國</w:t>
      </w:r>
      <w:r w:rsidR="00D92105" w:rsidRPr="00D92105">
        <w:rPr>
          <w:rFonts w:ascii="Times New Roman" w:eastAsia="標楷體" w:hAnsi="Times New Roman"/>
        </w:rPr>
        <w:t>68</w:t>
      </w:r>
      <w:r w:rsidRPr="00D92105">
        <w:rPr>
          <w:rFonts w:ascii="Times New Roman" w:eastAsia="標楷體" w:hAnsi="Times New Roman"/>
        </w:rPr>
        <w:t>年，時三軍總醫院奉令</w:t>
      </w:r>
      <w:proofErr w:type="gramStart"/>
      <w:r w:rsidRPr="00D92105">
        <w:rPr>
          <w:rFonts w:ascii="Times New Roman" w:eastAsia="標楷體" w:hAnsi="Times New Roman"/>
        </w:rPr>
        <w:t>改隸為國防</w:t>
      </w:r>
      <w:proofErr w:type="gramEnd"/>
      <w:r w:rsidRPr="00D92105">
        <w:rPr>
          <w:rFonts w:ascii="Times New Roman" w:eastAsia="標楷體" w:hAnsi="Times New Roman"/>
        </w:rPr>
        <w:t>醫學院之直屬教學醫院，為配合教學醫院醫療作業形態，乃由原屬內科學系之皮膚學科獨立為「皮膚科學系」。</w:t>
      </w:r>
    </w:p>
    <w:p w14:paraId="5FA1A131" w14:textId="41F7DFC4" w:rsidR="005D3AFA" w:rsidRPr="00D92105" w:rsidRDefault="005D3AFA" w:rsidP="005D3AFA">
      <w:pPr>
        <w:rPr>
          <w:rFonts w:ascii="Times New Roman" w:eastAsia="標楷體" w:hAnsi="Times New Roman"/>
        </w:rPr>
      </w:pPr>
      <w:r w:rsidRPr="00D92105">
        <w:rPr>
          <w:rFonts w:ascii="Times New Roman" w:eastAsia="標楷體" w:hAnsi="Times New Roman"/>
        </w:rPr>
        <w:t>民國</w:t>
      </w:r>
      <w:r w:rsidR="00D92105" w:rsidRPr="00D92105">
        <w:rPr>
          <w:rFonts w:ascii="Times New Roman" w:eastAsia="標楷體" w:hAnsi="Times New Roman"/>
        </w:rPr>
        <w:t>72</w:t>
      </w:r>
      <w:r w:rsidRPr="00D92105">
        <w:rPr>
          <w:rFonts w:ascii="Times New Roman" w:eastAsia="標楷體" w:hAnsi="Times New Roman"/>
        </w:rPr>
        <w:t>年又奉令各教學單位之學系改稱為學科，自此稱「皮膚學科」。臨床單位亦由內科部獨立出來，改稱為「皮膚科部」。</w:t>
      </w:r>
    </w:p>
    <w:p w14:paraId="56B1B635" w14:textId="16F4CC74" w:rsidR="005D3AFA" w:rsidRPr="00D92105" w:rsidRDefault="005D3AFA" w:rsidP="005D3AFA">
      <w:pPr>
        <w:rPr>
          <w:rFonts w:ascii="Times New Roman" w:eastAsia="標楷體" w:hAnsi="Times New Roman"/>
          <w:color w:val="000000"/>
        </w:rPr>
      </w:pPr>
      <w:r w:rsidRPr="00D92105">
        <w:rPr>
          <w:rFonts w:ascii="Times New Roman" w:eastAsia="標楷體" w:hAnsi="Times New Roman"/>
        </w:rPr>
        <w:t xml:space="preserve">    </w:t>
      </w:r>
      <w:r w:rsidRPr="00D92105">
        <w:rPr>
          <w:rFonts w:ascii="Times New Roman" w:eastAsia="標楷體" w:hAnsi="Times New Roman"/>
        </w:rPr>
        <w:t>本部由王偉銘主任擔任此訓練計畫主持人，共有主治醫師</w:t>
      </w:r>
      <w:r w:rsidR="00DC1376">
        <w:rPr>
          <w:rFonts w:ascii="Times New Roman" w:eastAsia="標楷體" w:hAnsi="Times New Roman" w:hint="eastAsia"/>
        </w:rPr>
        <w:t>4</w:t>
      </w:r>
      <w:r w:rsidRPr="00D92105">
        <w:rPr>
          <w:rFonts w:ascii="Times New Roman" w:eastAsia="標楷體" w:hAnsi="Times New Roman"/>
        </w:rPr>
        <w:t>位，</w:t>
      </w:r>
      <w:r w:rsidR="005D2C52" w:rsidRPr="00D92105">
        <w:rPr>
          <w:rFonts w:ascii="Times New Roman" w:eastAsia="標楷體" w:hAnsi="Times New Roman"/>
        </w:rPr>
        <w:t>除擔任教學、研究及臨床服務工作外，並有計劃的訓練皮膚科專科醫師，使基礎與臨床醫學相互配合</w:t>
      </w:r>
      <w:r w:rsidRPr="00D92105">
        <w:rPr>
          <w:rFonts w:ascii="Times New Roman" w:eastAsia="標楷體" w:hAnsi="Times New Roman"/>
        </w:rPr>
        <w:t>，</w:t>
      </w:r>
      <w:r w:rsidR="005D2C52" w:rsidRPr="00D92105">
        <w:rPr>
          <w:rFonts w:ascii="Times New Roman" w:eastAsia="標楷體" w:hAnsi="Times New Roman"/>
        </w:rPr>
        <w:t>以</w:t>
      </w:r>
      <w:r w:rsidRPr="00D92105">
        <w:rPr>
          <w:rFonts w:ascii="Times New Roman" w:eastAsia="標楷體" w:hAnsi="Times New Roman"/>
        </w:rPr>
        <w:t>培養專業人材</w:t>
      </w:r>
      <w:r w:rsidRPr="00D92105">
        <w:rPr>
          <w:rFonts w:ascii="Times New Roman" w:eastAsia="標楷體" w:hAnsi="Times New Roman"/>
          <w:color w:val="000000"/>
        </w:rPr>
        <w:t>。</w:t>
      </w:r>
    </w:p>
    <w:p w14:paraId="7AA7EE2F" w14:textId="77777777" w:rsidR="005074E1" w:rsidRPr="00D92105" w:rsidRDefault="005074E1" w:rsidP="005D3AFA">
      <w:pPr>
        <w:rPr>
          <w:rFonts w:ascii="Times New Roman" w:eastAsia="標楷體" w:hAnsi="Times New Roman"/>
          <w:color w:val="000000"/>
        </w:rPr>
      </w:pPr>
    </w:p>
    <w:p w14:paraId="17698699" w14:textId="053A16D6" w:rsidR="006B530D" w:rsidRPr="00D92105" w:rsidRDefault="006B530D" w:rsidP="006B530D">
      <w:pPr>
        <w:pStyle w:val="a3"/>
        <w:numPr>
          <w:ilvl w:val="0"/>
          <w:numId w:val="30"/>
        </w:numPr>
        <w:ind w:leftChars="0"/>
        <w:rPr>
          <w:rFonts w:ascii="Times New Roman" w:eastAsia="標楷體" w:hAnsi="Times New Roman"/>
          <w:color w:val="000000"/>
        </w:rPr>
      </w:pPr>
      <w:r w:rsidRPr="00D92105">
        <w:rPr>
          <w:rFonts w:ascii="Times New Roman" w:eastAsia="標楷體" w:hAnsi="Times New Roman"/>
          <w:color w:val="000000"/>
        </w:rPr>
        <w:t>訓練計畫名稱：</w:t>
      </w:r>
      <w:r w:rsidR="00E37A4F" w:rsidRPr="00D92105">
        <w:rPr>
          <w:rFonts w:ascii="Times New Roman" w:eastAsia="標楷體" w:hAnsi="Times New Roman"/>
          <w:color w:val="000000"/>
        </w:rPr>
        <w:t>三軍總醫院</w:t>
      </w:r>
      <w:r w:rsidRPr="00D92105">
        <w:rPr>
          <w:rFonts w:ascii="Times New Roman" w:eastAsia="標楷體" w:hAnsi="Times New Roman"/>
          <w:color w:val="000000"/>
        </w:rPr>
        <w:t>皮膚科專科醫師訓練計畫</w:t>
      </w:r>
    </w:p>
    <w:p w14:paraId="465D696F" w14:textId="77777777" w:rsidR="005074E1" w:rsidRPr="00D92105" w:rsidRDefault="005074E1" w:rsidP="005074E1">
      <w:pPr>
        <w:rPr>
          <w:rFonts w:ascii="Times New Roman" w:eastAsia="標楷體" w:hAnsi="Times New Roman"/>
          <w:color w:val="000000"/>
        </w:rPr>
      </w:pPr>
    </w:p>
    <w:p w14:paraId="08A2969A" w14:textId="77777777" w:rsidR="006B530D" w:rsidRPr="00D92105" w:rsidRDefault="006B530D" w:rsidP="006B530D">
      <w:pPr>
        <w:pStyle w:val="a3"/>
        <w:numPr>
          <w:ilvl w:val="0"/>
          <w:numId w:val="30"/>
        </w:numPr>
        <w:ind w:leftChars="0"/>
        <w:rPr>
          <w:rFonts w:ascii="Times New Roman" w:eastAsia="標楷體" w:hAnsi="Times New Roman"/>
          <w:color w:val="000000"/>
        </w:rPr>
      </w:pPr>
      <w:r w:rsidRPr="00D92105">
        <w:rPr>
          <w:rFonts w:ascii="Times New Roman" w:eastAsia="標楷體" w:hAnsi="Times New Roman"/>
          <w:color w:val="000000"/>
        </w:rPr>
        <w:t>訓練宗旨與目標</w:t>
      </w:r>
    </w:p>
    <w:p w14:paraId="60784C2A" w14:textId="77777777" w:rsidR="005E4E45" w:rsidRPr="00D92105" w:rsidRDefault="006B530D" w:rsidP="006B530D">
      <w:pPr>
        <w:ind w:left="480"/>
        <w:rPr>
          <w:rFonts w:ascii="Times New Roman" w:eastAsia="標楷體" w:hAnsi="Times New Roman"/>
          <w:color w:val="000000"/>
        </w:rPr>
      </w:pPr>
      <w:r w:rsidRPr="00D92105">
        <w:rPr>
          <w:rFonts w:ascii="Times New Roman" w:eastAsia="標楷體" w:hAnsi="Times New Roman"/>
          <w:color w:val="000000"/>
        </w:rPr>
        <w:t xml:space="preserve">2.1.1 </w:t>
      </w:r>
      <w:r w:rsidR="003C6AB7" w:rsidRPr="00D92105">
        <w:rPr>
          <w:rFonts w:ascii="Times New Roman" w:eastAsia="標楷體" w:hAnsi="Times New Roman"/>
          <w:color w:val="000000"/>
        </w:rPr>
        <w:t>訓練宗旨</w:t>
      </w:r>
      <w:r w:rsidR="003C6AB7" w:rsidRPr="00D92105">
        <w:rPr>
          <w:rFonts w:ascii="Times New Roman" w:eastAsia="標楷體" w:hAnsi="Times New Roman"/>
          <w:color w:val="000000"/>
        </w:rPr>
        <w:t>:</w:t>
      </w:r>
      <w:r w:rsidR="005E4E45" w:rsidRPr="00D92105">
        <w:rPr>
          <w:rFonts w:ascii="Times New Roman" w:eastAsia="標楷體" w:hAnsi="Times New Roman"/>
          <w:color w:val="000000"/>
        </w:rPr>
        <w:t>培育以病人為中心、施行全人照護、具備皮膚科</w:t>
      </w:r>
      <w:r w:rsidR="003C6AB7" w:rsidRPr="00D92105">
        <w:rPr>
          <w:rFonts w:ascii="Times New Roman" w:eastAsia="標楷體" w:hAnsi="Times New Roman"/>
          <w:color w:val="000000"/>
        </w:rPr>
        <w:t>診療</w:t>
      </w:r>
      <w:r w:rsidR="005E4E45" w:rsidRPr="00D92105">
        <w:rPr>
          <w:rFonts w:ascii="Times New Roman" w:eastAsia="標楷體" w:hAnsi="Times New Roman"/>
          <w:color w:val="000000"/>
        </w:rPr>
        <w:t>能力</w:t>
      </w:r>
      <w:r w:rsidR="003C6AB7" w:rsidRPr="00D92105">
        <w:rPr>
          <w:rFonts w:ascii="Times New Roman" w:eastAsia="標楷體" w:hAnsi="Times New Roman"/>
          <w:color w:val="000000"/>
        </w:rPr>
        <w:t>及創新思考</w:t>
      </w:r>
      <w:r w:rsidR="005E4E45" w:rsidRPr="00D92105">
        <w:rPr>
          <w:rFonts w:ascii="Times New Roman" w:eastAsia="標楷體" w:hAnsi="Times New Roman"/>
          <w:color w:val="000000"/>
        </w:rPr>
        <w:t>之皮膚科專科醫師，提供軍人、軍眷與民眾最優質的醫療服務。</w:t>
      </w:r>
    </w:p>
    <w:p w14:paraId="020EC645" w14:textId="77777777" w:rsidR="005E4E45" w:rsidRPr="00D92105" w:rsidRDefault="003C6AB7" w:rsidP="006B530D">
      <w:pPr>
        <w:ind w:leftChars="100" w:left="240"/>
        <w:rPr>
          <w:rFonts w:ascii="Times New Roman" w:eastAsia="標楷體" w:hAnsi="Times New Roman"/>
          <w:color w:val="000000"/>
        </w:rPr>
      </w:pPr>
      <w:r w:rsidRPr="00D92105">
        <w:rPr>
          <w:rFonts w:ascii="Times New Roman" w:eastAsia="標楷體" w:hAnsi="Times New Roman"/>
          <w:color w:val="000000"/>
        </w:rPr>
        <w:t xml:space="preserve"> </w:t>
      </w:r>
      <w:r w:rsidR="006B530D" w:rsidRPr="00D92105">
        <w:rPr>
          <w:rFonts w:ascii="Times New Roman" w:eastAsia="標楷體" w:hAnsi="Times New Roman"/>
          <w:color w:val="000000"/>
        </w:rPr>
        <w:t xml:space="preserve"> 2.1.</w:t>
      </w:r>
      <w:r w:rsidRPr="00D92105">
        <w:rPr>
          <w:rFonts w:ascii="Times New Roman" w:eastAsia="標楷體" w:hAnsi="Times New Roman"/>
          <w:color w:val="000000"/>
        </w:rPr>
        <w:t xml:space="preserve">2 </w:t>
      </w:r>
      <w:r w:rsidRPr="00D92105">
        <w:rPr>
          <w:rFonts w:ascii="Times New Roman" w:eastAsia="標楷體" w:hAnsi="Times New Roman"/>
          <w:color w:val="000000"/>
        </w:rPr>
        <w:t>訓練目標</w:t>
      </w:r>
      <w:r w:rsidR="006B530D" w:rsidRPr="00D92105">
        <w:rPr>
          <w:rFonts w:ascii="Times New Roman" w:eastAsia="標楷體" w:hAnsi="Times New Roman"/>
          <w:color w:val="000000"/>
        </w:rPr>
        <w:t>：</w:t>
      </w:r>
    </w:p>
    <w:p w14:paraId="0BD904D5" w14:textId="77777777" w:rsidR="005E4E45" w:rsidRPr="00D92105" w:rsidRDefault="006B530D" w:rsidP="006B530D">
      <w:pPr>
        <w:ind w:leftChars="300" w:left="720"/>
        <w:rPr>
          <w:rFonts w:ascii="Times New Roman" w:eastAsia="標楷體" w:hAnsi="Times New Roman"/>
          <w:color w:val="000000"/>
        </w:rPr>
      </w:pPr>
      <w:r w:rsidRPr="00D92105">
        <w:rPr>
          <w:rFonts w:ascii="Times New Roman" w:eastAsia="標楷體" w:hAnsi="Times New Roman"/>
          <w:color w:val="000000"/>
        </w:rPr>
        <w:t>2.1</w:t>
      </w:r>
      <w:r w:rsidR="0000504E" w:rsidRPr="00D92105">
        <w:rPr>
          <w:rFonts w:ascii="Times New Roman" w:eastAsia="標楷體" w:hAnsi="Times New Roman"/>
          <w:color w:val="000000"/>
        </w:rPr>
        <w:t>.2.1</w:t>
      </w:r>
      <w:r w:rsidR="005E4E45" w:rsidRPr="00D92105">
        <w:rPr>
          <w:rFonts w:ascii="Times New Roman" w:eastAsia="標楷體" w:hAnsi="Times New Roman"/>
          <w:color w:val="000000"/>
        </w:rPr>
        <w:t xml:space="preserve"> </w:t>
      </w:r>
      <w:r w:rsidR="005E4E45" w:rsidRPr="00D92105">
        <w:rPr>
          <w:rFonts w:ascii="Times New Roman" w:eastAsia="標楷體" w:hAnsi="Times New Roman"/>
          <w:color w:val="000000"/>
        </w:rPr>
        <w:t>使各級住院醫師熟悉皮膚各種疾病的診斷及治療，</w:t>
      </w:r>
      <w:proofErr w:type="gramStart"/>
      <w:r w:rsidR="005E4E45" w:rsidRPr="00D92105">
        <w:rPr>
          <w:rFonts w:ascii="Times New Roman" w:eastAsia="標楷體" w:hAnsi="Times New Roman"/>
          <w:color w:val="000000"/>
        </w:rPr>
        <w:t>俾</w:t>
      </w:r>
      <w:proofErr w:type="gramEnd"/>
      <w:r w:rsidR="005E4E45" w:rsidRPr="00D92105">
        <w:rPr>
          <w:rFonts w:ascii="Times New Roman" w:eastAsia="標楷體" w:hAnsi="Times New Roman"/>
          <w:color w:val="000000"/>
        </w:rPr>
        <w:t>能習得皮膚科各項領域之專業技術，並培養正確醫學倫理概念，學習配合團隊醫療之執行，參與皮膚科相關研究活動，以及針對六大核心領域制定學習目標。</w:t>
      </w:r>
    </w:p>
    <w:p w14:paraId="1F9B28F7" w14:textId="77777777" w:rsidR="005E4E45" w:rsidRPr="00D92105" w:rsidRDefault="006B530D" w:rsidP="006B530D">
      <w:pPr>
        <w:ind w:leftChars="300" w:left="720"/>
        <w:rPr>
          <w:rFonts w:ascii="Times New Roman" w:eastAsia="標楷體" w:hAnsi="Times New Roman"/>
          <w:color w:val="000000"/>
        </w:rPr>
      </w:pPr>
      <w:r w:rsidRPr="00D92105">
        <w:rPr>
          <w:rFonts w:ascii="Times New Roman" w:eastAsia="標楷體" w:hAnsi="Times New Roman"/>
          <w:color w:val="000000"/>
        </w:rPr>
        <w:t>2</w:t>
      </w:r>
      <w:r w:rsidR="00AA6AA2" w:rsidRPr="00D92105">
        <w:rPr>
          <w:rFonts w:ascii="Times New Roman" w:eastAsia="標楷體" w:hAnsi="Times New Roman"/>
          <w:color w:val="000000"/>
        </w:rPr>
        <w:t>.</w:t>
      </w:r>
      <w:r w:rsidR="0000504E" w:rsidRPr="00D92105">
        <w:rPr>
          <w:rFonts w:ascii="Times New Roman" w:eastAsia="標楷體" w:hAnsi="Times New Roman"/>
          <w:color w:val="000000"/>
        </w:rPr>
        <w:t>1.2.2</w:t>
      </w:r>
      <w:r w:rsidR="005E4E45" w:rsidRPr="00D92105">
        <w:rPr>
          <w:rFonts w:ascii="Times New Roman" w:eastAsia="標楷體" w:hAnsi="Times New Roman"/>
          <w:color w:val="000000"/>
        </w:rPr>
        <w:t xml:space="preserve"> </w:t>
      </w:r>
      <w:r w:rsidR="005E4E45" w:rsidRPr="00D92105">
        <w:rPr>
          <w:rFonts w:ascii="Times New Roman" w:eastAsia="標楷體" w:hAnsi="Times New Roman"/>
          <w:color w:val="000000"/>
        </w:rPr>
        <w:t>培養具備六大核心能力之皮膚專科醫師</w:t>
      </w:r>
    </w:p>
    <w:tbl>
      <w:tblPr>
        <w:tblW w:w="5018" w:type="pct"/>
        <w:tblCellSpacing w:w="0" w:type="dxa"/>
        <w:tblInd w:w="4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1987"/>
        <w:gridCol w:w="3860"/>
        <w:gridCol w:w="2573"/>
      </w:tblGrid>
      <w:tr w:rsidR="005E4E45" w:rsidRPr="00D92105" w14:paraId="78A06FCD" w14:textId="77777777" w:rsidTr="003F37D7">
        <w:trPr>
          <w:tblCellSpacing w:w="0" w:type="dxa"/>
        </w:trPr>
        <w:tc>
          <w:tcPr>
            <w:tcW w:w="1180" w:type="pct"/>
            <w:tcBorders>
              <w:top w:val="outset" w:sz="6" w:space="0" w:color="000000"/>
              <w:bottom w:val="outset" w:sz="6" w:space="0" w:color="000000"/>
              <w:right w:val="outset" w:sz="6" w:space="0" w:color="000000"/>
            </w:tcBorders>
          </w:tcPr>
          <w:p w14:paraId="1E7F3E13" w14:textId="77777777" w:rsidR="005E4E45" w:rsidRPr="00D92105" w:rsidRDefault="005E4E45" w:rsidP="00D13E47">
            <w:pPr>
              <w:widowControl/>
              <w:spacing w:before="100" w:beforeAutospacing="1" w:after="119" w:line="240" w:lineRule="atLeast"/>
              <w:jc w:val="center"/>
              <w:rPr>
                <w:rFonts w:ascii="Times New Roman" w:eastAsia="標楷體" w:hAnsi="Times New Roman"/>
              </w:rPr>
            </w:pPr>
            <w:r w:rsidRPr="00D92105">
              <w:rPr>
                <w:rFonts w:ascii="Times New Roman" w:eastAsia="標楷體" w:hAnsi="Times New Roman"/>
              </w:rPr>
              <w:t>六大技能領域</w:t>
            </w:r>
          </w:p>
        </w:tc>
        <w:tc>
          <w:tcPr>
            <w:tcW w:w="2292" w:type="pct"/>
            <w:tcBorders>
              <w:top w:val="outset" w:sz="6" w:space="0" w:color="000000"/>
              <w:left w:val="outset" w:sz="6" w:space="0" w:color="000000"/>
              <w:bottom w:val="outset" w:sz="6" w:space="0" w:color="000000"/>
              <w:right w:val="outset" w:sz="6" w:space="0" w:color="000000"/>
            </w:tcBorders>
          </w:tcPr>
          <w:p w14:paraId="127D2BE5" w14:textId="77777777" w:rsidR="005E4E45" w:rsidRPr="00D92105" w:rsidRDefault="005E4E45" w:rsidP="00D13E47">
            <w:pPr>
              <w:widowControl/>
              <w:spacing w:before="100" w:beforeAutospacing="1" w:after="119" w:line="240" w:lineRule="atLeast"/>
              <w:jc w:val="center"/>
              <w:rPr>
                <w:rFonts w:ascii="Times New Roman" w:eastAsia="標楷體" w:hAnsi="Times New Roman"/>
              </w:rPr>
            </w:pPr>
            <w:r w:rsidRPr="00D92105">
              <w:rPr>
                <w:rFonts w:ascii="Times New Roman" w:eastAsia="標楷體" w:hAnsi="Times New Roman"/>
              </w:rPr>
              <w:t>學習成果目標</w:t>
            </w:r>
          </w:p>
        </w:tc>
        <w:tc>
          <w:tcPr>
            <w:tcW w:w="1528" w:type="pct"/>
            <w:tcBorders>
              <w:top w:val="outset" w:sz="6" w:space="0" w:color="000000"/>
              <w:left w:val="outset" w:sz="6" w:space="0" w:color="000000"/>
              <w:bottom w:val="outset" w:sz="6" w:space="0" w:color="000000"/>
            </w:tcBorders>
          </w:tcPr>
          <w:p w14:paraId="6709A8DF" w14:textId="77777777" w:rsidR="005E4E45" w:rsidRPr="00D92105" w:rsidRDefault="005E4E45" w:rsidP="00D13E47">
            <w:pPr>
              <w:widowControl/>
              <w:spacing w:before="100" w:beforeAutospacing="1" w:after="119" w:line="240" w:lineRule="atLeast"/>
              <w:jc w:val="center"/>
              <w:rPr>
                <w:rFonts w:ascii="Times New Roman" w:eastAsia="標楷體" w:hAnsi="Times New Roman"/>
              </w:rPr>
            </w:pPr>
            <w:r w:rsidRPr="00D92105">
              <w:rPr>
                <w:rFonts w:ascii="Times New Roman" w:eastAsia="標楷體" w:hAnsi="Times New Roman"/>
              </w:rPr>
              <w:t>項目或技能</w:t>
            </w:r>
          </w:p>
        </w:tc>
      </w:tr>
      <w:tr w:rsidR="005E4E45" w:rsidRPr="00D92105" w14:paraId="4D657BB3" w14:textId="77777777" w:rsidTr="005D3AFA">
        <w:trPr>
          <w:trHeight w:val="523"/>
          <w:tblCellSpacing w:w="0" w:type="dxa"/>
        </w:trPr>
        <w:tc>
          <w:tcPr>
            <w:tcW w:w="1180" w:type="pct"/>
            <w:tcBorders>
              <w:top w:val="outset" w:sz="6" w:space="0" w:color="000000"/>
              <w:bottom w:val="outset" w:sz="6" w:space="0" w:color="000000"/>
              <w:right w:val="outset" w:sz="6" w:space="0" w:color="000000"/>
            </w:tcBorders>
            <w:vAlign w:val="center"/>
          </w:tcPr>
          <w:p w14:paraId="3DEE0C80" w14:textId="77777777" w:rsidR="005E4E45" w:rsidRPr="00D92105" w:rsidRDefault="005E4E45" w:rsidP="00D13E47">
            <w:pPr>
              <w:widowControl/>
              <w:spacing w:before="100" w:beforeAutospacing="1" w:line="240" w:lineRule="atLeast"/>
              <w:jc w:val="center"/>
              <w:rPr>
                <w:rFonts w:ascii="Times New Roman" w:eastAsia="標楷體" w:hAnsi="Times New Roman"/>
              </w:rPr>
            </w:pPr>
            <w:r w:rsidRPr="00D92105">
              <w:rPr>
                <w:rFonts w:ascii="Times New Roman" w:eastAsia="標楷體" w:hAnsi="Times New Roman"/>
              </w:rPr>
              <w:t>病患照顧</w:t>
            </w:r>
          </w:p>
        </w:tc>
        <w:tc>
          <w:tcPr>
            <w:tcW w:w="2292" w:type="pct"/>
            <w:tcBorders>
              <w:top w:val="outset" w:sz="6" w:space="0" w:color="000000"/>
              <w:left w:val="outset" w:sz="6" w:space="0" w:color="000000"/>
              <w:bottom w:val="outset" w:sz="6" w:space="0" w:color="000000"/>
              <w:right w:val="outset" w:sz="6" w:space="0" w:color="000000"/>
            </w:tcBorders>
          </w:tcPr>
          <w:p w14:paraId="70625C3E" w14:textId="77777777" w:rsidR="005E4E45" w:rsidRPr="00D92105" w:rsidRDefault="005E4E45" w:rsidP="00D13E47">
            <w:pPr>
              <w:widowControl/>
              <w:numPr>
                <w:ilvl w:val="0"/>
                <w:numId w:val="1"/>
              </w:numPr>
              <w:spacing w:before="100" w:beforeAutospacing="1" w:line="240" w:lineRule="atLeast"/>
              <w:rPr>
                <w:rFonts w:ascii="Times New Roman" w:eastAsia="標楷體" w:hAnsi="Times New Roman"/>
              </w:rPr>
            </w:pPr>
            <w:r w:rsidRPr="00D92105">
              <w:rPr>
                <w:rFonts w:ascii="Times New Roman" w:eastAsia="標楷體" w:hAnsi="Times New Roman"/>
              </w:rPr>
              <w:t>熟悉與病人家屬之溝通技巧、及如何面對病童執行醫療行為。能從醫療面談、身體檢查、病歷記載及診療過程中獲取正確而必要的資訊。</w:t>
            </w:r>
          </w:p>
          <w:p w14:paraId="0879BD40" w14:textId="77777777" w:rsidR="005E4E45" w:rsidRPr="00D92105" w:rsidRDefault="005E4E45" w:rsidP="00D13E47">
            <w:pPr>
              <w:widowControl/>
              <w:numPr>
                <w:ilvl w:val="0"/>
                <w:numId w:val="1"/>
              </w:numPr>
              <w:spacing w:before="100" w:beforeAutospacing="1" w:line="240" w:lineRule="atLeast"/>
              <w:rPr>
                <w:rFonts w:ascii="Times New Roman" w:eastAsia="標楷體" w:hAnsi="Times New Roman"/>
              </w:rPr>
            </w:pPr>
            <w:r w:rsidRPr="00D92105">
              <w:rPr>
                <w:rFonts w:ascii="Times New Roman" w:eastAsia="標楷體" w:hAnsi="Times New Roman"/>
              </w:rPr>
              <w:t>學習及熟悉病患之各種狀況，發展、修正、協調及確實執行有效醫療計畫。</w:t>
            </w:r>
          </w:p>
          <w:p w14:paraId="415DE424" w14:textId="77777777" w:rsidR="005E4E45" w:rsidRPr="00D92105" w:rsidRDefault="005E4E45" w:rsidP="00D13E47">
            <w:pPr>
              <w:widowControl/>
              <w:numPr>
                <w:ilvl w:val="0"/>
                <w:numId w:val="1"/>
              </w:numPr>
              <w:spacing w:before="100" w:beforeAutospacing="1" w:after="119" w:line="240" w:lineRule="atLeast"/>
              <w:rPr>
                <w:rFonts w:ascii="Times New Roman" w:eastAsia="標楷體" w:hAnsi="Times New Roman"/>
              </w:rPr>
            </w:pPr>
            <w:r w:rsidRPr="00D92105">
              <w:rPr>
                <w:rFonts w:ascii="Times New Roman" w:eastAsia="標楷體" w:hAnsi="Times New Roman"/>
              </w:rPr>
              <w:t>能確實執行疾病診斷及治療的臨床技術。</w:t>
            </w:r>
          </w:p>
        </w:tc>
        <w:tc>
          <w:tcPr>
            <w:tcW w:w="1528" w:type="pct"/>
            <w:tcBorders>
              <w:top w:val="outset" w:sz="6" w:space="0" w:color="000000"/>
              <w:left w:val="outset" w:sz="6" w:space="0" w:color="000000"/>
              <w:bottom w:val="outset" w:sz="6" w:space="0" w:color="000000"/>
            </w:tcBorders>
          </w:tcPr>
          <w:p w14:paraId="4A061324" w14:textId="77777777" w:rsidR="005E4E45" w:rsidRPr="00D92105" w:rsidRDefault="005E4E45" w:rsidP="00D13E47">
            <w:pPr>
              <w:pStyle w:val="a3"/>
              <w:widowControl/>
              <w:numPr>
                <w:ilvl w:val="0"/>
                <w:numId w:val="12"/>
              </w:numPr>
              <w:spacing w:before="100" w:beforeAutospacing="1" w:line="240" w:lineRule="atLeast"/>
              <w:ind w:leftChars="0"/>
              <w:rPr>
                <w:rFonts w:ascii="Times New Roman" w:eastAsia="標楷體" w:hAnsi="Times New Roman"/>
              </w:rPr>
            </w:pPr>
            <w:r w:rsidRPr="00D92105">
              <w:rPr>
                <w:rFonts w:ascii="Times New Roman" w:eastAsia="標楷體" w:hAnsi="Times New Roman"/>
              </w:rPr>
              <w:t>面談溝通技巧</w:t>
            </w:r>
          </w:p>
          <w:p w14:paraId="661932A7" w14:textId="77777777" w:rsidR="005E4E45" w:rsidRPr="00D92105" w:rsidRDefault="005E4E45" w:rsidP="00D13E47">
            <w:pPr>
              <w:pStyle w:val="a3"/>
              <w:widowControl/>
              <w:numPr>
                <w:ilvl w:val="0"/>
                <w:numId w:val="12"/>
              </w:numPr>
              <w:spacing w:before="100" w:beforeAutospacing="1" w:line="240" w:lineRule="atLeast"/>
              <w:ind w:leftChars="0"/>
              <w:rPr>
                <w:rFonts w:ascii="Times New Roman" w:eastAsia="標楷體" w:hAnsi="Times New Roman"/>
              </w:rPr>
            </w:pPr>
            <w:r w:rsidRPr="00D92105">
              <w:rPr>
                <w:rFonts w:ascii="Times New Roman" w:eastAsia="標楷體" w:hAnsi="Times New Roman"/>
              </w:rPr>
              <w:t>身體檢查</w:t>
            </w:r>
          </w:p>
          <w:p w14:paraId="6FB9240E" w14:textId="77777777" w:rsidR="005E4E45" w:rsidRPr="00D92105" w:rsidRDefault="005E4E45" w:rsidP="00D13E47">
            <w:pPr>
              <w:pStyle w:val="a3"/>
              <w:widowControl/>
              <w:numPr>
                <w:ilvl w:val="0"/>
                <w:numId w:val="12"/>
              </w:numPr>
              <w:spacing w:before="100" w:beforeAutospacing="1" w:line="240" w:lineRule="atLeast"/>
              <w:ind w:leftChars="0"/>
              <w:rPr>
                <w:rFonts w:ascii="Times New Roman" w:eastAsia="標楷體" w:hAnsi="Times New Roman"/>
              </w:rPr>
            </w:pPr>
            <w:r w:rsidRPr="00D92105">
              <w:rPr>
                <w:rFonts w:ascii="Times New Roman" w:eastAsia="標楷體" w:hAnsi="Times New Roman"/>
              </w:rPr>
              <w:t>病歷寫作教學</w:t>
            </w:r>
          </w:p>
          <w:p w14:paraId="2CA922CD" w14:textId="77777777" w:rsidR="005E4E45" w:rsidRPr="00D92105" w:rsidRDefault="005E4E45" w:rsidP="00D13E47">
            <w:pPr>
              <w:pStyle w:val="a3"/>
              <w:widowControl/>
              <w:numPr>
                <w:ilvl w:val="0"/>
                <w:numId w:val="12"/>
              </w:numPr>
              <w:spacing w:before="100" w:beforeAutospacing="1" w:line="240" w:lineRule="atLeast"/>
              <w:ind w:leftChars="0"/>
              <w:rPr>
                <w:rFonts w:ascii="Times New Roman" w:eastAsia="標楷體" w:hAnsi="Times New Roman"/>
              </w:rPr>
            </w:pPr>
            <w:r w:rsidRPr="00D92105">
              <w:rPr>
                <w:rFonts w:ascii="Times New Roman" w:eastAsia="標楷體" w:hAnsi="Times New Roman"/>
              </w:rPr>
              <w:t>皮膚科手術技巧</w:t>
            </w:r>
          </w:p>
          <w:p w14:paraId="6FA8D3BC" w14:textId="77777777" w:rsidR="005E4E45" w:rsidRPr="00D92105" w:rsidRDefault="005E4E45" w:rsidP="00D13E47">
            <w:pPr>
              <w:widowControl/>
              <w:spacing w:before="100" w:beforeAutospacing="1" w:line="240" w:lineRule="atLeast"/>
              <w:rPr>
                <w:rFonts w:ascii="Times New Roman" w:eastAsia="標楷體" w:hAnsi="Times New Roman"/>
              </w:rPr>
            </w:pPr>
          </w:p>
          <w:p w14:paraId="3ACFB527" w14:textId="77777777" w:rsidR="005E4E45" w:rsidRPr="00D92105" w:rsidRDefault="005E4E45" w:rsidP="00D13E47">
            <w:pPr>
              <w:widowControl/>
              <w:spacing w:before="100" w:beforeAutospacing="1" w:after="119" w:line="240" w:lineRule="atLeast"/>
              <w:rPr>
                <w:rFonts w:ascii="Times New Roman" w:eastAsia="標楷體" w:hAnsi="Times New Roman"/>
              </w:rPr>
            </w:pPr>
          </w:p>
        </w:tc>
      </w:tr>
      <w:tr w:rsidR="005E4E45" w:rsidRPr="00D92105" w14:paraId="3D1F0727" w14:textId="77777777" w:rsidTr="00D13E47">
        <w:trPr>
          <w:trHeight w:val="1920"/>
          <w:tblCellSpacing w:w="0" w:type="dxa"/>
        </w:trPr>
        <w:tc>
          <w:tcPr>
            <w:tcW w:w="1180" w:type="pct"/>
            <w:tcBorders>
              <w:top w:val="outset" w:sz="6" w:space="0" w:color="000000"/>
              <w:bottom w:val="outset" w:sz="6" w:space="0" w:color="000000"/>
              <w:right w:val="outset" w:sz="6" w:space="0" w:color="000000"/>
            </w:tcBorders>
            <w:vAlign w:val="center"/>
          </w:tcPr>
          <w:p w14:paraId="49475665" w14:textId="77777777" w:rsidR="005E4E45" w:rsidRPr="00D92105" w:rsidRDefault="005E4E45" w:rsidP="00D13E47">
            <w:pPr>
              <w:widowControl/>
              <w:spacing w:before="100" w:beforeAutospacing="1" w:line="240" w:lineRule="atLeast"/>
              <w:jc w:val="center"/>
              <w:rPr>
                <w:rFonts w:ascii="Times New Roman" w:eastAsia="標楷體" w:hAnsi="Times New Roman"/>
              </w:rPr>
            </w:pPr>
            <w:r w:rsidRPr="00D92105">
              <w:rPr>
                <w:rFonts w:ascii="Times New Roman" w:eastAsia="標楷體" w:hAnsi="Times New Roman"/>
              </w:rPr>
              <w:lastRenderedPageBreak/>
              <w:t>醫療知識</w:t>
            </w:r>
          </w:p>
        </w:tc>
        <w:tc>
          <w:tcPr>
            <w:tcW w:w="2292" w:type="pct"/>
            <w:tcBorders>
              <w:top w:val="outset" w:sz="6" w:space="0" w:color="000000"/>
              <w:left w:val="outset" w:sz="6" w:space="0" w:color="000000"/>
              <w:bottom w:val="outset" w:sz="6" w:space="0" w:color="000000"/>
              <w:right w:val="outset" w:sz="6" w:space="0" w:color="000000"/>
            </w:tcBorders>
          </w:tcPr>
          <w:p w14:paraId="50CA4EC3" w14:textId="77777777" w:rsidR="005E4E45" w:rsidRPr="00D92105" w:rsidRDefault="005E4E45" w:rsidP="00D13E47">
            <w:pPr>
              <w:widowControl/>
              <w:numPr>
                <w:ilvl w:val="0"/>
                <w:numId w:val="2"/>
              </w:numPr>
              <w:spacing w:before="100" w:beforeAutospacing="1" w:line="240" w:lineRule="atLeast"/>
              <w:rPr>
                <w:rFonts w:ascii="Times New Roman" w:eastAsia="標楷體" w:hAnsi="Times New Roman"/>
              </w:rPr>
            </w:pPr>
            <w:r w:rsidRPr="00D92105">
              <w:rPr>
                <w:rFonts w:ascii="Times New Roman" w:eastAsia="標楷體" w:hAnsi="Times New Roman"/>
              </w:rPr>
              <w:t>熟悉皮膚科一般疾病之理學檢查及輔助檢查方法及工具。</w:t>
            </w:r>
          </w:p>
          <w:p w14:paraId="7C3C6228" w14:textId="77777777" w:rsidR="005E4E45" w:rsidRPr="00D92105" w:rsidRDefault="005E4E45" w:rsidP="00D13E47">
            <w:pPr>
              <w:widowControl/>
              <w:numPr>
                <w:ilvl w:val="0"/>
                <w:numId w:val="2"/>
              </w:numPr>
              <w:spacing w:before="100" w:beforeAutospacing="1" w:line="240" w:lineRule="atLeast"/>
              <w:rPr>
                <w:rFonts w:ascii="Times New Roman" w:eastAsia="標楷體" w:hAnsi="Times New Roman"/>
              </w:rPr>
            </w:pPr>
            <w:r w:rsidRPr="00D92105">
              <w:rPr>
                <w:rFonts w:ascii="Times New Roman" w:eastAsia="標楷體" w:hAnsi="Times New Roman"/>
              </w:rPr>
              <w:t>診治常見之皮膚科一般疾病醫學知識及如何鑑別診斷。</w:t>
            </w:r>
          </w:p>
          <w:p w14:paraId="338E9823" w14:textId="77777777" w:rsidR="005E4E45" w:rsidRPr="00D92105" w:rsidRDefault="005E4E45" w:rsidP="00D13E47">
            <w:pPr>
              <w:widowControl/>
              <w:numPr>
                <w:ilvl w:val="0"/>
                <w:numId w:val="2"/>
              </w:numPr>
              <w:spacing w:before="100" w:beforeAutospacing="1" w:line="240" w:lineRule="atLeast"/>
              <w:rPr>
                <w:rFonts w:ascii="Times New Roman" w:eastAsia="標楷體" w:hAnsi="Times New Roman"/>
              </w:rPr>
            </w:pPr>
            <w:r w:rsidRPr="00D92105">
              <w:rPr>
                <w:rFonts w:ascii="Times New Roman" w:eastAsia="標楷體" w:hAnsi="Times New Roman"/>
              </w:rPr>
              <w:t>熟悉皮膚科臨床診斷治療，皮膚病理訓練，皮膚免疫學訓練。皮膚黴菌學及各種皮膚科物理或外科治療</w:t>
            </w:r>
          </w:p>
          <w:p w14:paraId="006F3715" w14:textId="77777777" w:rsidR="005E4E45" w:rsidRPr="00D92105" w:rsidRDefault="005E4E45" w:rsidP="00D13E47">
            <w:pPr>
              <w:widowControl/>
              <w:numPr>
                <w:ilvl w:val="0"/>
                <w:numId w:val="2"/>
              </w:numPr>
              <w:spacing w:before="100" w:beforeAutospacing="1" w:line="240" w:lineRule="atLeast"/>
              <w:rPr>
                <w:rFonts w:ascii="Times New Roman" w:eastAsia="標楷體" w:hAnsi="Times New Roman"/>
              </w:rPr>
            </w:pPr>
            <w:r w:rsidRPr="00D92105">
              <w:rPr>
                <w:rFonts w:ascii="Times New Roman" w:eastAsia="標楷體" w:hAnsi="Times New Roman"/>
              </w:rPr>
              <w:t>具備病理及其他檢驗報告</w:t>
            </w:r>
            <w:proofErr w:type="gramStart"/>
            <w:r w:rsidRPr="00D92105">
              <w:rPr>
                <w:rFonts w:ascii="Times New Roman" w:eastAsia="標楷體" w:hAnsi="Times New Roman"/>
              </w:rPr>
              <w:t>判讀力</w:t>
            </w:r>
            <w:proofErr w:type="gramEnd"/>
            <w:r w:rsidRPr="00D92105">
              <w:rPr>
                <w:rFonts w:ascii="Times New Roman" w:eastAsia="標楷體" w:hAnsi="Times New Roman"/>
              </w:rPr>
              <w:t>。</w:t>
            </w:r>
          </w:p>
          <w:p w14:paraId="45A0D53B" w14:textId="77777777" w:rsidR="005E4E45" w:rsidRPr="00D92105" w:rsidRDefault="005E4E45" w:rsidP="00D13E47">
            <w:pPr>
              <w:widowControl/>
              <w:numPr>
                <w:ilvl w:val="0"/>
                <w:numId w:val="2"/>
              </w:numPr>
              <w:spacing w:before="100" w:beforeAutospacing="1" w:after="119" w:line="240" w:lineRule="atLeast"/>
              <w:rPr>
                <w:rFonts w:ascii="Times New Roman" w:eastAsia="標楷體" w:hAnsi="Times New Roman"/>
              </w:rPr>
            </w:pPr>
            <w:r w:rsidRPr="00D92105">
              <w:rPr>
                <w:rFonts w:ascii="Times New Roman" w:eastAsia="標楷體" w:hAnsi="Times New Roman"/>
              </w:rPr>
              <w:t>能獲取最新之醫學訊息及科學證據且有能力分析批判並能將獲得之知識運用於臨床決策，疑難問題之解決。</w:t>
            </w:r>
          </w:p>
          <w:p w14:paraId="4620FF8B" w14:textId="77777777" w:rsidR="005E4E45" w:rsidRPr="00D92105" w:rsidRDefault="005E4E45" w:rsidP="00D13E47">
            <w:pPr>
              <w:widowControl/>
              <w:numPr>
                <w:ilvl w:val="0"/>
                <w:numId w:val="2"/>
              </w:numPr>
              <w:spacing w:before="100" w:beforeAutospacing="1" w:after="119" w:line="240" w:lineRule="atLeast"/>
              <w:rPr>
                <w:rFonts w:ascii="Times New Roman" w:eastAsia="標楷體" w:hAnsi="Times New Roman"/>
              </w:rPr>
            </w:pPr>
            <w:r w:rsidRPr="00D92105">
              <w:rPr>
                <w:rFonts w:ascii="Times New Roman" w:eastAsia="標楷體" w:hAnsi="Times New Roman"/>
                <w:kern w:val="0"/>
              </w:rPr>
              <w:t>規劃訓練課程學習對特殊或新興傳染病之認知。</w:t>
            </w:r>
          </w:p>
        </w:tc>
        <w:tc>
          <w:tcPr>
            <w:tcW w:w="1528" w:type="pct"/>
            <w:tcBorders>
              <w:top w:val="outset" w:sz="6" w:space="0" w:color="000000"/>
              <w:left w:val="outset" w:sz="6" w:space="0" w:color="000000"/>
              <w:bottom w:val="outset" w:sz="6" w:space="0" w:color="000000"/>
            </w:tcBorders>
          </w:tcPr>
          <w:p w14:paraId="7AF844E5" w14:textId="77777777" w:rsidR="005E4E45" w:rsidRPr="00D92105" w:rsidRDefault="005E4E45" w:rsidP="00D13E47">
            <w:pPr>
              <w:pStyle w:val="a3"/>
              <w:widowControl/>
              <w:numPr>
                <w:ilvl w:val="0"/>
                <w:numId w:val="11"/>
              </w:numPr>
              <w:spacing w:before="100" w:beforeAutospacing="1" w:line="240" w:lineRule="atLeast"/>
              <w:ind w:leftChars="0"/>
              <w:rPr>
                <w:rFonts w:ascii="Times New Roman" w:eastAsia="標楷體" w:hAnsi="Times New Roman"/>
              </w:rPr>
            </w:pPr>
            <w:r w:rsidRPr="00D92105">
              <w:rPr>
                <w:rFonts w:ascii="Times New Roman" w:eastAsia="標楷體" w:hAnsi="Times New Roman"/>
                <w:color w:val="000000"/>
              </w:rPr>
              <w:t>理學及輔助檢查</w:t>
            </w:r>
          </w:p>
          <w:p w14:paraId="2177F762" w14:textId="77777777" w:rsidR="005E4E45" w:rsidRPr="00D92105" w:rsidRDefault="005E4E45" w:rsidP="00D13E47">
            <w:pPr>
              <w:pStyle w:val="a3"/>
              <w:widowControl/>
              <w:numPr>
                <w:ilvl w:val="0"/>
                <w:numId w:val="11"/>
              </w:numPr>
              <w:spacing w:before="100" w:beforeAutospacing="1" w:line="240" w:lineRule="atLeast"/>
              <w:ind w:leftChars="0"/>
              <w:rPr>
                <w:rFonts w:ascii="Times New Roman" w:eastAsia="標楷體" w:hAnsi="Times New Roman"/>
              </w:rPr>
            </w:pPr>
            <w:r w:rsidRPr="00D92105">
              <w:rPr>
                <w:rFonts w:ascii="Times New Roman" w:eastAsia="標楷體" w:hAnsi="Times New Roman"/>
                <w:color w:val="000000"/>
              </w:rPr>
              <w:t>皮膚科常見疾病</w:t>
            </w:r>
          </w:p>
          <w:p w14:paraId="125A3D8D" w14:textId="77777777" w:rsidR="005E4E45" w:rsidRPr="00D92105" w:rsidRDefault="005E4E45" w:rsidP="00D13E47">
            <w:pPr>
              <w:pStyle w:val="a3"/>
              <w:widowControl/>
              <w:numPr>
                <w:ilvl w:val="0"/>
                <w:numId w:val="11"/>
              </w:numPr>
              <w:spacing w:before="100" w:beforeAutospacing="1" w:line="240" w:lineRule="atLeast"/>
              <w:ind w:leftChars="0"/>
              <w:rPr>
                <w:rFonts w:ascii="Times New Roman" w:eastAsia="標楷體" w:hAnsi="Times New Roman"/>
              </w:rPr>
            </w:pPr>
            <w:r w:rsidRPr="00D92105">
              <w:rPr>
                <w:rFonts w:ascii="Times New Roman" w:eastAsia="標楷體" w:hAnsi="Times New Roman"/>
                <w:color w:val="000000"/>
              </w:rPr>
              <w:t>臨床門診治療</w:t>
            </w:r>
          </w:p>
          <w:p w14:paraId="2AF8009F" w14:textId="77777777" w:rsidR="005E4E45" w:rsidRPr="00D92105" w:rsidRDefault="005E4E45" w:rsidP="00D13E47">
            <w:pPr>
              <w:pStyle w:val="a3"/>
              <w:widowControl/>
              <w:numPr>
                <w:ilvl w:val="0"/>
                <w:numId w:val="11"/>
              </w:numPr>
              <w:spacing w:before="100" w:beforeAutospacing="1" w:line="240" w:lineRule="atLeast"/>
              <w:ind w:leftChars="0"/>
              <w:rPr>
                <w:rFonts w:ascii="Times New Roman" w:eastAsia="標楷體" w:hAnsi="Times New Roman"/>
              </w:rPr>
            </w:pPr>
            <w:r w:rsidRPr="00D92105">
              <w:rPr>
                <w:rFonts w:ascii="Times New Roman" w:eastAsia="標楷體" w:hAnsi="Times New Roman"/>
                <w:color w:val="000000"/>
              </w:rPr>
              <w:t>病理與其他檢驗報告判讀技巧</w:t>
            </w:r>
          </w:p>
          <w:p w14:paraId="073CA8A9" w14:textId="77777777" w:rsidR="005E4E45" w:rsidRPr="00D92105" w:rsidRDefault="005E4E45" w:rsidP="00D13E47">
            <w:pPr>
              <w:widowControl/>
              <w:spacing w:before="100" w:beforeAutospacing="1" w:after="119" w:line="240" w:lineRule="atLeast"/>
              <w:rPr>
                <w:rFonts w:ascii="Times New Roman" w:eastAsia="標楷體" w:hAnsi="Times New Roman"/>
              </w:rPr>
            </w:pPr>
          </w:p>
        </w:tc>
      </w:tr>
      <w:tr w:rsidR="005E4E45" w:rsidRPr="00D92105" w14:paraId="7245D17E" w14:textId="77777777" w:rsidTr="0026425E">
        <w:trPr>
          <w:trHeight w:val="2298"/>
          <w:tblCellSpacing w:w="0" w:type="dxa"/>
        </w:trPr>
        <w:tc>
          <w:tcPr>
            <w:tcW w:w="1180" w:type="pct"/>
            <w:tcBorders>
              <w:top w:val="outset" w:sz="6" w:space="0" w:color="000000"/>
              <w:bottom w:val="outset" w:sz="6" w:space="0" w:color="000000"/>
              <w:right w:val="outset" w:sz="6" w:space="0" w:color="000000"/>
            </w:tcBorders>
            <w:vAlign w:val="center"/>
          </w:tcPr>
          <w:p w14:paraId="6A624000" w14:textId="77777777" w:rsidR="005E4E45" w:rsidRPr="00D92105" w:rsidRDefault="005E4E45" w:rsidP="009E1DA0">
            <w:pPr>
              <w:widowControl/>
              <w:spacing w:before="100" w:beforeAutospacing="1" w:after="119" w:line="240" w:lineRule="atLeast"/>
              <w:jc w:val="center"/>
              <w:rPr>
                <w:rFonts w:ascii="Times New Roman" w:eastAsia="標楷體" w:hAnsi="Times New Roman"/>
              </w:rPr>
            </w:pPr>
            <w:r w:rsidRPr="00D92105">
              <w:rPr>
                <w:rFonts w:ascii="Times New Roman" w:eastAsia="標楷體" w:hAnsi="Times New Roman"/>
              </w:rPr>
              <w:t>實際操作為基礎</w:t>
            </w:r>
          </w:p>
          <w:p w14:paraId="563E4239" w14:textId="77777777" w:rsidR="005E4E45" w:rsidRPr="00D92105" w:rsidRDefault="005E4E45" w:rsidP="005D3AFA">
            <w:pPr>
              <w:widowControl/>
              <w:spacing w:before="100" w:beforeAutospacing="1" w:after="119" w:line="240" w:lineRule="atLeast"/>
              <w:jc w:val="center"/>
              <w:rPr>
                <w:rFonts w:ascii="Times New Roman" w:eastAsia="標楷體" w:hAnsi="Times New Roman"/>
              </w:rPr>
            </w:pPr>
            <w:r w:rsidRPr="00D92105">
              <w:rPr>
                <w:rFonts w:ascii="Times New Roman" w:eastAsia="標楷體" w:hAnsi="Times New Roman"/>
              </w:rPr>
              <w:t>之學習成長</w:t>
            </w:r>
          </w:p>
        </w:tc>
        <w:tc>
          <w:tcPr>
            <w:tcW w:w="2292" w:type="pct"/>
            <w:tcBorders>
              <w:top w:val="outset" w:sz="6" w:space="0" w:color="000000"/>
              <w:left w:val="outset" w:sz="6" w:space="0" w:color="000000"/>
              <w:bottom w:val="outset" w:sz="6" w:space="0" w:color="000000"/>
              <w:right w:val="outset" w:sz="6" w:space="0" w:color="000000"/>
            </w:tcBorders>
          </w:tcPr>
          <w:p w14:paraId="2D7F7912" w14:textId="77777777" w:rsidR="005E4E45" w:rsidRPr="00D92105" w:rsidRDefault="005E4E45" w:rsidP="00D13E47">
            <w:pPr>
              <w:widowControl/>
              <w:numPr>
                <w:ilvl w:val="0"/>
                <w:numId w:val="5"/>
              </w:numPr>
              <w:spacing w:before="100" w:beforeAutospacing="1" w:line="240" w:lineRule="atLeast"/>
              <w:rPr>
                <w:rFonts w:ascii="Times New Roman" w:eastAsia="標楷體" w:hAnsi="Times New Roman"/>
              </w:rPr>
            </w:pPr>
            <w:r w:rsidRPr="00D92105">
              <w:rPr>
                <w:rFonts w:ascii="Times New Roman" w:eastAsia="標楷體" w:hAnsi="Times New Roman"/>
                <w:color w:val="000000"/>
              </w:rPr>
              <w:t>能及時完成</w:t>
            </w:r>
            <w:proofErr w:type="gramStart"/>
            <w:r w:rsidRPr="00D92105">
              <w:rPr>
                <w:rFonts w:ascii="Times New Roman" w:eastAsia="標楷體" w:hAnsi="Times New Roman"/>
                <w:color w:val="000000"/>
              </w:rPr>
              <w:t>清晰、</w:t>
            </w:r>
            <w:proofErr w:type="gramEnd"/>
            <w:r w:rsidRPr="00D92105">
              <w:rPr>
                <w:rFonts w:ascii="Times New Roman" w:eastAsia="標楷體" w:hAnsi="Times New Roman"/>
                <w:color w:val="000000"/>
              </w:rPr>
              <w:t>易讀且完整的病歷。</w:t>
            </w:r>
          </w:p>
          <w:p w14:paraId="0E5484C1" w14:textId="77777777" w:rsidR="005E4E45" w:rsidRPr="00D92105" w:rsidRDefault="005E4E45" w:rsidP="00D13E47">
            <w:pPr>
              <w:widowControl/>
              <w:numPr>
                <w:ilvl w:val="0"/>
                <w:numId w:val="5"/>
              </w:numPr>
              <w:spacing w:before="100" w:beforeAutospacing="1" w:line="240" w:lineRule="atLeast"/>
              <w:rPr>
                <w:rFonts w:ascii="Times New Roman" w:eastAsia="標楷體" w:hAnsi="Times New Roman"/>
              </w:rPr>
            </w:pPr>
            <w:r w:rsidRPr="00D92105">
              <w:rPr>
                <w:rFonts w:ascii="Times New Roman" w:eastAsia="標楷體" w:hAnsi="Times New Roman"/>
                <w:color w:val="000000"/>
              </w:rPr>
              <w:t>能</w:t>
            </w:r>
            <w:proofErr w:type="gramStart"/>
            <w:r w:rsidRPr="00D92105">
              <w:rPr>
                <w:rFonts w:ascii="Times New Roman" w:eastAsia="標楷體" w:hAnsi="Times New Roman"/>
                <w:color w:val="000000"/>
              </w:rPr>
              <w:t>邊作邊學</w:t>
            </w:r>
            <w:proofErr w:type="gramEnd"/>
            <w:r w:rsidRPr="00D92105">
              <w:rPr>
                <w:rFonts w:ascii="Times New Roman" w:eastAsia="標楷體" w:hAnsi="Times New Roman"/>
                <w:color w:val="000000"/>
              </w:rPr>
              <w:t>，持續改善能隨時給予下級醫師、實習</w:t>
            </w:r>
            <w:proofErr w:type="gramStart"/>
            <w:r w:rsidRPr="00D92105">
              <w:rPr>
                <w:rFonts w:ascii="Times New Roman" w:eastAsia="標楷體" w:hAnsi="Times New Roman"/>
                <w:color w:val="000000"/>
              </w:rPr>
              <w:t>醫</w:t>
            </w:r>
            <w:proofErr w:type="gramEnd"/>
            <w:r w:rsidRPr="00D92105">
              <w:rPr>
                <w:rFonts w:ascii="Times New Roman" w:eastAsia="標楷體" w:hAnsi="Times New Roman"/>
                <w:color w:val="000000"/>
              </w:rPr>
              <w:t>學生及其他醫護人員臨床指導。</w:t>
            </w:r>
          </w:p>
        </w:tc>
        <w:tc>
          <w:tcPr>
            <w:tcW w:w="1528" w:type="pct"/>
            <w:tcBorders>
              <w:top w:val="outset" w:sz="6" w:space="0" w:color="000000"/>
              <w:left w:val="outset" w:sz="6" w:space="0" w:color="000000"/>
              <w:bottom w:val="outset" w:sz="6" w:space="0" w:color="000000"/>
            </w:tcBorders>
          </w:tcPr>
          <w:p w14:paraId="5B759217" w14:textId="77777777" w:rsidR="005E4E45" w:rsidRPr="00D92105" w:rsidRDefault="005E4E45" w:rsidP="00D13E47">
            <w:pPr>
              <w:pStyle w:val="a3"/>
              <w:widowControl/>
              <w:numPr>
                <w:ilvl w:val="0"/>
                <w:numId w:val="9"/>
              </w:numPr>
              <w:spacing w:before="100" w:beforeAutospacing="1" w:line="240" w:lineRule="atLeast"/>
              <w:ind w:leftChars="0"/>
              <w:rPr>
                <w:rFonts w:ascii="Times New Roman" w:eastAsia="標楷體" w:hAnsi="Times New Roman"/>
                <w:color w:val="000000"/>
              </w:rPr>
            </w:pPr>
            <w:r w:rsidRPr="00D92105">
              <w:rPr>
                <w:rFonts w:ascii="Times New Roman" w:eastAsia="標楷體" w:hAnsi="Times New Roman"/>
                <w:color w:val="000000"/>
              </w:rPr>
              <w:t>床邊教學實習醫學</w:t>
            </w:r>
          </w:p>
          <w:p w14:paraId="48725C1D" w14:textId="77777777" w:rsidR="005E4E45" w:rsidRPr="00D92105" w:rsidRDefault="005E4E45" w:rsidP="00D13E47">
            <w:pPr>
              <w:pStyle w:val="a3"/>
              <w:widowControl/>
              <w:numPr>
                <w:ilvl w:val="0"/>
                <w:numId w:val="9"/>
              </w:numPr>
              <w:spacing w:before="100" w:beforeAutospacing="1" w:line="240" w:lineRule="atLeast"/>
              <w:ind w:leftChars="0"/>
              <w:rPr>
                <w:rFonts w:ascii="Times New Roman" w:eastAsia="標楷體" w:hAnsi="Times New Roman"/>
              </w:rPr>
            </w:pPr>
            <w:r w:rsidRPr="00D92105">
              <w:rPr>
                <w:rFonts w:ascii="Times New Roman" w:eastAsia="標楷體" w:hAnsi="Times New Roman"/>
                <w:color w:val="000000"/>
              </w:rPr>
              <w:t>病例個案討論</w:t>
            </w:r>
          </w:p>
          <w:p w14:paraId="6644A39E" w14:textId="77777777" w:rsidR="005E4E45" w:rsidRPr="00D92105" w:rsidRDefault="005E4E45" w:rsidP="00D13E47">
            <w:pPr>
              <w:pStyle w:val="a3"/>
              <w:widowControl/>
              <w:numPr>
                <w:ilvl w:val="0"/>
                <w:numId w:val="9"/>
              </w:numPr>
              <w:spacing w:before="100" w:beforeAutospacing="1" w:line="240" w:lineRule="atLeast"/>
              <w:ind w:leftChars="0"/>
              <w:rPr>
                <w:rFonts w:ascii="Times New Roman" w:eastAsia="標楷體" w:hAnsi="Times New Roman"/>
              </w:rPr>
            </w:pPr>
            <w:r w:rsidRPr="00D92105">
              <w:rPr>
                <w:rFonts w:ascii="Times New Roman" w:eastAsia="標楷體" w:hAnsi="Times New Roman"/>
                <w:color w:val="000000"/>
              </w:rPr>
              <w:t>病歷修改技巧</w:t>
            </w:r>
          </w:p>
        </w:tc>
      </w:tr>
      <w:tr w:rsidR="005E4E45" w:rsidRPr="00D92105" w14:paraId="3C032628" w14:textId="77777777" w:rsidTr="0026425E">
        <w:trPr>
          <w:trHeight w:val="2034"/>
          <w:tblCellSpacing w:w="0" w:type="dxa"/>
        </w:trPr>
        <w:tc>
          <w:tcPr>
            <w:tcW w:w="1180" w:type="pct"/>
            <w:tcBorders>
              <w:top w:val="outset" w:sz="6" w:space="0" w:color="000000"/>
              <w:bottom w:val="outset" w:sz="6" w:space="0" w:color="000000"/>
              <w:right w:val="outset" w:sz="6" w:space="0" w:color="000000"/>
            </w:tcBorders>
            <w:vAlign w:val="center"/>
          </w:tcPr>
          <w:p w14:paraId="7B82BA98" w14:textId="77777777" w:rsidR="005E4E45" w:rsidRPr="00D92105" w:rsidRDefault="005E4E45" w:rsidP="00D13E47">
            <w:pPr>
              <w:widowControl/>
              <w:spacing w:before="100" w:beforeAutospacing="1" w:after="119" w:line="240" w:lineRule="atLeast"/>
              <w:ind w:right="-108"/>
              <w:jc w:val="center"/>
              <w:rPr>
                <w:rFonts w:ascii="Times New Roman" w:eastAsia="標楷體" w:hAnsi="Times New Roman"/>
              </w:rPr>
            </w:pPr>
            <w:r w:rsidRPr="00D92105">
              <w:rPr>
                <w:rFonts w:ascii="Times New Roman" w:eastAsia="標楷體" w:hAnsi="Times New Roman"/>
              </w:rPr>
              <w:t>人際關係</w:t>
            </w:r>
          </w:p>
          <w:p w14:paraId="613D41BE" w14:textId="77777777" w:rsidR="005E4E45" w:rsidRPr="00D92105" w:rsidRDefault="005E4E45" w:rsidP="005D3AFA">
            <w:pPr>
              <w:widowControl/>
              <w:spacing w:before="100" w:beforeAutospacing="1" w:after="119" w:line="240" w:lineRule="atLeast"/>
              <w:ind w:right="-108"/>
              <w:jc w:val="center"/>
              <w:rPr>
                <w:rFonts w:ascii="Times New Roman" w:eastAsia="標楷體" w:hAnsi="Times New Roman"/>
              </w:rPr>
            </w:pPr>
            <w:r w:rsidRPr="00D92105">
              <w:rPr>
                <w:rFonts w:ascii="Times New Roman" w:eastAsia="標楷體" w:hAnsi="Times New Roman"/>
              </w:rPr>
              <w:t>與溝通技能</w:t>
            </w:r>
          </w:p>
        </w:tc>
        <w:tc>
          <w:tcPr>
            <w:tcW w:w="2292" w:type="pct"/>
            <w:tcBorders>
              <w:top w:val="outset" w:sz="6" w:space="0" w:color="000000"/>
              <w:left w:val="outset" w:sz="6" w:space="0" w:color="000000"/>
              <w:bottom w:val="outset" w:sz="6" w:space="0" w:color="000000"/>
              <w:right w:val="outset" w:sz="6" w:space="0" w:color="000000"/>
            </w:tcBorders>
          </w:tcPr>
          <w:p w14:paraId="060FFEDA" w14:textId="77777777" w:rsidR="005E4E45" w:rsidRPr="00D92105" w:rsidRDefault="005E4E45" w:rsidP="00D13E47">
            <w:pPr>
              <w:widowControl/>
              <w:numPr>
                <w:ilvl w:val="0"/>
                <w:numId w:val="6"/>
              </w:numPr>
              <w:spacing w:before="100" w:beforeAutospacing="1" w:line="240" w:lineRule="atLeast"/>
              <w:ind w:right="-17"/>
              <w:rPr>
                <w:rFonts w:ascii="Times New Roman" w:eastAsia="標楷體" w:hAnsi="Times New Roman"/>
              </w:rPr>
            </w:pPr>
            <w:r w:rsidRPr="00D92105">
              <w:rPr>
                <w:rFonts w:ascii="Times New Roman" w:eastAsia="標楷體" w:hAnsi="Times New Roman"/>
              </w:rPr>
              <w:t>有效溝通、傾聽技巧，與病患建立良好治療關係。</w:t>
            </w:r>
          </w:p>
          <w:p w14:paraId="2EB0A918" w14:textId="77777777" w:rsidR="005E4E45" w:rsidRPr="00D92105" w:rsidRDefault="005E4E45" w:rsidP="00D13E47">
            <w:pPr>
              <w:widowControl/>
              <w:numPr>
                <w:ilvl w:val="0"/>
                <w:numId w:val="6"/>
              </w:numPr>
              <w:spacing w:before="100" w:beforeAutospacing="1" w:line="240" w:lineRule="atLeast"/>
              <w:ind w:right="-17"/>
              <w:rPr>
                <w:rFonts w:ascii="Times New Roman" w:eastAsia="標楷體" w:hAnsi="Times New Roman"/>
              </w:rPr>
            </w:pPr>
            <w:r w:rsidRPr="00D92105">
              <w:rPr>
                <w:rFonts w:ascii="Times New Roman" w:eastAsia="標楷體" w:hAnsi="Times New Roman"/>
              </w:rPr>
              <w:t>與其他</w:t>
            </w:r>
            <w:proofErr w:type="gramStart"/>
            <w:r w:rsidRPr="00D92105">
              <w:rPr>
                <w:rFonts w:ascii="Times New Roman" w:eastAsia="標楷體" w:hAnsi="Times New Roman"/>
              </w:rPr>
              <w:t>醫</w:t>
            </w:r>
            <w:proofErr w:type="gramEnd"/>
            <w:r w:rsidRPr="00D92105">
              <w:rPr>
                <w:rFonts w:ascii="Times New Roman" w:eastAsia="標楷體" w:hAnsi="Times New Roman"/>
              </w:rPr>
              <w:t>事人員團隊合作能力。</w:t>
            </w:r>
          </w:p>
        </w:tc>
        <w:tc>
          <w:tcPr>
            <w:tcW w:w="1528" w:type="pct"/>
            <w:tcBorders>
              <w:top w:val="outset" w:sz="6" w:space="0" w:color="000000"/>
              <w:left w:val="outset" w:sz="6" w:space="0" w:color="000000"/>
              <w:bottom w:val="outset" w:sz="6" w:space="0" w:color="000000"/>
            </w:tcBorders>
          </w:tcPr>
          <w:p w14:paraId="4A53C487" w14:textId="77777777" w:rsidR="005E4E45" w:rsidRPr="00D92105" w:rsidRDefault="005E4E45" w:rsidP="0026425E">
            <w:pPr>
              <w:rPr>
                <w:rFonts w:ascii="Times New Roman" w:eastAsia="標楷體" w:hAnsi="Times New Roman"/>
              </w:rPr>
            </w:pPr>
            <w:r w:rsidRPr="00D92105">
              <w:rPr>
                <w:rFonts w:ascii="Times New Roman" w:eastAsia="標楷體" w:hAnsi="Times New Roman"/>
              </w:rPr>
              <w:t xml:space="preserve">1. </w:t>
            </w:r>
            <w:r w:rsidRPr="00D92105">
              <w:rPr>
                <w:rFonts w:ascii="Times New Roman" w:eastAsia="標楷體" w:hAnsi="Times New Roman"/>
              </w:rPr>
              <w:t>醫學倫理課程</w:t>
            </w:r>
          </w:p>
          <w:p w14:paraId="0AA73B79" w14:textId="77777777" w:rsidR="005E4E45" w:rsidRPr="00D92105" w:rsidRDefault="005E4E45" w:rsidP="0026425E">
            <w:pPr>
              <w:rPr>
                <w:rFonts w:ascii="Times New Roman" w:eastAsia="標楷體" w:hAnsi="Times New Roman"/>
              </w:rPr>
            </w:pPr>
            <w:r w:rsidRPr="00D92105">
              <w:rPr>
                <w:rFonts w:ascii="Times New Roman" w:eastAsia="標楷體" w:hAnsi="Times New Roman"/>
              </w:rPr>
              <w:t xml:space="preserve">2. </w:t>
            </w:r>
            <w:proofErr w:type="gramStart"/>
            <w:r w:rsidRPr="00D92105">
              <w:rPr>
                <w:rFonts w:ascii="Times New Roman" w:eastAsia="標楷體" w:hAnsi="Times New Roman"/>
              </w:rPr>
              <w:t>醫</w:t>
            </w:r>
            <w:proofErr w:type="gramEnd"/>
            <w:r w:rsidRPr="00D92105">
              <w:rPr>
                <w:rFonts w:ascii="Times New Roman" w:eastAsia="標楷體" w:hAnsi="Times New Roman"/>
              </w:rPr>
              <w:t>病溝通課程</w:t>
            </w:r>
          </w:p>
          <w:p w14:paraId="4CA14EEC" w14:textId="77777777" w:rsidR="005E4E45" w:rsidRPr="00D92105" w:rsidRDefault="005E4E45" w:rsidP="0026425E">
            <w:pPr>
              <w:rPr>
                <w:rFonts w:ascii="Times New Roman" w:eastAsia="標楷體" w:hAnsi="Times New Roman"/>
              </w:rPr>
            </w:pPr>
            <w:r w:rsidRPr="00D92105">
              <w:rPr>
                <w:rFonts w:ascii="Times New Roman" w:eastAsia="標楷體" w:hAnsi="Times New Roman"/>
              </w:rPr>
              <w:t xml:space="preserve">3. </w:t>
            </w:r>
            <w:r w:rsidRPr="00D92105">
              <w:rPr>
                <w:rFonts w:ascii="Times New Roman" w:eastAsia="標楷體" w:hAnsi="Times New Roman"/>
              </w:rPr>
              <w:t>跨團隊及跨領域之</w:t>
            </w:r>
          </w:p>
          <w:p w14:paraId="635D95E3" w14:textId="77777777" w:rsidR="00476D9F" w:rsidRPr="00D92105" w:rsidRDefault="005E4E45" w:rsidP="0026425E">
            <w:pPr>
              <w:rPr>
                <w:rFonts w:ascii="Times New Roman" w:eastAsia="標楷體" w:hAnsi="Times New Roman"/>
              </w:rPr>
            </w:pPr>
            <w:r w:rsidRPr="00D92105">
              <w:rPr>
                <w:rFonts w:ascii="Times New Roman" w:eastAsia="標楷體" w:hAnsi="Times New Roman"/>
              </w:rPr>
              <w:t xml:space="preserve">   </w:t>
            </w:r>
            <w:r w:rsidRPr="00D92105">
              <w:rPr>
                <w:rFonts w:ascii="Times New Roman" w:eastAsia="標楷體" w:hAnsi="Times New Roman"/>
              </w:rPr>
              <w:t>溝通及聯繫</w:t>
            </w:r>
          </w:p>
          <w:p w14:paraId="184C23B9" w14:textId="77777777" w:rsidR="005E4E45" w:rsidRPr="00D92105" w:rsidRDefault="005E4E45" w:rsidP="0026425E">
            <w:pPr>
              <w:rPr>
                <w:rFonts w:ascii="Times New Roman" w:eastAsia="標楷體" w:hAnsi="Times New Roman"/>
              </w:rPr>
            </w:pPr>
            <w:r w:rsidRPr="00D92105">
              <w:rPr>
                <w:rFonts w:ascii="Times New Roman" w:eastAsia="標楷體" w:hAnsi="Times New Roman"/>
              </w:rPr>
              <w:t>（如共照會議）</w:t>
            </w:r>
          </w:p>
        </w:tc>
      </w:tr>
      <w:tr w:rsidR="005E4E45" w:rsidRPr="00D92105" w14:paraId="320651DC" w14:textId="77777777" w:rsidTr="00D13E47">
        <w:trPr>
          <w:trHeight w:val="885"/>
          <w:tblCellSpacing w:w="0" w:type="dxa"/>
        </w:trPr>
        <w:tc>
          <w:tcPr>
            <w:tcW w:w="1180" w:type="pct"/>
            <w:tcBorders>
              <w:top w:val="outset" w:sz="6" w:space="0" w:color="000000"/>
              <w:bottom w:val="outset" w:sz="6" w:space="0" w:color="000000"/>
              <w:right w:val="outset" w:sz="6" w:space="0" w:color="000000"/>
            </w:tcBorders>
            <w:vAlign w:val="center"/>
          </w:tcPr>
          <w:p w14:paraId="5FDB9DFA" w14:textId="77777777" w:rsidR="005E4E45" w:rsidRPr="00D92105" w:rsidRDefault="005E4E45" w:rsidP="00D13E47">
            <w:pPr>
              <w:widowControl/>
              <w:spacing w:before="100" w:beforeAutospacing="1" w:after="119" w:line="240" w:lineRule="atLeast"/>
              <w:jc w:val="center"/>
              <w:rPr>
                <w:rFonts w:ascii="Times New Roman" w:eastAsia="標楷體" w:hAnsi="Times New Roman"/>
              </w:rPr>
            </w:pPr>
            <w:r w:rsidRPr="00D92105">
              <w:rPr>
                <w:rFonts w:ascii="Times New Roman" w:eastAsia="標楷體" w:hAnsi="Times New Roman"/>
              </w:rPr>
              <w:t>專業素養</w:t>
            </w:r>
          </w:p>
        </w:tc>
        <w:tc>
          <w:tcPr>
            <w:tcW w:w="2292" w:type="pct"/>
            <w:tcBorders>
              <w:top w:val="outset" w:sz="6" w:space="0" w:color="000000"/>
              <w:left w:val="outset" w:sz="6" w:space="0" w:color="000000"/>
              <w:bottom w:val="outset" w:sz="6" w:space="0" w:color="000000"/>
              <w:right w:val="outset" w:sz="6" w:space="0" w:color="000000"/>
            </w:tcBorders>
          </w:tcPr>
          <w:p w14:paraId="07486AAC" w14:textId="77777777" w:rsidR="005E4E45" w:rsidRPr="00D92105" w:rsidRDefault="005E4E45" w:rsidP="00476D9F">
            <w:pPr>
              <w:widowControl/>
              <w:numPr>
                <w:ilvl w:val="0"/>
                <w:numId w:val="3"/>
              </w:numPr>
              <w:spacing w:before="100" w:beforeAutospacing="1" w:line="240" w:lineRule="atLeast"/>
              <w:ind w:right="-108" w:hanging="357"/>
              <w:rPr>
                <w:rFonts w:ascii="Times New Roman" w:eastAsia="標楷體" w:hAnsi="Times New Roman"/>
              </w:rPr>
            </w:pPr>
            <w:r w:rsidRPr="00D92105">
              <w:rPr>
                <w:rFonts w:ascii="Times New Roman" w:eastAsia="標楷體" w:hAnsi="Times New Roman"/>
              </w:rPr>
              <w:t>工作責任感及工作熱忱。</w:t>
            </w:r>
          </w:p>
          <w:p w14:paraId="0030FCB7" w14:textId="77777777" w:rsidR="005E4E45" w:rsidRPr="00D92105" w:rsidRDefault="005E4E45" w:rsidP="00476D9F">
            <w:pPr>
              <w:widowControl/>
              <w:numPr>
                <w:ilvl w:val="0"/>
                <w:numId w:val="3"/>
              </w:numPr>
              <w:spacing w:before="100" w:beforeAutospacing="1" w:line="240" w:lineRule="atLeast"/>
              <w:ind w:right="-108" w:hanging="357"/>
              <w:rPr>
                <w:rFonts w:ascii="Times New Roman" w:eastAsia="標楷體" w:hAnsi="Times New Roman"/>
              </w:rPr>
            </w:pPr>
            <w:r w:rsidRPr="00D92105">
              <w:rPr>
                <w:rFonts w:ascii="Times New Roman" w:eastAsia="標楷體" w:hAnsi="Times New Roman"/>
              </w:rPr>
              <w:t>能遵守醫學倫理守則，如：</w:t>
            </w:r>
            <w:r w:rsidRPr="00D92105">
              <w:rPr>
                <w:rFonts w:ascii="Times New Roman" w:eastAsia="標楷體" w:hAnsi="Times New Roman"/>
              </w:rPr>
              <w:t xml:space="preserve">   </w:t>
            </w:r>
            <w:r w:rsidRPr="00D92105">
              <w:rPr>
                <w:rFonts w:ascii="Times New Roman" w:eastAsia="標楷體" w:hAnsi="Times New Roman"/>
              </w:rPr>
              <w:t>保密、知情同意及誠實有效</w:t>
            </w:r>
            <w:r w:rsidRPr="00D92105">
              <w:rPr>
                <w:rFonts w:ascii="Times New Roman" w:eastAsia="標楷體" w:hAnsi="Times New Roman"/>
              </w:rPr>
              <w:t xml:space="preserve">  </w:t>
            </w:r>
            <w:r w:rsidRPr="00D92105">
              <w:rPr>
                <w:rFonts w:ascii="Times New Roman" w:eastAsia="標楷體" w:hAnsi="Times New Roman"/>
              </w:rPr>
              <w:t>溝通、傾聽技巧，與病患建</w:t>
            </w:r>
            <w:r w:rsidRPr="00D92105">
              <w:rPr>
                <w:rFonts w:ascii="Times New Roman" w:eastAsia="標楷體" w:hAnsi="Times New Roman"/>
              </w:rPr>
              <w:t xml:space="preserve">   </w:t>
            </w:r>
            <w:r w:rsidRPr="00D92105">
              <w:rPr>
                <w:rFonts w:ascii="Times New Roman" w:eastAsia="標楷體" w:hAnsi="Times New Roman"/>
              </w:rPr>
              <w:t>立良好治療關係。</w:t>
            </w:r>
          </w:p>
        </w:tc>
        <w:tc>
          <w:tcPr>
            <w:tcW w:w="1528" w:type="pct"/>
            <w:tcBorders>
              <w:top w:val="outset" w:sz="6" w:space="0" w:color="000000"/>
              <w:left w:val="outset" w:sz="6" w:space="0" w:color="000000"/>
              <w:bottom w:val="outset" w:sz="6" w:space="0" w:color="000000"/>
            </w:tcBorders>
          </w:tcPr>
          <w:p w14:paraId="725B9CBE" w14:textId="77777777" w:rsidR="005E4E45" w:rsidRPr="00D92105" w:rsidRDefault="005E4E45" w:rsidP="00476D9F">
            <w:pPr>
              <w:pStyle w:val="a3"/>
              <w:widowControl/>
              <w:numPr>
                <w:ilvl w:val="0"/>
                <w:numId w:val="7"/>
              </w:numPr>
              <w:spacing w:before="100" w:beforeAutospacing="1" w:after="119" w:line="240" w:lineRule="atLeast"/>
              <w:ind w:leftChars="0" w:right="-193" w:hanging="357"/>
              <w:rPr>
                <w:rFonts w:ascii="Times New Roman" w:eastAsia="標楷體" w:hAnsi="Times New Roman"/>
              </w:rPr>
            </w:pPr>
            <w:r w:rsidRPr="00D92105">
              <w:rPr>
                <w:rFonts w:ascii="Times New Roman" w:eastAsia="標楷體" w:hAnsi="Times New Roman"/>
              </w:rPr>
              <w:t>醫學倫理課程</w:t>
            </w:r>
          </w:p>
          <w:p w14:paraId="3F9921EE" w14:textId="77777777" w:rsidR="005E4E45" w:rsidRPr="00D92105" w:rsidRDefault="005E4E45" w:rsidP="00476D9F">
            <w:pPr>
              <w:pStyle w:val="a3"/>
              <w:widowControl/>
              <w:numPr>
                <w:ilvl w:val="0"/>
                <w:numId w:val="7"/>
              </w:numPr>
              <w:spacing w:before="100" w:beforeAutospacing="1" w:after="119" w:line="240" w:lineRule="atLeast"/>
              <w:ind w:leftChars="0" w:right="-193" w:hanging="357"/>
              <w:rPr>
                <w:rFonts w:ascii="Times New Roman" w:eastAsia="標楷體" w:hAnsi="Times New Roman"/>
              </w:rPr>
            </w:pPr>
            <w:r w:rsidRPr="00D92105">
              <w:rPr>
                <w:rFonts w:ascii="Times New Roman" w:eastAsia="標楷體" w:hAnsi="Times New Roman"/>
                <w:kern w:val="0"/>
              </w:rPr>
              <w:t>病人權益課程</w:t>
            </w:r>
          </w:p>
          <w:p w14:paraId="70B787E4" w14:textId="77777777" w:rsidR="005E4E45" w:rsidRPr="00D92105" w:rsidRDefault="005E4E45" w:rsidP="00476D9F">
            <w:pPr>
              <w:pStyle w:val="a3"/>
              <w:widowControl/>
              <w:numPr>
                <w:ilvl w:val="0"/>
                <w:numId w:val="7"/>
              </w:numPr>
              <w:spacing w:before="100" w:beforeAutospacing="1" w:after="119" w:line="240" w:lineRule="atLeast"/>
              <w:ind w:leftChars="0" w:right="-193" w:hanging="357"/>
              <w:rPr>
                <w:rFonts w:ascii="Times New Roman" w:eastAsia="標楷體" w:hAnsi="Times New Roman"/>
              </w:rPr>
            </w:pPr>
            <w:r w:rsidRPr="00D92105">
              <w:rPr>
                <w:rFonts w:ascii="Times New Roman" w:eastAsia="標楷體" w:hAnsi="Times New Roman"/>
                <w:kern w:val="0"/>
              </w:rPr>
              <w:t>病人安全課程</w:t>
            </w:r>
          </w:p>
          <w:p w14:paraId="4BE52D43" w14:textId="77777777" w:rsidR="005E4E45" w:rsidRPr="00D92105" w:rsidRDefault="005E4E45" w:rsidP="00476D9F">
            <w:pPr>
              <w:pStyle w:val="a3"/>
              <w:widowControl/>
              <w:numPr>
                <w:ilvl w:val="0"/>
                <w:numId w:val="9"/>
              </w:numPr>
              <w:spacing w:before="100" w:beforeAutospacing="1" w:line="240" w:lineRule="atLeast"/>
              <w:ind w:leftChars="0" w:hanging="357"/>
              <w:rPr>
                <w:rFonts w:ascii="Times New Roman" w:eastAsia="標楷體" w:hAnsi="Times New Roman"/>
              </w:rPr>
            </w:pPr>
            <w:r w:rsidRPr="00D92105">
              <w:rPr>
                <w:rFonts w:ascii="Times New Roman" w:eastAsia="標楷體" w:hAnsi="Times New Roman"/>
                <w:kern w:val="0"/>
              </w:rPr>
              <w:t>全人醫療課程</w:t>
            </w:r>
          </w:p>
        </w:tc>
      </w:tr>
      <w:tr w:rsidR="005E4E45" w:rsidRPr="00D92105" w14:paraId="42BBCE8E" w14:textId="77777777" w:rsidTr="00D13E47">
        <w:trPr>
          <w:trHeight w:val="975"/>
          <w:tblCellSpacing w:w="0" w:type="dxa"/>
        </w:trPr>
        <w:tc>
          <w:tcPr>
            <w:tcW w:w="1180" w:type="pct"/>
            <w:tcBorders>
              <w:top w:val="outset" w:sz="6" w:space="0" w:color="000000"/>
              <w:bottom w:val="outset" w:sz="6" w:space="0" w:color="000000"/>
              <w:right w:val="outset" w:sz="6" w:space="0" w:color="000000"/>
            </w:tcBorders>
            <w:vAlign w:val="center"/>
          </w:tcPr>
          <w:p w14:paraId="377F3BB1" w14:textId="77777777" w:rsidR="005E4E45" w:rsidRPr="00D92105" w:rsidRDefault="005E4E45" w:rsidP="005D3AFA">
            <w:pPr>
              <w:jc w:val="center"/>
              <w:rPr>
                <w:rFonts w:ascii="Times New Roman" w:eastAsia="標楷體" w:hAnsi="Times New Roman"/>
              </w:rPr>
            </w:pPr>
            <w:r w:rsidRPr="00D92105">
              <w:rPr>
                <w:rFonts w:ascii="Times New Roman" w:eastAsia="標楷體" w:hAnsi="Times New Roman"/>
              </w:rPr>
              <w:lastRenderedPageBreak/>
              <w:t>制度與體系下</w:t>
            </w:r>
          </w:p>
          <w:p w14:paraId="2721B5D1" w14:textId="77777777" w:rsidR="005E4E45" w:rsidRPr="00D92105" w:rsidRDefault="005E4E45" w:rsidP="005D3AFA">
            <w:pPr>
              <w:jc w:val="center"/>
              <w:rPr>
                <w:rFonts w:ascii="Times New Roman" w:eastAsia="標楷體" w:hAnsi="Times New Roman"/>
              </w:rPr>
            </w:pPr>
            <w:r w:rsidRPr="00D92105">
              <w:rPr>
                <w:rFonts w:ascii="Times New Roman" w:eastAsia="標楷體" w:hAnsi="Times New Roman"/>
              </w:rPr>
              <w:t>之醫療工作</w:t>
            </w:r>
          </w:p>
        </w:tc>
        <w:tc>
          <w:tcPr>
            <w:tcW w:w="2292" w:type="pct"/>
            <w:tcBorders>
              <w:top w:val="outset" w:sz="6" w:space="0" w:color="000000"/>
              <w:left w:val="outset" w:sz="6" w:space="0" w:color="000000"/>
              <w:bottom w:val="outset" w:sz="6" w:space="0" w:color="000000"/>
              <w:right w:val="outset" w:sz="6" w:space="0" w:color="000000"/>
            </w:tcBorders>
          </w:tcPr>
          <w:p w14:paraId="5348D576" w14:textId="77777777" w:rsidR="005E4E45" w:rsidRPr="00D92105" w:rsidRDefault="005E4E45" w:rsidP="00D13E47">
            <w:pPr>
              <w:widowControl/>
              <w:numPr>
                <w:ilvl w:val="0"/>
                <w:numId w:val="4"/>
              </w:numPr>
              <w:spacing w:before="100" w:beforeAutospacing="1" w:line="240" w:lineRule="atLeast"/>
              <w:rPr>
                <w:rFonts w:ascii="Times New Roman" w:eastAsia="標楷體" w:hAnsi="Times New Roman"/>
              </w:rPr>
            </w:pPr>
            <w:r w:rsidRPr="00D92105">
              <w:rPr>
                <w:rFonts w:ascii="Times New Roman" w:eastAsia="標楷體" w:hAnsi="Times New Roman"/>
                <w:color w:val="000000"/>
              </w:rPr>
              <w:t>及協助能與其他醫療團隊成員共同有效協助病患處理困難，且能尋求改進體系中之行政程序。</w:t>
            </w:r>
          </w:p>
          <w:p w14:paraId="2C31F519" w14:textId="77777777" w:rsidR="005E4E45" w:rsidRPr="00D92105" w:rsidRDefault="005E4E45" w:rsidP="00D13E47">
            <w:pPr>
              <w:widowControl/>
              <w:numPr>
                <w:ilvl w:val="0"/>
                <w:numId w:val="4"/>
              </w:numPr>
              <w:spacing w:before="100" w:beforeAutospacing="1" w:line="240" w:lineRule="atLeast"/>
              <w:rPr>
                <w:rFonts w:ascii="Times New Roman" w:eastAsia="標楷體" w:hAnsi="Times New Roman"/>
              </w:rPr>
            </w:pPr>
            <w:r w:rsidRPr="00D92105">
              <w:rPr>
                <w:rFonts w:ascii="Times New Roman" w:eastAsia="標楷體" w:hAnsi="Times New Roman"/>
                <w:color w:val="000000"/>
              </w:rPr>
              <w:t>能了解並運用所在的醫療體系內資源，以提供最佳化的醫療照護。</w:t>
            </w:r>
          </w:p>
        </w:tc>
        <w:tc>
          <w:tcPr>
            <w:tcW w:w="1528" w:type="pct"/>
            <w:tcBorders>
              <w:top w:val="outset" w:sz="6" w:space="0" w:color="000000"/>
              <w:left w:val="outset" w:sz="6" w:space="0" w:color="000000"/>
              <w:bottom w:val="outset" w:sz="6" w:space="0" w:color="000000"/>
            </w:tcBorders>
          </w:tcPr>
          <w:p w14:paraId="139482C5" w14:textId="77777777" w:rsidR="005E4E45" w:rsidRPr="00D92105" w:rsidRDefault="005E4E45" w:rsidP="00D13E47">
            <w:pPr>
              <w:pStyle w:val="a3"/>
              <w:widowControl/>
              <w:numPr>
                <w:ilvl w:val="0"/>
                <w:numId w:val="8"/>
              </w:numPr>
              <w:autoSpaceDE w:val="0"/>
              <w:autoSpaceDN w:val="0"/>
              <w:adjustRightInd w:val="0"/>
              <w:spacing w:after="240" w:line="240" w:lineRule="atLeast"/>
              <w:ind w:leftChars="0"/>
              <w:rPr>
                <w:rFonts w:ascii="Times New Roman" w:eastAsia="標楷體" w:hAnsi="Times New Roman"/>
                <w:kern w:val="0"/>
              </w:rPr>
            </w:pPr>
            <w:r w:rsidRPr="00D92105">
              <w:rPr>
                <w:rFonts w:ascii="Times New Roman" w:eastAsia="標楷體" w:hAnsi="Times New Roman"/>
                <w:kern w:val="0"/>
              </w:rPr>
              <w:t>學習團隊醫療</w:t>
            </w:r>
          </w:p>
          <w:p w14:paraId="43698C5E" w14:textId="77777777" w:rsidR="005E4E45" w:rsidRPr="00D92105" w:rsidRDefault="005E4E45" w:rsidP="00D13E47">
            <w:pPr>
              <w:pStyle w:val="a3"/>
              <w:widowControl/>
              <w:numPr>
                <w:ilvl w:val="0"/>
                <w:numId w:val="8"/>
              </w:numPr>
              <w:autoSpaceDE w:val="0"/>
              <w:autoSpaceDN w:val="0"/>
              <w:adjustRightInd w:val="0"/>
              <w:spacing w:after="240" w:line="240" w:lineRule="atLeast"/>
              <w:ind w:leftChars="0"/>
              <w:rPr>
                <w:rFonts w:ascii="Times New Roman" w:eastAsia="標楷體" w:hAnsi="Times New Roman"/>
                <w:kern w:val="0"/>
              </w:rPr>
            </w:pPr>
            <w:r w:rsidRPr="00D92105">
              <w:rPr>
                <w:rFonts w:ascii="Times New Roman" w:eastAsia="標楷體" w:hAnsi="Times New Roman"/>
                <w:kern w:val="0"/>
              </w:rPr>
              <w:t>學習在健保制度下之醫療</w:t>
            </w:r>
          </w:p>
          <w:p w14:paraId="433AD2F5" w14:textId="77777777" w:rsidR="005E4E45" w:rsidRPr="00D92105" w:rsidRDefault="005E4E45" w:rsidP="00D13E47">
            <w:pPr>
              <w:pStyle w:val="a3"/>
              <w:widowControl/>
              <w:numPr>
                <w:ilvl w:val="0"/>
                <w:numId w:val="8"/>
              </w:numPr>
              <w:autoSpaceDE w:val="0"/>
              <w:autoSpaceDN w:val="0"/>
              <w:adjustRightInd w:val="0"/>
              <w:spacing w:after="240" w:line="240" w:lineRule="atLeast"/>
              <w:ind w:leftChars="0"/>
              <w:rPr>
                <w:rFonts w:ascii="Times New Roman" w:eastAsia="標楷體" w:hAnsi="Times New Roman"/>
                <w:kern w:val="0"/>
              </w:rPr>
            </w:pPr>
            <w:r w:rsidRPr="00D92105">
              <w:rPr>
                <w:rFonts w:ascii="Times New Roman" w:eastAsia="標楷體" w:hAnsi="Times New Roman"/>
              </w:rPr>
              <w:t>社區衛教課程</w:t>
            </w:r>
          </w:p>
        </w:tc>
      </w:tr>
    </w:tbl>
    <w:p w14:paraId="39EFF75A" w14:textId="77777777" w:rsidR="005E4E45" w:rsidRPr="00D92105" w:rsidRDefault="005E4E45" w:rsidP="003F37D7">
      <w:pPr>
        <w:rPr>
          <w:rFonts w:ascii="Times New Roman" w:eastAsia="標楷體" w:hAnsi="Times New Roman"/>
          <w:color w:val="000000"/>
        </w:rPr>
      </w:pPr>
    </w:p>
    <w:p w14:paraId="45F10266" w14:textId="77777777" w:rsidR="005E4E45" w:rsidRPr="00D92105" w:rsidRDefault="006B530D" w:rsidP="006B530D">
      <w:pPr>
        <w:ind w:leftChars="300" w:left="720"/>
        <w:rPr>
          <w:rFonts w:ascii="Times New Roman" w:eastAsia="標楷體" w:hAnsi="Times New Roman"/>
          <w:color w:val="000000"/>
        </w:rPr>
      </w:pPr>
      <w:r w:rsidRPr="00D92105">
        <w:rPr>
          <w:rFonts w:ascii="Times New Roman" w:eastAsia="標楷體" w:hAnsi="Times New Roman"/>
          <w:color w:val="000000"/>
        </w:rPr>
        <w:t>2.</w:t>
      </w:r>
      <w:r w:rsidR="0000504E" w:rsidRPr="00D92105">
        <w:rPr>
          <w:rFonts w:ascii="Times New Roman" w:eastAsia="標楷體" w:hAnsi="Times New Roman"/>
          <w:color w:val="000000"/>
        </w:rPr>
        <w:t>1.2.3</w:t>
      </w:r>
      <w:r w:rsidR="005E4E45" w:rsidRPr="00D92105">
        <w:rPr>
          <w:rFonts w:ascii="Times New Roman" w:eastAsia="標楷體" w:hAnsi="Times New Roman"/>
          <w:color w:val="000000"/>
        </w:rPr>
        <w:t xml:space="preserve"> </w:t>
      </w:r>
      <w:r w:rsidR="005E4E45" w:rsidRPr="00D92105">
        <w:rPr>
          <w:rFonts w:ascii="Times New Roman" w:eastAsia="標楷體" w:hAnsi="Times New Roman"/>
          <w:color w:val="000000"/>
        </w:rPr>
        <w:t>藉由以上訓練宗旨及目標，使本科符合本院之願景及目標，促進全民健康成為軍民首選醫院、研發醫療技術守護社區健康、精進醫學教育與活化經營，</w:t>
      </w:r>
      <w:r w:rsidR="005E4E45" w:rsidRPr="00D92105">
        <w:rPr>
          <w:rFonts w:ascii="Times New Roman" w:eastAsia="標楷體" w:hAnsi="Times New Roman"/>
          <w:color w:val="000000"/>
        </w:rPr>
        <w:t xml:space="preserve"> </w:t>
      </w:r>
      <w:r w:rsidR="005E4E45" w:rsidRPr="00D92105">
        <w:rPr>
          <w:rFonts w:ascii="Times New Roman" w:eastAsia="標楷體" w:hAnsi="Times New Roman"/>
          <w:color w:val="000000"/>
        </w:rPr>
        <w:t>邁向國際級之醫學中心。</w:t>
      </w:r>
    </w:p>
    <w:p w14:paraId="49F5E091" w14:textId="77777777" w:rsidR="00D65F54" w:rsidRPr="00D92105" w:rsidRDefault="00D65F54" w:rsidP="006B530D">
      <w:pPr>
        <w:ind w:leftChars="300" w:left="720"/>
        <w:rPr>
          <w:rFonts w:ascii="Times New Roman" w:eastAsia="標楷體" w:hAnsi="Times New Roman"/>
          <w:color w:val="000000"/>
        </w:rPr>
      </w:pPr>
    </w:p>
    <w:p w14:paraId="78B4E886" w14:textId="77777777" w:rsidR="00476D9F" w:rsidRPr="00D92105" w:rsidRDefault="00AA6AA2" w:rsidP="003F37D7">
      <w:pPr>
        <w:rPr>
          <w:rFonts w:ascii="Times New Roman" w:eastAsia="標楷體" w:hAnsi="Times New Roman"/>
          <w:color w:val="000000"/>
        </w:rPr>
      </w:pPr>
      <w:r w:rsidRPr="00D92105">
        <w:rPr>
          <w:rFonts w:ascii="Times New Roman" w:eastAsia="標楷體" w:hAnsi="Times New Roman"/>
          <w:color w:val="000000"/>
        </w:rPr>
        <w:t>2.</w:t>
      </w:r>
      <w:r w:rsidR="002E6D94" w:rsidRPr="00D92105">
        <w:rPr>
          <w:rFonts w:ascii="Times New Roman" w:eastAsia="標楷體" w:hAnsi="Times New Roman"/>
          <w:color w:val="000000"/>
        </w:rPr>
        <w:t>2</w:t>
      </w:r>
      <w:r w:rsidRPr="00D92105">
        <w:rPr>
          <w:rFonts w:ascii="Times New Roman" w:eastAsia="標楷體" w:hAnsi="Times New Roman"/>
          <w:color w:val="000000"/>
        </w:rPr>
        <w:t xml:space="preserve"> </w:t>
      </w:r>
      <w:r w:rsidRPr="00D92105">
        <w:rPr>
          <w:rFonts w:ascii="Times New Roman" w:eastAsia="標楷體" w:hAnsi="Times New Roman"/>
          <w:color w:val="000000"/>
        </w:rPr>
        <w:t>訓練計畫執行架構</w:t>
      </w:r>
    </w:p>
    <w:p w14:paraId="4F495251" w14:textId="77777777" w:rsidR="00AA6AA2" w:rsidRPr="00D92105" w:rsidRDefault="002E6D94" w:rsidP="002E6D94">
      <w:pPr>
        <w:ind w:leftChars="100" w:left="240"/>
        <w:jc w:val="both"/>
        <w:rPr>
          <w:rFonts w:ascii="Times New Roman" w:eastAsia="標楷體" w:hAnsi="Times New Roman"/>
          <w:color w:val="000000"/>
        </w:rPr>
      </w:pPr>
      <w:r w:rsidRPr="00D92105">
        <w:rPr>
          <w:rFonts w:ascii="Times New Roman" w:eastAsia="標楷體" w:hAnsi="Times New Roman"/>
          <w:color w:val="000000"/>
        </w:rPr>
        <w:t xml:space="preserve">2.2.1 </w:t>
      </w:r>
      <w:r w:rsidRPr="00D92105">
        <w:rPr>
          <w:rFonts w:ascii="Times New Roman" w:eastAsia="標楷體" w:hAnsi="Times New Roman"/>
          <w:color w:val="000000"/>
        </w:rPr>
        <w:t>訓練計畫執行架構依據皮膚科住院醫師教學訓練計畫進行，包括</w:t>
      </w:r>
      <w:r w:rsidRPr="00D92105">
        <w:rPr>
          <w:rFonts w:ascii="Times New Roman" w:eastAsia="標楷體" w:hAnsi="Times New Roman"/>
          <w:color w:val="000000"/>
        </w:rPr>
        <w:t>:</w:t>
      </w:r>
      <w:r w:rsidRPr="00D92105">
        <w:rPr>
          <w:rFonts w:ascii="Times New Roman" w:eastAsia="標楷體" w:hAnsi="Times New Roman"/>
          <w:color w:val="000000"/>
        </w:rPr>
        <w:t>核心課程、師資、教學資源、訓練課程與訓練方式、考評機制、檢討改進及執行。</w:t>
      </w:r>
    </w:p>
    <w:p w14:paraId="4AE7CE28" w14:textId="77777777" w:rsidR="002E6D94" w:rsidRPr="00D92105" w:rsidRDefault="002E6D94" w:rsidP="002E6D94">
      <w:pPr>
        <w:jc w:val="both"/>
        <w:rPr>
          <w:rFonts w:ascii="Times New Roman" w:eastAsia="標楷體" w:hAnsi="Times New Roman"/>
          <w:color w:val="000000"/>
        </w:rPr>
      </w:pPr>
      <w:r w:rsidRPr="00D92105">
        <w:rPr>
          <w:rFonts w:ascii="Times New Roman" w:eastAsia="標楷體" w:hAnsi="Times New Roman"/>
          <w:noProof/>
        </w:rPr>
        <w:drawing>
          <wp:inline distT="0" distB="0" distL="0" distR="0" wp14:anchorId="0588220F" wp14:editId="528F3DF0">
            <wp:extent cx="5270500" cy="3995476"/>
            <wp:effectExtent l="0" t="0" r="6350"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3995476"/>
                    </a:xfrm>
                    <a:prstGeom prst="rect">
                      <a:avLst/>
                    </a:prstGeom>
                    <a:noFill/>
                    <a:ln>
                      <a:noFill/>
                    </a:ln>
                  </pic:spPr>
                </pic:pic>
              </a:graphicData>
            </a:graphic>
          </wp:inline>
        </w:drawing>
      </w:r>
    </w:p>
    <w:p w14:paraId="39DCC17A" w14:textId="77777777" w:rsidR="00D65F54" w:rsidRPr="00D92105" w:rsidRDefault="00D65F54" w:rsidP="002E6D94">
      <w:pPr>
        <w:jc w:val="both"/>
        <w:rPr>
          <w:rFonts w:ascii="Times New Roman" w:eastAsia="標楷體" w:hAnsi="Times New Roman"/>
          <w:color w:val="000000"/>
        </w:rPr>
      </w:pPr>
    </w:p>
    <w:p w14:paraId="64F74334" w14:textId="77777777" w:rsidR="002E6D94" w:rsidRPr="00D92105" w:rsidRDefault="002E6D94" w:rsidP="002E6D94">
      <w:pPr>
        <w:ind w:leftChars="100" w:left="240"/>
        <w:jc w:val="both"/>
        <w:rPr>
          <w:rFonts w:ascii="Times New Roman" w:eastAsia="標楷體" w:hAnsi="Times New Roman"/>
          <w:color w:val="000000"/>
        </w:rPr>
      </w:pPr>
      <w:r w:rsidRPr="00D92105">
        <w:rPr>
          <w:rFonts w:ascii="Times New Roman" w:eastAsia="標楷體" w:hAnsi="Times New Roman"/>
          <w:color w:val="000000"/>
        </w:rPr>
        <w:t>2.2.2</w:t>
      </w:r>
      <w:r w:rsidRPr="00D92105">
        <w:rPr>
          <w:rFonts w:ascii="Times New Roman" w:eastAsia="標楷體" w:hAnsi="Times New Roman"/>
          <w:color w:val="000000"/>
        </w:rPr>
        <w:t>溝通機制</w:t>
      </w:r>
    </w:p>
    <w:p w14:paraId="7CDA1294" w14:textId="77777777" w:rsidR="002E6D94" w:rsidRPr="00D92105" w:rsidRDefault="002E6D94" w:rsidP="002E6D94">
      <w:pPr>
        <w:ind w:leftChars="200" w:left="480"/>
        <w:jc w:val="both"/>
        <w:rPr>
          <w:rFonts w:ascii="Times New Roman" w:eastAsia="標楷體" w:hAnsi="Times New Roman"/>
          <w:color w:val="000000"/>
        </w:rPr>
      </w:pPr>
      <w:r w:rsidRPr="00D92105">
        <w:rPr>
          <w:rFonts w:ascii="Times New Roman" w:eastAsia="標楷體" w:hAnsi="Times New Roman"/>
          <w:color w:val="000000"/>
        </w:rPr>
        <w:t xml:space="preserve">2.2.2.1 </w:t>
      </w:r>
      <w:r w:rsidRPr="00D92105">
        <w:rPr>
          <w:rFonts w:ascii="Times New Roman" w:eastAsia="標楷體" w:hAnsi="Times New Roman"/>
          <w:color w:val="000000"/>
        </w:rPr>
        <w:t>全院會議、科部會議、核心課程、主治教學、導師制度皆有雙向溝</w:t>
      </w:r>
      <w:r w:rsidRPr="00D92105">
        <w:rPr>
          <w:rFonts w:ascii="Times New Roman" w:eastAsia="標楷體" w:hAnsi="Times New Roman"/>
          <w:color w:val="000000"/>
        </w:rPr>
        <w:lastRenderedPageBreak/>
        <w:t>通機制，住院醫師可隨時提出意見</w:t>
      </w:r>
      <w:r w:rsidRPr="00D92105">
        <w:rPr>
          <w:rFonts w:ascii="Times New Roman" w:eastAsia="標楷體" w:hAnsi="Times New Roman"/>
          <w:color w:val="000000"/>
        </w:rPr>
        <w:t>(</w:t>
      </w:r>
      <w:r w:rsidRPr="00D92105">
        <w:rPr>
          <w:rFonts w:ascii="Times New Roman" w:eastAsia="標楷體" w:hAnsi="Times New Roman"/>
          <w:color w:val="000000"/>
        </w:rPr>
        <w:t>包括訓練內容方針及施行進行檢討以及修正</w:t>
      </w:r>
      <w:r w:rsidRPr="00D92105">
        <w:rPr>
          <w:rFonts w:ascii="Times New Roman" w:eastAsia="標楷體" w:hAnsi="Times New Roman"/>
          <w:color w:val="000000"/>
        </w:rPr>
        <w:t>)</w:t>
      </w:r>
      <w:r w:rsidRPr="00D92105">
        <w:rPr>
          <w:rFonts w:ascii="Times New Roman" w:eastAsia="標楷體" w:hAnsi="Times New Roman"/>
          <w:color w:val="000000"/>
        </w:rPr>
        <w:t>並列入會議記錄。</w:t>
      </w:r>
    </w:p>
    <w:p w14:paraId="5507BF29" w14:textId="77777777" w:rsidR="002E6D94" w:rsidRPr="00D92105" w:rsidRDefault="002E6D94" w:rsidP="002E6D94">
      <w:pPr>
        <w:ind w:leftChars="200" w:left="480"/>
        <w:jc w:val="both"/>
        <w:rPr>
          <w:rFonts w:ascii="Times New Roman" w:eastAsia="標楷體" w:hAnsi="Times New Roman"/>
          <w:color w:val="000000"/>
        </w:rPr>
      </w:pPr>
      <w:r w:rsidRPr="00D92105">
        <w:rPr>
          <w:rFonts w:ascii="Times New Roman" w:eastAsia="標楷體" w:hAnsi="Times New Roman"/>
          <w:color w:val="000000"/>
        </w:rPr>
        <w:t xml:space="preserve">2.2.2.2 </w:t>
      </w:r>
      <w:r w:rsidRPr="00D92105">
        <w:rPr>
          <w:rFonts w:ascii="Times New Roman" w:eastAsia="標楷體" w:hAnsi="Times New Roman"/>
          <w:color w:val="000000"/>
        </w:rPr>
        <w:t>住院醫師評核及教師評鑑均定期執行，並有紀錄留存。</w:t>
      </w:r>
    </w:p>
    <w:p w14:paraId="253D6A6D" w14:textId="77777777" w:rsidR="002E6D94" w:rsidRPr="00D92105" w:rsidRDefault="002E6D94" w:rsidP="002E6D94">
      <w:pPr>
        <w:ind w:leftChars="200" w:left="480"/>
        <w:jc w:val="both"/>
        <w:rPr>
          <w:rFonts w:ascii="Times New Roman" w:eastAsia="標楷體" w:hAnsi="Times New Roman"/>
          <w:color w:val="000000"/>
        </w:rPr>
      </w:pPr>
      <w:r w:rsidRPr="00D92105">
        <w:rPr>
          <w:rFonts w:ascii="Times New Roman" w:eastAsia="標楷體" w:hAnsi="Times New Roman"/>
          <w:color w:val="000000"/>
        </w:rPr>
        <w:t xml:space="preserve">2.2.2.3 </w:t>
      </w:r>
      <w:r w:rsidRPr="00D92105">
        <w:rPr>
          <w:rFonts w:ascii="Times New Roman" w:eastAsia="標楷體" w:hAnsi="Times New Roman"/>
          <w:color w:val="000000"/>
        </w:rPr>
        <w:t>本院教學室有專人負責聯絡本科秘書，提供住院醫師教學執行之紀錄、雙向回饋紀錄及成效。</w:t>
      </w:r>
    </w:p>
    <w:p w14:paraId="4028ABF8" w14:textId="77777777" w:rsidR="002E6D94" w:rsidRPr="00D92105" w:rsidRDefault="002E6D94" w:rsidP="002E6D94">
      <w:pPr>
        <w:ind w:leftChars="200" w:left="480"/>
        <w:jc w:val="both"/>
        <w:rPr>
          <w:rFonts w:ascii="Times New Roman" w:eastAsia="標楷體" w:hAnsi="Times New Roman"/>
          <w:color w:val="000000"/>
        </w:rPr>
      </w:pPr>
      <w:r w:rsidRPr="00D92105">
        <w:rPr>
          <w:rFonts w:ascii="Times New Roman" w:eastAsia="標楷體" w:hAnsi="Times New Roman"/>
          <w:color w:val="000000"/>
        </w:rPr>
        <w:t xml:space="preserve">2.2.2.4 </w:t>
      </w:r>
      <w:r w:rsidRPr="00D92105">
        <w:rPr>
          <w:rFonts w:ascii="Times New Roman" w:eastAsia="標楷體" w:hAnsi="Times New Roman"/>
          <w:color w:val="000000"/>
        </w:rPr>
        <w:t>計畫主持人、全體教師以及學員，每年一次進行訓練計畫修訂及檢討會議，針對住院醫師訓練內容方針及施行進行檢討以及修正，並保存會議紀錄。</w:t>
      </w:r>
    </w:p>
    <w:p w14:paraId="735A10CC" w14:textId="77777777" w:rsidR="002E6D94" w:rsidRPr="00D92105" w:rsidRDefault="002E6D94" w:rsidP="002E6D94">
      <w:pPr>
        <w:ind w:leftChars="100" w:left="240"/>
        <w:jc w:val="both"/>
        <w:rPr>
          <w:rFonts w:ascii="Times New Roman" w:eastAsia="標楷體" w:hAnsi="Times New Roman"/>
          <w:color w:val="000000"/>
        </w:rPr>
      </w:pPr>
      <w:r w:rsidRPr="00D92105">
        <w:rPr>
          <w:rFonts w:ascii="Times New Roman" w:eastAsia="標楷體" w:hAnsi="Times New Roman"/>
          <w:color w:val="000000"/>
        </w:rPr>
        <w:t>2.2.3</w:t>
      </w:r>
      <w:r w:rsidRPr="00D92105">
        <w:rPr>
          <w:rFonts w:ascii="Times New Roman" w:eastAsia="標楷體" w:hAnsi="Times New Roman"/>
          <w:color w:val="000000"/>
        </w:rPr>
        <w:t>成效說明：</w:t>
      </w:r>
    </w:p>
    <w:p w14:paraId="61435BCB" w14:textId="77777777" w:rsidR="002E6D94" w:rsidRPr="00D92105" w:rsidRDefault="002E6D94" w:rsidP="002E6D94">
      <w:pPr>
        <w:ind w:leftChars="200" w:left="480"/>
        <w:jc w:val="both"/>
        <w:rPr>
          <w:rFonts w:ascii="Times New Roman" w:eastAsia="標楷體" w:hAnsi="Times New Roman"/>
          <w:color w:val="000000"/>
        </w:rPr>
      </w:pPr>
      <w:r w:rsidRPr="00D92105">
        <w:rPr>
          <w:rFonts w:ascii="Times New Roman" w:eastAsia="標楷體" w:hAnsi="Times New Roman"/>
          <w:color w:val="000000"/>
        </w:rPr>
        <w:t xml:space="preserve">2.2.3.1 </w:t>
      </w:r>
      <w:r w:rsidRPr="00D92105">
        <w:rPr>
          <w:rFonts w:ascii="Times New Roman" w:eastAsia="標楷體" w:hAnsi="Times New Roman"/>
          <w:color w:val="000000"/>
        </w:rPr>
        <w:t>學年中定期評估住院醫師訓練成效，包括每月評核住院醫師整體表現及學習護照，每三</w:t>
      </w:r>
      <w:proofErr w:type="gramStart"/>
      <w:r w:rsidRPr="00D92105">
        <w:rPr>
          <w:rFonts w:ascii="Times New Roman" w:eastAsia="標楷體" w:hAnsi="Times New Roman"/>
          <w:color w:val="000000"/>
        </w:rPr>
        <w:t>個</w:t>
      </w:r>
      <w:proofErr w:type="gramEnd"/>
      <w:r w:rsidRPr="00D92105">
        <w:rPr>
          <w:rFonts w:ascii="Times New Roman" w:eastAsia="標楷體" w:hAnsi="Times New Roman"/>
          <w:color w:val="000000"/>
        </w:rPr>
        <w:t>月進行技術評量及臨床評量，並建立檢討改善機制。</w:t>
      </w:r>
    </w:p>
    <w:p w14:paraId="702553FC" w14:textId="77777777" w:rsidR="002E6D94" w:rsidRPr="00D92105" w:rsidRDefault="002E6D94" w:rsidP="002E6D94">
      <w:pPr>
        <w:ind w:leftChars="200" w:left="480"/>
        <w:jc w:val="both"/>
        <w:rPr>
          <w:rFonts w:ascii="Times New Roman" w:eastAsia="標楷體" w:hAnsi="Times New Roman"/>
          <w:color w:val="000000"/>
        </w:rPr>
      </w:pPr>
      <w:r w:rsidRPr="00D92105">
        <w:rPr>
          <w:rFonts w:ascii="Times New Roman" w:eastAsia="標楷體" w:hAnsi="Times New Roman"/>
          <w:color w:val="000000"/>
        </w:rPr>
        <w:t xml:space="preserve">2.2.3.2 </w:t>
      </w:r>
      <w:proofErr w:type="gramStart"/>
      <w:r w:rsidRPr="00D92105">
        <w:rPr>
          <w:rFonts w:ascii="Times New Roman" w:eastAsia="標楷體" w:hAnsi="Times New Roman"/>
          <w:color w:val="000000"/>
        </w:rPr>
        <w:t>學年間於住院醫師</w:t>
      </w:r>
      <w:proofErr w:type="gramEnd"/>
      <w:r w:rsidRPr="00D92105">
        <w:rPr>
          <w:rFonts w:ascii="Times New Roman" w:eastAsia="標楷體" w:hAnsi="Times New Roman"/>
          <w:color w:val="000000"/>
        </w:rPr>
        <w:t>晉升前進行臨床考試。</w:t>
      </w:r>
    </w:p>
    <w:p w14:paraId="6313D132" w14:textId="77777777" w:rsidR="000D65A9" w:rsidRPr="00D92105" w:rsidRDefault="000D65A9" w:rsidP="002E6D94">
      <w:pPr>
        <w:ind w:leftChars="200" w:left="480"/>
        <w:jc w:val="both"/>
        <w:rPr>
          <w:rFonts w:ascii="Times New Roman" w:eastAsia="標楷體" w:hAnsi="Times New Roman"/>
          <w:color w:val="000000"/>
        </w:rPr>
      </w:pPr>
    </w:p>
    <w:p w14:paraId="0A4D65AD" w14:textId="77777777" w:rsidR="00096952" w:rsidRPr="00D92105" w:rsidRDefault="001C5699" w:rsidP="00096952">
      <w:pPr>
        <w:jc w:val="both"/>
        <w:rPr>
          <w:rFonts w:ascii="Times New Roman" w:eastAsia="標楷體" w:hAnsi="Times New Roman"/>
          <w:color w:val="000000"/>
        </w:rPr>
      </w:pPr>
      <w:r w:rsidRPr="00D92105">
        <w:rPr>
          <w:rFonts w:ascii="Times New Roman" w:eastAsia="標楷體" w:hAnsi="Times New Roman"/>
          <w:color w:val="000000"/>
        </w:rPr>
        <w:t>三、</w:t>
      </w:r>
      <w:r w:rsidR="00096952" w:rsidRPr="00D92105">
        <w:rPr>
          <w:rFonts w:ascii="Times New Roman" w:eastAsia="標楷體" w:hAnsi="Times New Roman"/>
          <w:color w:val="000000"/>
        </w:rPr>
        <w:t>主訓練醫院及合作訓練醫院的角色</w:t>
      </w:r>
    </w:p>
    <w:p w14:paraId="564250A6" w14:textId="77777777" w:rsidR="001A0593" w:rsidRPr="00D92105" w:rsidRDefault="001A0593" w:rsidP="00D65F54">
      <w:pPr>
        <w:ind w:firstLine="480"/>
        <w:jc w:val="both"/>
        <w:rPr>
          <w:rFonts w:ascii="Times New Roman" w:eastAsia="標楷體" w:hAnsi="Times New Roman"/>
          <w:color w:val="000000"/>
        </w:rPr>
      </w:pPr>
      <w:r w:rsidRPr="00D92105">
        <w:rPr>
          <w:rFonts w:ascii="Times New Roman" w:eastAsia="標楷體" w:hAnsi="Times New Roman"/>
          <w:color w:val="000000"/>
        </w:rPr>
        <w:t>訓練計畫為單一訓練醫院計畫。</w:t>
      </w:r>
    </w:p>
    <w:p w14:paraId="491CCFFD" w14:textId="77777777" w:rsidR="000D65A9" w:rsidRPr="00D92105" w:rsidRDefault="000D65A9" w:rsidP="00096952">
      <w:pPr>
        <w:jc w:val="both"/>
        <w:rPr>
          <w:rFonts w:ascii="Times New Roman" w:eastAsia="標楷體" w:hAnsi="Times New Roman"/>
          <w:color w:val="000000"/>
        </w:rPr>
      </w:pPr>
    </w:p>
    <w:p w14:paraId="7163F506" w14:textId="77777777" w:rsidR="000D65A9" w:rsidRPr="00D92105" w:rsidRDefault="000D65A9" w:rsidP="00096952">
      <w:pPr>
        <w:jc w:val="both"/>
        <w:rPr>
          <w:rFonts w:ascii="Times New Roman" w:eastAsia="標楷體" w:hAnsi="Times New Roman"/>
          <w:color w:val="000000"/>
        </w:rPr>
      </w:pPr>
      <w:r w:rsidRPr="00D92105">
        <w:rPr>
          <w:rFonts w:ascii="Times New Roman" w:eastAsia="標楷體" w:hAnsi="Times New Roman"/>
          <w:color w:val="000000"/>
        </w:rPr>
        <w:t>四、住院醫師訓練政策</w:t>
      </w:r>
    </w:p>
    <w:p w14:paraId="22BBD866" w14:textId="77777777" w:rsidR="001A0593" w:rsidRPr="00D92105" w:rsidRDefault="001A0593" w:rsidP="000D65A9">
      <w:pPr>
        <w:ind w:leftChars="100" w:left="240"/>
        <w:jc w:val="both"/>
        <w:rPr>
          <w:rFonts w:ascii="Times New Roman" w:eastAsia="標楷體" w:hAnsi="Times New Roman"/>
          <w:color w:val="000000"/>
          <w:u w:val="single"/>
        </w:rPr>
      </w:pPr>
      <w:r w:rsidRPr="00D92105">
        <w:rPr>
          <w:rFonts w:ascii="Times New Roman" w:eastAsia="標楷體" w:hAnsi="Times New Roman"/>
          <w:color w:val="000000"/>
          <w:u w:val="single"/>
        </w:rPr>
        <w:t>4.1</w:t>
      </w:r>
      <w:r w:rsidRPr="00D92105">
        <w:rPr>
          <w:rFonts w:ascii="Times New Roman" w:eastAsia="標楷體" w:hAnsi="Times New Roman"/>
          <w:color w:val="000000"/>
          <w:u w:val="single"/>
        </w:rPr>
        <w:t>督導</w:t>
      </w:r>
    </w:p>
    <w:p w14:paraId="1B698637" w14:textId="77777777" w:rsidR="00A1075A" w:rsidRPr="00D92105" w:rsidRDefault="00A1075A" w:rsidP="00A1075A">
      <w:pPr>
        <w:ind w:leftChars="200" w:left="480"/>
        <w:jc w:val="both"/>
        <w:rPr>
          <w:rFonts w:ascii="Times New Roman" w:eastAsia="標楷體" w:hAnsi="Times New Roman"/>
          <w:color w:val="000000"/>
        </w:rPr>
      </w:pPr>
      <w:r w:rsidRPr="00D92105">
        <w:rPr>
          <w:rFonts w:ascii="Times New Roman" w:eastAsia="標楷體" w:hAnsi="Times New Roman"/>
          <w:color w:val="000000"/>
        </w:rPr>
        <w:t xml:space="preserve">4.1.1 </w:t>
      </w:r>
      <w:r w:rsidRPr="00D92105">
        <w:rPr>
          <w:rFonts w:ascii="Times New Roman" w:eastAsia="標楷體" w:hAnsi="Times New Roman"/>
          <w:color w:val="000000"/>
        </w:rPr>
        <w:t>住院醫師的臨床</w:t>
      </w:r>
      <w:proofErr w:type="gramStart"/>
      <w:r w:rsidRPr="00D92105">
        <w:rPr>
          <w:rFonts w:ascii="Times New Roman" w:eastAsia="標楷體" w:hAnsi="Times New Roman"/>
          <w:color w:val="000000"/>
        </w:rPr>
        <w:t>作業均有教師</w:t>
      </w:r>
      <w:proofErr w:type="gramEnd"/>
      <w:r w:rsidRPr="00D92105">
        <w:rPr>
          <w:rFonts w:ascii="Times New Roman" w:eastAsia="標楷體" w:hAnsi="Times New Roman"/>
          <w:color w:val="000000"/>
        </w:rPr>
        <w:t>督導</w:t>
      </w:r>
      <w:r w:rsidRPr="00D92105">
        <w:rPr>
          <w:rFonts w:ascii="Times New Roman" w:eastAsia="標楷體" w:hAnsi="Times New Roman"/>
          <w:color w:val="000000"/>
        </w:rPr>
        <w:t>:</w:t>
      </w:r>
    </w:p>
    <w:p w14:paraId="3A4EB88F" w14:textId="77777777" w:rsidR="00A1075A" w:rsidRPr="00D92105" w:rsidRDefault="00A1075A" w:rsidP="00A1075A">
      <w:pPr>
        <w:ind w:leftChars="300" w:left="720"/>
        <w:jc w:val="both"/>
        <w:rPr>
          <w:rFonts w:ascii="Times New Roman" w:eastAsia="標楷體" w:hAnsi="Times New Roman"/>
          <w:color w:val="000000"/>
        </w:rPr>
      </w:pPr>
      <w:proofErr w:type="gramStart"/>
      <w:r w:rsidRPr="00D92105">
        <w:rPr>
          <w:rFonts w:ascii="Times New Roman" w:eastAsia="標楷體" w:hAnsi="Times New Roman"/>
          <w:color w:val="000000"/>
        </w:rPr>
        <w:t>a</w:t>
      </w:r>
      <w:proofErr w:type="gramEnd"/>
      <w:r w:rsidRPr="00D92105">
        <w:rPr>
          <w:rFonts w:ascii="Times New Roman" w:eastAsia="標楷體" w:hAnsi="Times New Roman"/>
          <w:color w:val="000000"/>
        </w:rPr>
        <w:t xml:space="preserve">. </w:t>
      </w:r>
      <w:r w:rsidRPr="00D92105">
        <w:rPr>
          <w:rFonts w:ascii="Times New Roman" w:eastAsia="標楷體" w:hAnsi="Times New Roman"/>
          <w:color w:val="000000"/>
        </w:rPr>
        <w:t>住院醫師每月接受臨床評量，並針對每月整體表現考核，見附件</w:t>
      </w:r>
      <w:r w:rsidRPr="00D92105">
        <w:rPr>
          <w:rFonts w:ascii="Times New Roman" w:eastAsia="標楷體" w:hAnsi="Times New Roman"/>
          <w:color w:val="000000"/>
        </w:rPr>
        <w:t>-</w:t>
      </w:r>
      <w:r w:rsidRPr="00D92105">
        <w:rPr>
          <w:rFonts w:ascii="Times New Roman" w:eastAsia="標楷體" w:hAnsi="Times New Roman"/>
          <w:color w:val="000000"/>
        </w:rPr>
        <w:t>住院醫師六大核心能力考核表、迷你臨床演練評量（Ｍ</w:t>
      </w:r>
      <w:proofErr w:type="spellStart"/>
      <w:r w:rsidRPr="00D92105">
        <w:rPr>
          <w:rFonts w:ascii="Times New Roman" w:eastAsia="標楷體" w:hAnsi="Times New Roman"/>
          <w:color w:val="000000"/>
        </w:rPr>
        <w:t>ini</w:t>
      </w:r>
      <w:proofErr w:type="spellEnd"/>
      <w:r w:rsidRPr="00D92105">
        <w:rPr>
          <w:rFonts w:ascii="Times New Roman" w:eastAsia="標楷體" w:hAnsi="Times New Roman"/>
          <w:color w:val="000000"/>
        </w:rPr>
        <w:t>-CEX</w:t>
      </w:r>
      <w:r w:rsidRPr="00D92105">
        <w:rPr>
          <w:rFonts w:ascii="Times New Roman" w:eastAsia="標楷體" w:hAnsi="Times New Roman"/>
          <w:color w:val="000000"/>
        </w:rPr>
        <w:t>）、及案例導向討論</w:t>
      </w:r>
      <w:r w:rsidRPr="00D92105">
        <w:rPr>
          <w:rFonts w:ascii="Times New Roman" w:eastAsia="標楷體" w:hAnsi="Times New Roman"/>
          <w:color w:val="000000"/>
        </w:rPr>
        <w:t xml:space="preserve">(Case-based Discussion,  </w:t>
      </w:r>
      <w:proofErr w:type="spellStart"/>
      <w:r w:rsidRPr="00D92105">
        <w:rPr>
          <w:rFonts w:ascii="Times New Roman" w:eastAsia="標楷體" w:hAnsi="Times New Roman"/>
          <w:color w:val="000000"/>
        </w:rPr>
        <w:t>CbD</w:t>
      </w:r>
      <w:proofErr w:type="spellEnd"/>
      <w:r w:rsidRPr="00D92105">
        <w:rPr>
          <w:rFonts w:ascii="Times New Roman" w:eastAsia="標楷體" w:hAnsi="Times New Roman"/>
          <w:color w:val="000000"/>
        </w:rPr>
        <w:t>)</w:t>
      </w:r>
      <w:r w:rsidRPr="00D92105">
        <w:rPr>
          <w:rFonts w:ascii="Times New Roman" w:eastAsia="標楷體" w:hAnsi="Times New Roman"/>
          <w:color w:val="000000"/>
        </w:rPr>
        <w:t>，並有回饋補強機制。</w:t>
      </w:r>
    </w:p>
    <w:p w14:paraId="790B11D9" w14:textId="77777777" w:rsidR="00A1075A" w:rsidRPr="00D92105" w:rsidRDefault="00A1075A" w:rsidP="00A1075A">
      <w:pPr>
        <w:ind w:leftChars="200" w:left="480"/>
        <w:jc w:val="both"/>
        <w:rPr>
          <w:rFonts w:ascii="Times New Roman" w:eastAsia="標楷體" w:hAnsi="Times New Roman"/>
          <w:color w:val="000000"/>
        </w:rPr>
      </w:pPr>
      <w:r w:rsidRPr="00D92105">
        <w:rPr>
          <w:rFonts w:ascii="Times New Roman" w:eastAsia="標楷體" w:hAnsi="Times New Roman"/>
          <w:color w:val="000000"/>
        </w:rPr>
        <w:t xml:space="preserve">　</w:t>
      </w:r>
      <w:r w:rsidRPr="00D92105">
        <w:rPr>
          <w:rFonts w:ascii="Times New Roman" w:eastAsia="標楷體" w:hAnsi="Times New Roman"/>
          <w:color w:val="000000"/>
        </w:rPr>
        <w:t xml:space="preserve">b. </w:t>
      </w:r>
      <w:r w:rsidRPr="00D92105">
        <w:rPr>
          <w:rFonts w:ascii="Times New Roman" w:eastAsia="標楷體" w:hAnsi="Times New Roman"/>
          <w:color w:val="000000"/>
        </w:rPr>
        <w:t>實行導師制度，每季進行導生會談。</w:t>
      </w:r>
    </w:p>
    <w:p w14:paraId="38B8B21C" w14:textId="77777777" w:rsidR="00A1075A" w:rsidRPr="00D92105" w:rsidRDefault="00A1075A" w:rsidP="00A1075A">
      <w:pPr>
        <w:ind w:leftChars="200" w:left="480"/>
        <w:jc w:val="both"/>
        <w:rPr>
          <w:rFonts w:ascii="Times New Roman" w:eastAsia="標楷體" w:hAnsi="Times New Roman"/>
          <w:color w:val="000000"/>
        </w:rPr>
      </w:pPr>
      <w:r w:rsidRPr="00D92105">
        <w:rPr>
          <w:rFonts w:ascii="Times New Roman" w:eastAsia="標楷體" w:hAnsi="Times New Roman"/>
          <w:color w:val="000000"/>
        </w:rPr>
        <w:t xml:space="preserve">　</w:t>
      </w:r>
      <w:r w:rsidRPr="00D92105">
        <w:rPr>
          <w:rFonts w:ascii="Times New Roman" w:eastAsia="標楷體" w:hAnsi="Times New Roman"/>
          <w:color w:val="000000"/>
        </w:rPr>
        <w:t xml:space="preserve">c. </w:t>
      </w:r>
      <w:r w:rsidRPr="00D92105">
        <w:rPr>
          <w:rFonts w:ascii="Times New Roman" w:eastAsia="標楷體" w:hAnsi="Times New Roman"/>
          <w:color w:val="000000"/>
        </w:rPr>
        <w:t>導師每月督導住院醫師學習護照內容。</w:t>
      </w:r>
    </w:p>
    <w:p w14:paraId="2095B4D0" w14:textId="77777777" w:rsidR="00A1075A" w:rsidRPr="00D92105" w:rsidRDefault="00A1075A" w:rsidP="00A1075A">
      <w:pPr>
        <w:ind w:leftChars="200" w:left="480"/>
        <w:jc w:val="both"/>
        <w:rPr>
          <w:rFonts w:ascii="Times New Roman" w:eastAsia="標楷體" w:hAnsi="Times New Roman"/>
          <w:color w:val="000000"/>
        </w:rPr>
      </w:pPr>
      <w:r w:rsidRPr="00D92105">
        <w:rPr>
          <w:rFonts w:ascii="Times New Roman" w:eastAsia="標楷體" w:hAnsi="Times New Roman"/>
          <w:color w:val="000000"/>
        </w:rPr>
        <w:t xml:space="preserve">　</w:t>
      </w:r>
      <w:proofErr w:type="gramStart"/>
      <w:r w:rsidRPr="00D92105">
        <w:rPr>
          <w:rFonts w:ascii="Times New Roman" w:eastAsia="標楷體" w:hAnsi="Times New Roman"/>
          <w:color w:val="000000"/>
        </w:rPr>
        <w:t>d</w:t>
      </w:r>
      <w:proofErr w:type="gramEnd"/>
      <w:r w:rsidRPr="00D92105">
        <w:rPr>
          <w:rFonts w:ascii="Times New Roman" w:eastAsia="標楷體" w:hAnsi="Times New Roman"/>
          <w:color w:val="000000"/>
        </w:rPr>
        <w:t xml:space="preserve">. </w:t>
      </w:r>
      <w:r w:rsidRPr="00D92105">
        <w:rPr>
          <w:rFonts w:ascii="Times New Roman" w:eastAsia="標楷體" w:hAnsi="Times New Roman"/>
          <w:color w:val="000000"/>
        </w:rPr>
        <w:t>計畫主持人每月於科會中檢核教師督導紀錄</w:t>
      </w:r>
      <w:r w:rsidRPr="00D92105">
        <w:rPr>
          <w:rFonts w:ascii="Times New Roman" w:eastAsia="標楷體" w:hAnsi="Times New Roman"/>
          <w:color w:val="000000"/>
        </w:rPr>
        <w:t>(</w:t>
      </w:r>
      <w:r w:rsidRPr="00D92105">
        <w:rPr>
          <w:rFonts w:ascii="Times New Roman" w:eastAsia="標楷體" w:hAnsi="Times New Roman"/>
          <w:color w:val="000000"/>
        </w:rPr>
        <w:t>如各種評量</w:t>
      </w:r>
      <w:r w:rsidRPr="00D92105">
        <w:rPr>
          <w:rFonts w:ascii="Times New Roman" w:eastAsia="標楷體" w:hAnsi="Times New Roman"/>
          <w:color w:val="000000"/>
        </w:rPr>
        <w:t>)</w:t>
      </w:r>
      <w:r w:rsidRPr="00D92105">
        <w:rPr>
          <w:rFonts w:ascii="Times New Roman" w:eastAsia="標楷體" w:hAnsi="Times New Roman"/>
          <w:color w:val="000000"/>
        </w:rPr>
        <w:t>、學習護照、</w:t>
      </w:r>
    </w:p>
    <w:p w14:paraId="2A4664D5" w14:textId="77777777" w:rsidR="00A1075A" w:rsidRPr="00D92105" w:rsidRDefault="00A1075A" w:rsidP="00A1075A">
      <w:pPr>
        <w:ind w:leftChars="200" w:left="480"/>
        <w:jc w:val="both"/>
        <w:rPr>
          <w:rFonts w:ascii="Times New Roman" w:eastAsia="標楷體" w:hAnsi="Times New Roman"/>
          <w:color w:val="000000"/>
        </w:rPr>
      </w:pPr>
      <w:r w:rsidRPr="00D92105">
        <w:rPr>
          <w:rFonts w:ascii="Times New Roman" w:eastAsia="標楷體" w:hAnsi="Times New Roman"/>
          <w:color w:val="000000"/>
        </w:rPr>
        <w:t xml:space="preserve">  </w:t>
      </w:r>
      <w:r w:rsidRPr="00D92105">
        <w:rPr>
          <w:rFonts w:ascii="Times New Roman" w:eastAsia="標楷體" w:hAnsi="Times New Roman"/>
          <w:color w:val="000000"/>
        </w:rPr>
        <w:t>及會談紀錄。</w:t>
      </w:r>
    </w:p>
    <w:p w14:paraId="69970DFA" w14:textId="77777777" w:rsidR="00A1075A" w:rsidRPr="00D92105" w:rsidRDefault="00A1075A" w:rsidP="00A1075A">
      <w:pPr>
        <w:ind w:leftChars="200" w:left="480"/>
        <w:jc w:val="both"/>
        <w:rPr>
          <w:rFonts w:ascii="Times New Roman" w:eastAsia="標楷體" w:hAnsi="Times New Roman"/>
          <w:color w:val="000000"/>
        </w:rPr>
      </w:pPr>
      <w:r w:rsidRPr="00D92105">
        <w:rPr>
          <w:rFonts w:ascii="Times New Roman" w:eastAsia="標楷體" w:hAnsi="Times New Roman"/>
          <w:color w:val="000000"/>
        </w:rPr>
        <w:t xml:space="preserve">　</w:t>
      </w:r>
      <w:r w:rsidRPr="00D92105">
        <w:rPr>
          <w:rFonts w:ascii="Times New Roman" w:eastAsia="標楷體" w:hAnsi="Times New Roman"/>
          <w:color w:val="000000"/>
        </w:rPr>
        <w:t xml:space="preserve">e. </w:t>
      </w:r>
      <w:r w:rsidRPr="00D92105">
        <w:rPr>
          <w:rFonts w:ascii="Times New Roman" w:eastAsia="標楷體" w:hAnsi="Times New Roman"/>
          <w:color w:val="000000"/>
        </w:rPr>
        <w:t>每年完訓前填寫皮膚科專科醫師訓練評核表，由訓練官初核後請主持</w:t>
      </w:r>
    </w:p>
    <w:p w14:paraId="63001E6A" w14:textId="77777777" w:rsidR="00A1075A" w:rsidRPr="00D92105" w:rsidRDefault="00A1075A" w:rsidP="00A1075A">
      <w:pPr>
        <w:ind w:leftChars="200" w:left="480"/>
        <w:jc w:val="both"/>
        <w:rPr>
          <w:rFonts w:ascii="Times New Roman" w:eastAsia="標楷體" w:hAnsi="Times New Roman"/>
          <w:color w:val="000000"/>
        </w:rPr>
      </w:pPr>
      <w:r w:rsidRPr="00D92105">
        <w:rPr>
          <w:rFonts w:ascii="Times New Roman" w:eastAsia="標楷體" w:hAnsi="Times New Roman"/>
          <w:color w:val="000000"/>
        </w:rPr>
        <w:t xml:space="preserve">  </w:t>
      </w:r>
      <w:r w:rsidRPr="00D92105">
        <w:rPr>
          <w:rFonts w:ascii="Times New Roman" w:eastAsia="標楷體" w:hAnsi="Times New Roman"/>
          <w:color w:val="000000"/>
        </w:rPr>
        <w:t>人複核。</w:t>
      </w:r>
    </w:p>
    <w:p w14:paraId="169BA63F" w14:textId="77777777" w:rsidR="00A1075A" w:rsidRPr="00D92105" w:rsidRDefault="00A1075A" w:rsidP="00A1075A">
      <w:pPr>
        <w:pStyle w:val="a3"/>
        <w:numPr>
          <w:ilvl w:val="2"/>
          <w:numId w:val="9"/>
        </w:numPr>
        <w:ind w:leftChars="0"/>
        <w:jc w:val="both"/>
        <w:rPr>
          <w:rFonts w:ascii="Times New Roman" w:eastAsia="標楷體" w:hAnsi="Times New Roman"/>
          <w:color w:val="000000"/>
        </w:rPr>
      </w:pPr>
      <w:r w:rsidRPr="00D92105">
        <w:rPr>
          <w:rFonts w:ascii="Times New Roman" w:eastAsia="標楷體" w:hAnsi="Times New Roman"/>
          <w:color w:val="000000"/>
        </w:rPr>
        <w:t>計畫主持人在每月之科</w:t>
      </w:r>
      <w:proofErr w:type="gramStart"/>
      <w:r w:rsidRPr="00D92105">
        <w:rPr>
          <w:rFonts w:ascii="Times New Roman" w:eastAsia="標楷體" w:hAnsi="Times New Roman"/>
          <w:color w:val="000000"/>
        </w:rPr>
        <w:t>務</w:t>
      </w:r>
      <w:proofErr w:type="gramEnd"/>
      <w:r w:rsidRPr="00D92105">
        <w:rPr>
          <w:rFonts w:ascii="Times New Roman" w:eastAsia="標楷體" w:hAnsi="Times New Roman"/>
          <w:color w:val="000000"/>
        </w:rPr>
        <w:t>會議有示範此政策，並與教師溝通住院醫師</w:t>
      </w:r>
    </w:p>
    <w:p w14:paraId="6C457B47" w14:textId="77777777" w:rsidR="00A1075A" w:rsidRPr="00D92105" w:rsidRDefault="00A1075A" w:rsidP="00A1075A">
      <w:pPr>
        <w:pStyle w:val="a3"/>
        <w:ind w:leftChars="0" w:left="1200"/>
        <w:jc w:val="both"/>
        <w:rPr>
          <w:rFonts w:ascii="Times New Roman" w:eastAsia="標楷體" w:hAnsi="Times New Roman"/>
          <w:color w:val="000000"/>
        </w:rPr>
      </w:pPr>
      <w:r w:rsidRPr="00D92105">
        <w:rPr>
          <w:rFonts w:ascii="Times New Roman" w:eastAsia="標楷體" w:hAnsi="Times New Roman"/>
          <w:color w:val="000000"/>
        </w:rPr>
        <w:t>教學。</w:t>
      </w:r>
    </w:p>
    <w:p w14:paraId="04E839F6" w14:textId="77777777" w:rsidR="00D65F54" w:rsidRPr="00D92105" w:rsidRDefault="00D65F54" w:rsidP="00D92105">
      <w:pPr>
        <w:jc w:val="both"/>
        <w:rPr>
          <w:rFonts w:ascii="Times New Roman" w:eastAsia="標楷體" w:hAnsi="Times New Roman"/>
          <w:color w:val="000000"/>
        </w:rPr>
      </w:pPr>
    </w:p>
    <w:p w14:paraId="5C04476A" w14:textId="77777777" w:rsidR="00A1075A" w:rsidRPr="00D92105" w:rsidRDefault="00A1075A" w:rsidP="00EE649A">
      <w:pPr>
        <w:pStyle w:val="a3"/>
        <w:ind w:leftChars="100" w:left="240"/>
        <w:jc w:val="both"/>
        <w:rPr>
          <w:rFonts w:ascii="Times New Roman" w:eastAsia="標楷體" w:hAnsi="Times New Roman"/>
          <w:color w:val="000000"/>
          <w:u w:val="single"/>
        </w:rPr>
      </w:pPr>
      <w:r w:rsidRPr="00D92105">
        <w:rPr>
          <w:rFonts w:ascii="Times New Roman" w:eastAsia="標楷體" w:hAnsi="Times New Roman"/>
          <w:color w:val="000000"/>
          <w:u w:val="single"/>
        </w:rPr>
        <w:t>4.2</w:t>
      </w:r>
      <w:r w:rsidR="003037F3" w:rsidRPr="00D92105">
        <w:rPr>
          <w:rFonts w:ascii="Times New Roman" w:eastAsia="標楷體" w:hAnsi="Times New Roman"/>
          <w:color w:val="000000"/>
          <w:u w:val="single"/>
        </w:rPr>
        <w:t>值班時間及工作環境</w:t>
      </w:r>
    </w:p>
    <w:p w14:paraId="2B349E6D" w14:textId="77777777" w:rsidR="003037F3" w:rsidRPr="00D92105" w:rsidRDefault="003037F3" w:rsidP="003037F3">
      <w:pPr>
        <w:ind w:leftChars="200" w:left="480"/>
        <w:jc w:val="both"/>
        <w:rPr>
          <w:rFonts w:ascii="Times New Roman" w:eastAsia="標楷體" w:hAnsi="Times New Roman"/>
          <w:color w:val="000000"/>
        </w:rPr>
      </w:pPr>
      <w:r w:rsidRPr="00D92105">
        <w:rPr>
          <w:rFonts w:ascii="Times New Roman" w:eastAsia="標楷體" w:hAnsi="Times New Roman"/>
          <w:color w:val="000000"/>
        </w:rPr>
        <w:t xml:space="preserve">4.2.1 </w:t>
      </w:r>
      <w:r w:rsidRPr="00D92105">
        <w:rPr>
          <w:rFonts w:ascii="Times New Roman" w:eastAsia="標楷體" w:hAnsi="Times New Roman"/>
          <w:color w:val="000000"/>
        </w:rPr>
        <w:t>合理的工作及值班時間：</w:t>
      </w:r>
    </w:p>
    <w:p w14:paraId="6404D7F9" w14:textId="77777777" w:rsidR="008B7D68" w:rsidRDefault="008B7D68" w:rsidP="003037F3">
      <w:pPr>
        <w:ind w:leftChars="200" w:left="480"/>
        <w:jc w:val="both"/>
        <w:rPr>
          <w:rFonts w:ascii="Times New Roman" w:eastAsia="標楷體" w:hAnsi="Times New Roman"/>
          <w:color w:val="000000"/>
        </w:rPr>
      </w:pPr>
      <w:r w:rsidRPr="008B7D68">
        <w:rPr>
          <w:rFonts w:ascii="Times New Roman" w:eastAsia="標楷體" w:hAnsi="Times New Roman" w:hint="eastAsia"/>
          <w:color w:val="000000"/>
        </w:rPr>
        <w:t>週一至週五每日上班時間為</w:t>
      </w:r>
      <w:r w:rsidRPr="008B7D68">
        <w:rPr>
          <w:rFonts w:ascii="Times New Roman" w:eastAsia="標楷體" w:hAnsi="Times New Roman" w:hint="eastAsia"/>
          <w:color w:val="000000"/>
        </w:rPr>
        <w:t xml:space="preserve"> 08:00AM~05:00PM</w:t>
      </w:r>
      <w:r w:rsidRPr="008B7D68">
        <w:rPr>
          <w:rFonts w:ascii="Times New Roman" w:eastAsia="標楷體" w:hAnsi="Times New Roman" w:hint="eastAsia"/>
          <w:color w:val="000000"/>
        </w:rPr>
        <w:t>，中午自</w:t>
      </w:r>
      <w:r w:rsidRPr="008B7D68">
        <w:rPr>
          <w:rFonts w:ascii="Times New Roman" w:eastAsia="標楷體" w:hAnsi="Times New Roman" w:hint="eastAsia"/>
          <w:color w:val="000000"/>
        </w:rPr>
        <w:t>12:00PM~14:00PM</w:t>
      </w:r>
      <w:r w:rsidRPr="008B7D68">
        <w:rPr>
          <w:rFonts w:ascii="Times New Roman" w:eastAsia="標楷體" w:hAnsi="Times New Roman" w:hint="eastAsia"/>
          <w:color w:val="000000"/>
        </w:rPr>
        <w:lastRenderedPageBreak/>
        <w:t>為午休時間，但週三下午上班至</w:t>
      </w:r>
      <w:r w:rsidRPr="008B7D68">
        <w:rPr>
          <w:rFonts w:ascii="Times New Roman" w:eastAsia="標楷體" w:hAnsi="Times New Roman" w:hint="eastAsia"/>
          <w:color w:val="000000"/>
        </w:rPr>
        <w:t>15:00 pm</w:t>
      </w:r>
      <w:r w:rsidRPr="008B7D68">
        <w:rPr>
          <w:rFonts w:ascii="Times New Roman" w:eastAsia="標楷體" w:hAnsi="Times New Roman" w:hint="eastAsia"/>
          <w:color w:val="000000"/>
        </w:rPr>
        <w:t>，下班後為值班人員待命執勤，且週六、日為值班人員負責。住院醫師每日正常值勤時間未超過</w:t>
      </w:r>
      <w:r w:rsidRPr="008B7D68">
        <w:rPr>
          <w:rFonts w:ascii="Times New Roman" w:eastAsia="標楷體" w:hAnsi="Times New Roman" w:hint="eastAsia"/>
          <w:color w:val="000000"/>
        </w:rPr>
        <w:t>10</w:t>
      </w:r>
      <w:r w:rsidRPr="008B7D68">
        <w:rPr>
          <w:rFonts w:ascii="Times New Roman" w:eastAsia="標楷體" w:hAnsi="Times New Roman" w:hint="eastAsia"/>
          <w:color w:val="000000"/>
        </w:rPr>
        <w:t>小時，連同延長值勤時間亦無超過</w:t>
      </w:r>
      <w:r w:rsidRPr="008B7D68">
        <w:rPr>
          <w:rFonts w:ascii="Times New Roman" w:eastAsia="標楷體" w:hAnsi="Times New Roman" w:hint="eastAsia"/>
          <w:color w:val="000000"/>
        </w:rPr>
        <w:t>28</w:t>
      </w:r>
      <w:r w:rsidRPr="008B7D68">
        <w:rPr>
          <w:rFonts w:ascii="Times New Roman" w:eastAsia="標楷體" w:hAnsi="Times New Roman" w:hint="eastAsia"/>
          <w:color w:val="000000"/>
        </w:rPr>
        <w:t>小時，兩次值勤中間至少應有</w:t>
      </w:r>
      <w:r w:rsidRPr="008B7D68">
        <w:rPr>
          <w:rFonts w:ascii="Times New Roman" w:eastAsia="標楷體" w:hAnsi="Times New Roman" w:hint="eastAsia"/>
          <w:color w:val="000000"/>
        </w:rPr>
        <w:t>10</w:t>
      </w:r>
      <w:r w:rsidRPr="008B7D68">
        <w:rPr>
          <w:rFonts w:ascii="Times New Roman" w:eastAsia="標楷體" w:hAnsi="Times New Roman" w:hint="eastAsia"/>
          <w:color w:val="000000"/>
        </w:rPr>
        <w:t>小時以上休息時間。每周正常值勤時間連同延長值勤時間未超過</w:t>
      </w:r>
      <w:r w:rsidRPr="008B7D68">
        <w:rPr>
          <w:rFonts w:ascii="Times New Roman" w:eastAsia="標楷體" w:hAnsi="Times New Roman" w:hint="eastAsia"/>
          <w:color w:val="000000"/>
        </w:rPr>
        <w:t>80</w:t>
      </w:r>
      <w:r w:rsidRPr="008B7D68">
        <w:rPr>
          <w:rFonts w:ascii="Times New Roman" w:eastAsia="標楷體" w:hAnsi="Times New Roman" w:hint="eastAsia"/>
          <w:color w:val="000000"/>
        </w:rPr>
        <w:t>小時且每</w:t>
      </w:r>
      <w:r w:rsidRPr="008B7D68">
        <w:rPr>
          <w:rFonts w:ascii="Times New Roman" w:eastAsia="標楷體" w:hAnsi="Times New Roman" w:hint="eastAsia"/>
          <w:color w:val="000000"/>
        </w:rPr>
        <w:t>7</w:t>
      </w:r>
      <w:r w:rsidRPr="008B7D68">
        <w:rPr>
          <w:rFonts w:ascii="Times New Roman" w:eastAsia="標楷體" w:hAnsi="Times New Roman" w:hint="eastAsia"/>
          <w:color w:val="000000"/>
        </w:rPr>
        <w:t>日中有安排至少完整</w:t>
      </w:r>
      <w:r w:rsidRPr="008B7D68">
        <w:rPr>
          <w:rFonts w:ascii="Times New Roman" w:eastAsia="標楷體" w:hAnsi="Times New Roman" w:hint="eastAsia"/>
          <w:color w:val="000000"/>
        </w:rPr>
        <w:t>24</w:t>
      </w:r>
      <w:r w:rsidRPr="008B7D68">
        <w:rPr>
          <w:rFonts w:ascii="Times New Roman" w:eastAsia="標楷體" w:hAnsi="Times New Roman" w:hint="eastAsia"/>
          <w:color w:val="000000"/>
        </w:rPr>
        <w:t>小時之休息，符合</w:t>
      </w:r>
      <w:proofErr w:type="gramStart"/>
      <w:r w:rsidRPr="008B7D68">
        <w:rPr>
          <w:rFonts w:ascii="Times New Roman" w:eastAsia="標楷體" w:hAnsi="Times New Roman" w:hint="eastAsia"/>
          <w:color w:val="000000"/>
        </w:rPr>
        <w:t>醫</w:t>
      </w:r>
      <w:proofErr w:type="gramEnd"/>
      <w:r w:rsidRPr="008B7D68">
        <w:rPr>
          <w:rFonts w:ascii="Times New Roman" w:eastAsia="標楷體" w:hAnsi="Times New Roman" w:hint="eastAsia"/>
          <w:color w:val="000000"/>
        </w:rPr>
        <w:t>策會教學醫院評鑑規範。</w:t>
      </w:r>
    </w:p>
    <w:p w14:paraId="6A1CE6CA" w14:textId="28DE67C4" w:rsidR="003037F3" w:rsidRPr="00D92105" w:rsidRDefault="003037F3" w:rsidP="003037F3">
      <w:pPr>
        <w:ind w:leftChars="200" w:left="480"/>
        <w:jc w:val="both"/>
        <w:rPr>
          <w:rFonts w:ascii="Times New Roman" w:eastAsia="標楷體" w:hAnsi="Times New Roman"/>
          <w:color w:val="000000"/>
        </w:rPr>
      </w:pPr>
      <w:r w:rsidRPr="00D92105">
        <w:rPr>
          <w:rFonts w:ascii="Times New Roman" w:eastAsia="標楷體" w:hAnsi="Times New Roman"/>
          <w:color w:val="000000"/>
        </w:rPr>
        <w:t xml:space="preserve">4.2.2 </w:t>
      </w:r>
      <w:r w:rsidRPr="00D92105">
        <w:rPr>
          <w:rFonts w:ascii="Times New Roman" w:eastAsia="標楷體" w:hAnsi="Times New Roman"/>
          <w:color w:val="000000"/>
        </w:rPr>
        <w:t>抱怨及申訴可得到合宜處理：</w:t>
      </w:r>
    </w:p>
    <w:p w14:paraId="71CEBB02" w14:textId="77777777" w:rsidR="003037F3" w:rsidRPr="00D92105" w:rsidRDefault="003037F3" w:rsidP="003037F3">
      <w:pPr>
        <w:ind w:leftChars="200" w:left="480"/>
        <w:jc w:val="both"/>
        <w:rPr>
          <w:rFonts w:ascii="Times New Roman" w:eastAsia="標楷體" w:hAnsi="Times New Roman"/>
          <w:color w:val="000000"/>
        </w:rPr>
      </w:pPr>
      <w:r w:rsidRPr="00D92105">
        <w:rPr>
          <w:rFonts w:ascii="Times New Roman" w:eastAsia="標楷體" w:hAnsi="Times New Roman"/>
          <w:color w:val="000000"/>
        </w:rPr>
        <w:t>每季有全院住院醫師座談會讓大家表達意見，另設有教研部意見反映信箱及院長信箱，作為</w:t>
      </w:r>
    </w:p>
    <w:p w14:paraId="22E91D96" w14:textId="77777777" w:rsidR="003037F3" w:rsidRPr="00D92105" w:rsidRDefault="003037F3" w:rsidP="003037F3">
      <w:pPr>
        <w:ind w:leftChars="200" w:left="480"/>
        <w:jc w:val="both"/>
        <w:rPr>
          <w:rFonts w:ascii="Times New Roman" w:eastAsia="標楷體" w:hAnsi="Times New Roman"/>
          <w:color w:val="000000"/>
        </w:rPr>
      </w:pPr>
      <w:r w:rsidRPr="00D92105">
        <w:rPr>
          <w:rFonts w:ascii="Times New Roman" w:eastAsia="標楷體" w:hAnsi="Times New Roman"/>
          <w:color w:val="000000"/>
        </w:rPr>
        <w:t>住院醫師申訴管道。</w:t>
      </w:r>
    </w:p>
    <w:p w14:paraId="6420BFA8" w14:textId="77777777" w:rsidR="003037F3" w:rsidRPr="00D92105" w:rsidRDefault="003037F3" w:rsidP="003037F3">
      <w:pPr>
        <w:ind w:leftChars="200" w:left="480"/>
        <w:jc w:val="both"/>
        <w:rPr>
          <w:rFonts w:ascii="Times New Roman" w:eastAsia="標楷體" w:hAnsi="Times New Roman"/>
          <w:color w:val="000000"/>
        </w:rPr>
      </w:pPr>
      <w:r w:rsidRPr="00D92105">
        <w:rPr>
          <w:rFonts w:ascii="Times New Roman" w:eastAsia="標楷體" w:hAnsi="Times New Roman"/>
          <w:color w:val="000000"/>
        </w:rPr>
        <w:t xml:space="preserve">4.2.3 </w:t>
      </w:r>
      <w:r w:rsidRPr="00D92105">
        <w:rPr>
          <w:rFonts w:ascii="Times New Roman" w:eastAsia="標楷體" w:hAnsi="Times New Roman"/>
          <w:color w:val="000000"/>
        </w:rPr>
        <w:t>合理的工作環境：</w:t>
      </w:r>
    </w:p>
    <w:p w14:paraId="57658AC3" w14:textId="7F7BF478" w:rsidR="003037F3" w:rsidRPr="00D92105" w:rsidRDefault="003037F3" w:rsidP="003037F3">
      <w:pPr>
        <w:ind w:leftChars="300" w:left="720"/>
        <w:jc w:val="both"/>
        <w:rPr>
          <w:rFonts w:ascii="Times New Roman" w:eastAsia="標楷體" w:hAnsi="Times New Roman"/>
          <w:color w:val="000000"/>
        </w:rPr>
      </w:pPr>
      <w:r w:rsidRPr="00D92105">
        <w:rPr>
          <w:rFonts w:ascii="Times New Roman" w:eastAsia="標楷體" w:hAnsi="Times New Roman"/>
          <w:color w:val="000000"/>
        </w:rPr>
        <w:t>(1)</w:t>
      </w:r>
      <w:r w:rsidRPr="00D92105">
        <w:rPr>
          <w:rFonts w:ascii="Times New Roman" w:eastAsia="標楷體" w:hAnsi="Times New Roman"/>
          <w:color w:val="000000"/>
        </w:rPr>
        <w:t>值班室：</w:t>
      </w:r>
      <w:r w:rsidR="001577FD" w:rsidRPr="00D92105">
        <w:rPr>
          <w:rFonts w:ascii="Times New Roman" w:eastAsia="標楷體" w:hAnsi="Times New Roman"/>
        </w:rPr>
        <w:t>醫院各樓層皆有男醫師值班室，</w:t>
      </w:r>
      <w:r w:rsidR="001577FD" w:rsidRPr="00D92105">
        <w:rPr>
          <w:rFonts w:ascii="Times New Roman" w:eastAsia="標楷體" w:hAnsi="Times New Roman"/>
        </w:rPr>
        <w:t>4</w:t>
      </w:r>
      <w:r w:rsidR="001577FD" w:rsidRPr="00D92105">
        <w:rPr>
          <w:rFonts w:ascii="Times New Roman" w:eastAsia="標楷體" w:hAnsi="Times New Roman"/>
        </w:rPr>
        <w:t>樓與</w:t>
      </w:r>
      <w:r w:rsidR="001577FD" w:rsidRPr="00D92105">
        <w:rPr>
          <w:rFonts w:ascii="Times New Roman" w:eastAsia="標楷體" w:hAnsi="Times New Roman"/>
        </w:rPr>
        <w:t>7</w:t>
      </w:r>
      <w:r w:rsidR="001577FD" w:rsidRPr="00D92105">
        <w:rPr>
          <w:rFonts w:ascii="Times New Roman" w:eastAsia="標楷體" w:hAnsi="Times New Roman"/>
        </w:rPr>
        <w:t>樓設有女醫師值班室</w:t>
      </w:r>
      <w:r w:rsidRPr="00D92105">
        <w:rPr>
          <w:rFonts w:ascii="Times New Roman" w:eastAsia="標楷體" w:hAnsi="Times New Roman"/>
        </w:rPr>
        <w:t>。</w:t>
      </w:r>
    </w:p>
    <w:p w14:paraId="6D8948E8" w14:textId="39284CD4" w:rsidR="003037F3" w:rsidRPr="00D92105" w:rsidRDefault="003037F3" w:rsidP="003037F3">
      <w:pPr>
        <w:ind w:leftChars="300" w:left="720"/>
        <w:jc w:val="both"/>
        <w:rPr>
          <w:rFonts w:ascii="Times New Roman" w:eastAsia="標楷體" w:hAnsi="Times New Roman"/>
          <w:color w:val="000000"/>
        </w:rPr>
      </w:pPr>
      <w:r w:rsidRPr="00D92105">
        <w:rPr>
          <w:rFonts w:ascii="Times New Roman" w:eastAsia="標楷體" w:hAnsi="Times New Roman"/>
          <w:color w:val="000000"/>
        </w:rPr>
        <w:t>(2)</w:t>
      </w:r>
      <w:r w:rsidRPr="00D92105">
        <w:rPr>
          <w:rFonts w:ascii="Times New Roman" w:eastAsia="標楷體" w:hAnsi="Times New Roman"/>
          <w:color w:val="000000"/>
        </w:rPr>
        <w:t>置物櫃：位於二樓皮膚科休息室</w:t>
      </w:r>
      <w:r w:rsidR="001577FD" w:rsidRPr="00D92105">
        <w:rPr>
          <w:rFonts w:ascii="Times New Roman" w:eastAsia="標楷體" w:hAnsi="Times New Roman"/>
        </w:rPr>
        <w:t>及個人座位</w:t>
      </w:r>
      <w:r w:rsidRPr="00D92105">
        <w:rPr>
          <w:rFonts w:ascii="Times New Roman" w:eastAsia="標楷體" w:hAnsi="Times New Roman"/>
          <w:color w:val="000000"/>
        </w:rPr>
        <w:t>。</w:t>
      </w:r>
    </w:p>
    <w:p w14:paraId="46BEE5F7" w14:textId="53896931" w:rsidR="003037F3" w:rsidRPr="00D92105" w:rsidRDefault="003037F3" w:rsidP="003037F3">
      <w:pPr>
        <w:ind w:leftChars="300" w:left="720"/>
        <w:jc w:val="both"/>
        <w:rPr>
          <w:rFonts w:ascii="Times New Roman" w:eastAsia="標楷體" w:hAnsi="Times New Roman"/>
          <w:color w:val="000000"/>
        </w:rPr>
      </w:pPr>
      <w:r w:rsidRPr="00D92105">
        <w:rPr>
          <w:rFonts w:ascii="Times New Roman" w:eastAsia="標楷體" w:hAnsi="Times New Roman"/>
          <w:color w:val="000000"/>
        </w:rPr>
        <w:t>(3)</w:t>
      </w:r>
      <w:r w:rsidRPr="00D92105">
        <w:rPr>
          <w:rFonts w:ascii="Times New Roman" w:eastAsia="標楷體" w:hAnsi="Times New Roman"/>
          <w:color w:val="000000"/>
        </w:rPr>
        <w:t>網路與參考書資源：有豐富的網路及參考書資源，除科內購置多本參考書，如</w:t>
      </w:r>
      <w:r w:rsidRPr="00D92105">
        <w:rPr>
          <w:rFonts w:ascii="Times New Roman" w:eastAsia="標楷體" w:hAnsi="Times New Roman"/>
          <w:color w:val="000000"/>
        </w:rPr>
        <w:t>Fitzpa</w:t>
      </w:r>
      <w:r w:rsidR="00D92105" w:rsidRPr="00D92105">
        <w:rPr>
          <w:rFonts w:ascii="Times New Roman" w:eastAsia="標楷體" w:hAnsi="Times New Roman"/>
          <w:color w:val="000000"/>
        </w:rPr>
        <w:t>trick</w:t>
      </w:r>
      <w:proofErr w:type="gramStart"/>
      <w:r w:rsidR="00D92105" w:rsidRPr="00D92105">
        <w:rPr>
          <w:rFonts w:ascii="Times New Roman" w:eastAsia="標楷體" w:hAnsi="Times New Roman"/>
          <w:color w:val="000000"/>
        </w:rPr>
        <w:t>’</w:t>
      </w:r>
      <w:proofErr w:type="gramEnd"/>
      <w:r w:rsidR="00D92105" w:rsidRPr="00D92105">
        <w:rPr>
          <w:rFonts w:ascii="Times New Roman" w:eastAsia="標楷體" w:hAnsi="Times New Roman"/>
          <w:color w:val="000000"/>
        </w:rPr>
        <w:t>s Dermatology in General M</w:t>
      </w:r>
      <w:r w:rsidRPr="00D92105">
        <w:rPr>
          <w:rFonts w:ascii="Times New Roman" w:eastAsia="標楷體" w:hAnsi="Times New Roman"/>
          <w:color w:val="000000"/>
        </w:rPr>
        <w:t>edicine</w:t>
      </w:r>
      <w:r w:rsidRPr="00D92105">
        <w:rPr>
          <w:rFonts w:ascii="Times New Roman" w:eastAsia="標楷體" w:hAnsi="Times New Roman"/>
          <w:color w:val="000000"/>
        </w:rPr>
        <w:t>、</w:t>
      </w:r>
      <w:r w:rsidRPr="00D92105">
        <w:rPr>
          <w:rFonts w:ascii="Times New Roman" w:eastAsia="標楷體" w:hAnsi="Times New Roman"/>
          <w:color w:val="000000"/>
        </w:rPr>
        <w:t>Color Atlas and Synopsis of Clinical Dermatology</w:t>
      </w:r>
      <w:r w:rsidRPr="00D92105">
        <w:rPr>
          <w:rFonts w:ascii="Times New Roman" w:eastAsia="標楷體" w:hAnsi="Times New Roman"/>
          <w:color w:val="000000"/>
        </w:rPr>
        <w:t>、</w:t>
      </w:r>
      <w:r w:rsidRPr="00D92105">
        <w:rPr>
          <w:rFonts w:ascii="Times New Roman" w:eastAsia="標楷體" w:hAnsi="Times New Roman"/>
          <w:color w:val="000000"/>
        </w:rPr>
        <w:t>McKee's Pathology of the Skin</w:t>
      </w:r>
      <w:r w:rsidRPr="00D92105">
        <w:rPr>
          <w:rFonts w:ascii="Times New Roman" w:eastAsia="標楷體" w:hAnsi="Times New Roman"/>
          <w:color w:val="000000"/>
        </w:rPr>
        <w:t>、</w:t>
      </w:r>
      <w:r w:rsidRPr="00D92105">
        <w:rPr>
          <w:rFonts w:ascii="Times New Roman" w:eastAsia="標楷體" w:hAnsi="Times New Roman"/>
          <w:color w:val="000000"/>
        </w:rPr>
        <w:t xml:space="preserve">Dermatologic Surgery </w:t>
      </w:r>
      <w:r w:rsidRPr="00D92105">
        <w:rPr>
          <w:rFonts w:ascii="Times New Roman" w:eastAsia="標楷體" w:hAnsi="Times New Roman"/>
          <w:color w:val="000000"/>
        </w:rPr>
        <w:t>等，另享國防醫學院圖書館之完整皮膚和其他醫學書籍、期刊。</w:t>
      </w:r>
    </w:p>
    <w:p w14:paraId="24890DF9" w14:textId="77777777" w:rsidR="003037F3" w:rsidRPr="00D92105" w:rsidRDefault="003037F3" w:rsidP="003037F3">
      <w:pPr>
        <w:ind w:leftChars="300" w:left="720"/>
        <w:jc w:val="both"/>
        <w:rPr>
          <w:rFonts w:ascii="Times New Roman" w:eastAsia="標楷體" w:hAnsi="Times New Roman"/>
          <w:color w:val="000000"/>
        </w:rPr>
      </w:pPr>
      <w:r w:rsidRPr="00D92105">
        <w:rPr>
          <w:rFonts w:ascii="Times New Roman" w:eastAsia="標楷體" w:hAnsi="Times New Roman"/>
          <w:color w:val="000000"/>
        </w:rPr>
        <w:t>(4)</w:t>
      </w:r>
      <w:r w:rsidRPr="00D92105">
        <w:rPr>
          <w:rFonts w:ascii="Times New Roman" w:eastAsia="標楷體" w:hAnsi="Times New Roman"/>
          <w:color w:val="000000"/>
        </w:rPr>
        <w:t>照顧病床數：每位住院醫師同時照顧病床數上限為三床。</w:t>
      </w:r>
    </w:p>
    <w:p w14:paraId="38E9C9BF" w14:textId="77777777" w:rsidR="003037F3" w:rsidRPr="00D92105" w:rsidRDefault="003037F3" w:rsidP="003037F3">
      <w:pPr>
        <w:ind w:leftChars="300" w:left="720"/>
        <w:jc w:val="both"/>
        <w:rPr>
          <w:rFonts w:ascii="Times New Roman" w:eastAsia="標楷體" w:hAnsi="Times New Roman"/>
          <w:color w:val="000000"/>
        </w:rPr>
      </w:pPr>
      <w:r w:rsidRPr="00D92105">
        <w:rPr>
          <w:rFonts w:ascii="Times New Roman" w:eastAsia="標楷體" w:hAnsi="Times New Roman"/>
          <w:color w:val="000000"/>
        </w:rPr>
        <w:t>(5)</w:t>
      </w:r>
      <w:r w:rsidRPr="00D92105">
        <w:rPr>
          <w:rFonts w:ascii="Times New Roman" w:eastAsia="標楷體" w:hAnsi="Times New Roman"/>
          <w:color w:val="000000"/>
        </w:rPr>
        <w:t>生物安全性</w:t>
      </w:r>
      <w:r w:rsidRPr="00D92105">
        <w:rPr>
          <w:rFonts w:ascii="Times New Roman" w:eastAsia="標楷體" w:hAnsi="Times New Roman"/>
          <w:color w:val="000000"/>
        </w:rPr>
        <w:t>(biosafety)</w:t>
      </w:r>
      <w:r w:rsidRPr="00D92105">
        <w:rPr>
          <w:rFonts w:ascii="Times New Roman" w:eastAsia="標楷體" w:hAnsi="Times New Roman"/>
          <w:color w:val="000000"/>
        </w:rPr>
        <w:t>：</w:t>
      </w:r>
    </w:p>
    <w:p w14:paraId="7BED7861" w14:textId="77777777" w:rsidR="003037F3" w:rsidRPr="00D92105" w:rsidRDefault="003037F3" w:rsidP="003037F3">
      <w:pPr>
        <w:ind w:leftChars="200" w:left="480"/>
        <w:jc w:val="both"/>
        <w:rPr>
          <w:rFonts w:ascii="Times New Roman" w:eastAsia="標楷體" w:hAnsi="Times New Roman"/>
          <w:color w:val="000000"/>
        </w:rPr>
      </w:pPr>
      <w:r w:rsidRPr="00D92105">
        <w:rPr>
          <w:rFonts w:ascii="Times New Roman" w:eastAsia="標楷體" w:hAnsi="Times New Roman"/>
          <w:color w:val="000000"/>
        </w:rPr>
        <w:t>*</w:t>
      </w:r>
      <w:r w:rsidRPr="00D92105">
        <w:rPr>
          <w:rFonts w:ascii="Times New Roman" w:eastAsia="標楷體" w:hAnsi="Times New Roman"/>
          <w:color w:val="000000"/>
        </w:rPr>
        <w:t>有保護工作人員之防護措施與提供設備，如預防針扎、防護衣等。</w:t>
      </w:r>
    </w:p>
    <w:p w14:paraId="603012D4" w14:textId="77777777" w:rsidR="003037F3" w:rsidRPr="00D92105" w:rsidRDefault="003037F3" w:rsidP="003037F3">
      <w:pPr>
        <w:ind w:leftChars="200" w:left="480"/>
        <w:jc w:val="both"/>
        <w:rPr>
          <w:rFonts w:ascii="Times New Roman" w:eastAsia="標楷體" w:hAnsi="Times New Roman"/>
          <w:color w:val="000000"/>
        </w:rPr>
      </w:pPr>
      <w:r w:rsidRPr="00D92105">
        <w:rPr>
          <w:rFonts w:ascii="Times New Roman" w:eastAsia="標楷體" w:hAnsi="Times New Roman"/>
          <w:color w:val="000000"/>
        </w:rPr>
        <w:t>*</w:t>
      </w:r>
      <w:r w:rsidRPr="00D92105">
        <w:rPr>
          <w:rFonts w:ascii="Times New Roman" w:eastAsia="標楷體" w:hAnsi="Times New Roman"/>
          <w:color w:val="000000"/>
        </w:rPr>
        <w:t>統一由中央供應室滅菌消毒，並遵循消毒、滅菌作業程序。</w:t>
      </w:r>
    </w:p>
    <w:p w14:paraId="2F4F36F1" w14:textId="77777777" w:rsidR="003037F3" w:rsidRPr="00D92105" w:rsidRDefault="003037F3" w:rsidP="003037F3">
      <w:pPr>
        <w:ind w:leftChars="200" w:left="480"/>
        <w:jc w:val="both"/>
        <w:rPr>
          <w:rFonts w:ascii="Times New Roman" w:eastAsia="標楷體" w:hAnsi="Times New Roman"/>
          <w:color w:val="000000"/>
        </w:rPr>
      </w:pPr>
      <w:r w:rsidRPr="00D92105">
        <w:rPr>
          <w:rFonts w:ascii="Times New Roman" w:eastAsia="標楷體" w:hAnsi="Times New Roman"/>
          <w:color w:val="000000"/>
        </w:rPr>
        <w:t>*</w:t>
      </w:r>
      <w:r w:rsidRPr="00D92105">
        <w:rPr>
          <w:rFonts w:ascii="Times New Roman" w:eastAsia="標楷體" w:hAnsi="Times New Roman"/>
          <w:color w:val="000000"/>
        </w:rPr>
        <w:t>遵循危險物質安全管理。</w:t>
      </w:r>
    </w:p>
    <w:p w14:paraId="0CFB92EC" w14:textId="77777777" w:rsidR="003037F3" w:rsidRPr="00D92105" w:rsidRDefault="003037F3" w:rsidP="003037F3">
      <w:pPr>
        <w:ind w:leftChars="200" w:left="480"/>
        <w:jc w:val="both"/>
        <w:rPr>
          <w:rFonts w:ascii="Times New Roman" w:eastAsia="標楷體" w:hAnsi="Times New Roman"/>
          <w:color w:val="000000"/>
        </w:rPr>
      </w:pPr>
      <w:r w:rsidRPr="00D92105">
        <w:rPr>
          <w:rFonts w:ascii="Times New Roman" w:eastAsia="標楷體" w:hAnsi="Times New Roman"/>
          <w:color w:val="000000"/>
        </w:rPr>
        <w:t>*</w:t>
      </w:r>
      <w:r w:rsidRPr="00D92105">
        <w:rPr>
          <w:rFonts w:ascii="Times New Roman" w:eastAsia="標楷體" w:hAnsi="Times New Roman"/>
          <w:color w:val="000000"/>
        </w:rPr>
        <w:t>機構內感染管制相關標準作業程序。</w:t>
      </w:r>
    </w:p>
    <w:p w14:paraId="2A401345" w14:textId="77777777" w:rsidR="003037F3" w:rsidRPr="00D92105" w:rsidRDefault="003037F3" w:rsidP="003037F3">
      <w:pPr>
        <w:ind w:leftChars="200" w:left="480"/>
        <w:jc w:val="both"/>
        <w:rPr>
          <w:rFonts w:ascii="Times New Roman" w:eastAsia="標楷體" w:hAnsi="Times New Roman"/>
          <w:color w:val="000000"/>
        </w:rPr>
      </w:pPr>
      <w:r w:rsidRPr="00D92105">
        <w:rPr>
          <w:rFonts w:ascii="Times New Roman" w:eastAsia="標楷體" w:hAnsi="Times New Roman"/>
          <w:color w:val="000000"/>
        </w:rPr>
        <w:t>*</w:t>
      </w:r>
      <w:r w:rsidRPr="00D92105">
        <w:rPr>
          <w:rFonts w:ascii="Times New Roman" w:eastAsia="標楷體" w:hAnsi="Times New Roman"/>
          <w:color w:val="000000"/>
        </w:rPr>
        <w:t>執行有害事業廢棄物處理</w:t>
      </w:r>
      <w:proofErr w:type="gramStart"/>
      <w:r w:rsidRPr="00D92105">
        <w:rPr>
          <w:rFonts w:ascii="Times New Roman" w:eastAsia="標楷體" w:hAnsi="Times New Roman"/>
          <w:color w:val="000000"/>
        </w:rPr>
        <w:t>（</w:t>
      </w:r>
      <w:proofErr w:type="gramEnd"/>
      <w:r w:rsidRPr="00D92105">
        <w:rPr>
          <w:rFonts w:ascii="Times New Roman" w:eastAsia="標楷體" w:hAnsi="Times New Roman"/>
          <w:color w:val="000000"/>
        </w:rPr>
        <w:t>如：生物醫療廢棄物</w:t>
      </w:r>
      <w:proofErr w:type="gramStart"/>
      <w:r w:rsidRPr="00D92105">
        <w:rPr>
          <w:rFonts w:ascii="Times New Roman" w:eastAsia="標楷體" w:hAnsi="Times New Roman"/>
          <w:color w:val="000000"/>
        </w:rPr>
        <w:t>）</w:t>
      </w:r>
      <w:proofErr w:type="gramEnd"/>
      <w:r w:rsidRPr="00D92105">
        <w:rPr>
          <w:rFonts w:ascii="Times New Roman" w:eastAsia="標楷體" w:hAnsi="Times New Roman"/>
          <w:color w:val="000000"/>
        </w:rPr>
        <w:t>標準作業程序。</w:t>
      </w:r>
    </w:p>
    <w:p w14:paraId="773005FF" w14:textId="77777777" w:rsidR="003037F3" w:rsidRPr="00D92105" w:rsidRDefault="003037F3" w:rsidP="003037F3">
      <w:pPr>
        <w:ind w:leftChars="200" w:left="480"/>
        <w:jc w:val="both"/>
        <w:rPr>
          <w:rFonts w:ascii="Times New Roman" w:eastAsia="標楷體" w:hAnsi="Times New Roman"/>
          <w:color w:val="000000"/>
        </w:rPr>
      </w:pPr>
      <w:r w:rsidRPr="00D92105">
        <w:rPr>
          <w:rFonts w:ascii="Times New Roman" w:eastAsia="標楷體" w:hAnsi="Times New Roman"/>
          <w:color w:val="000000"/>
        </w:rPr>
        <w:t>*</w:t>
      </w:r>
      <w:r w:rsidRPr="00D92105">
        <w:rPr>
          <w:rFonts w:ascii="Times New Roman" w:eastAsia="標楷體" w:hAnsi="Times New Roman"/>
          <w:color w:val="000000"/>
        </w:rPr>
        <w:t>定期執行清潔（含消毒除蟲）工作。</w:t>
      </w:r>
    </w:p>
    <w:p w14:paraId="0862EFDE" w14:textId="77777777" w:rsidR="00D65F54" w:rsidRPr="00D92105" w:rsidRDefault="00D65F54" w:rsidP="003037F3">
      <w:pPr>
        <w:ind w:leftChars="200" w:left="480"/>
        <w:jc w:val="both"/>
        <w:rPr>
          <w:rFonts w:ascii="Times New Roman" w:eastAsia="標楷體" w:hAnsi="Times New Roman"/>
        </w:rPr>
      </w:pPr>
    </w:p>
    <w:p w14:paraId="5698BE3C" w14:textId="77777777" w:rsidR="003037F3" w:rsidRPr="00D92105" w:rsidRDefault="003037F3" w:rsidP="00A1075A">
      <w:pPr>
        <w:pStyle w:val="a3"/>
        <w:ind w:leftChars="0" w:left="0"/>
        <w:jc w:val="both"/>
        <w:rPr>
          <w:rFonts w:ascii="Times New Roman" w:eastAsia="標楷體" w:hAnsi="Times New Roman"/>
          <w:color w:val="000000"/>
          <w:u w:val="single"/>
        </w:rPr>
      </w:pPr>
      <w:r w:rsidRPr="00D92105">
        <w:rPr>
          <w:rFonts w:ascii="Times New Roman" w:eastAsia="標楷體" w:hAnsi="Times New Roman"/>
          <w:color w:val="000000"/>
          <w:u w:val="single"/>
        </w:rPr>
        <w:t>4.3</w:t>
      </w:r>
      <w:r w:rsidRPr="00D92105">
        <w:rPr>
          <w:rFonts w:ascii="Times New Roman" w:eastAsia="標楷體" w:hAnsi="Times New Roman"/>
          <w:color w:val="000000"/>
          <w:u w:val="single"/>
        </w:rPr>
        <w:t>責任分層及漸進</w:t>
      </w:r>
    </w:p>
    <w:p w14:paraId="3CC6F28B" w14:textId="303147F1" w:rsidR="003037F3" w:rsidRPr="00D92105" w:rsidRDefault="006855BA" w:rsidP="00A1075A">
      <w:pPr>
        <w:pStyle w:val="a3"/>
        <w:ind w:leftChars="0" w:left="0"/>
        <w:jc w:val="both"/>
        <w:rPr>
          <w:rFonts w:ascii="Times New Roman" w:eastAsia="標楷體" w:hAnsi="Times New Roman"/>
          <w:color w:val="000000"/>
        </w:rPr>
      </w:pPr>
      <w:r w:rsidRPr="00D92105">
        <w:rPr>
          <w:rFonts w:ascii="Times New Roman" w:eastAsia="標楷體" w:hAnsi="Times New Roman"/>
          <w:color w:val="000000"/>
        </w:rPr>
        <w:t>本院皮膚科住院醫師之訓練以病人中心，由主治醫師帶領，進行各項訓練及討論。臨床訓練有分層設計，強調各級住院醫師應具備逐年之能力，課程安排原則為第一年住院醫師學習一般皮膚病診療</w:t>
      </w:r>
      <w:r w:rsidRPr="00D92105">
        <w:rPr>
          <w:rFonts w:ascii="Times New Roman" w:eastAsia="標楷體" w:hAnsi="Times New Roman"/>
          <w:color w:val="000000"/>
        </w:rPr>
        <w:t>(</w:t>
      </w:r>
      <w:r w:rsidRPr="00D92105">
        <w:rPr>
          <w:rFonts w:ascii="Times New Roman" w:eastAsia="標楷體" w:hAnsi="Times New Roman"/>
          <w:color w:val="000000"/>
        </w:rPr>
        <w:t>強調臨床鑑別診斷</w:t>
      </w:r>
      <w:r w:rsidRPr="00D92105">
        <w:rPr>
          <w:rFonts w:ascii="Times New Roman" w:eastAsia="標楷體" w:hAnsi="Times New Roman"/>
          <w:color w:val="000000"/>
        </w:rPr>
        <w:t>)</w:t>
      </w:r>
      <w:r w:rsidRPr="00D92105">
        <w:rPr>
          <w:rFonts w:ascii="Times New Roman" w:eastAsia="標楷體" w:hAnsi="Times New Roman"/>
          <w:color w:val="000000"/>
        </w:rPr>
        <w:t>並負責一般皮膚科病人之照護與全人醫療，第二年住院醫師進一步學習全身性疾病之皮膚表徵及皮膚病相關之其他系統疾病與治療，第三年在主治醫師指導下負責他科之會診工作並指導資淺住院醫師之住院病人照護，第四年住院醫師訓練獨立門診及會診能力，並加入研究與行政工作。並具有對資淺住院醫師及實習</w:t>
      </w:r>
      <w:proofErr w:type="gramStart"/>
      <w:r w:rsidRPr="00D92105">
        <w:rPr>
          <w:rFonts w:ascii="Times New Roman" w:eastAsia="標楷體" w:hAnsi="Times New Roman"/>
          <w:color w:val="000000"/>
        </w:rPr>
        <w:t>醫</w:t>
      </w:r>
      <w:proofErr w:type="gramEnd"/>
      <w:r w:rsidRPr="00D92105">
        <w:rPr>
          <w:rFonts w:ascii="Times New Roman" w:eastAsia="標楷體" w:hAnsi="Times New Roman"/>
          <w:color w:val="000000"/>
        </w:rPr>
        <w:t>學生之教學能力。課程內</w:t>
      </w:r>
      <w:r w:rsidRPr="00D92105">
        <w:rPr>
          <w:rFonts w:ascii="Times New Roman" w:eastAsia="標楷體" w:hAnsi="Times New Roman"/>
          <w:color w:val="000000"/>
        </w:rPr>
        <w:lastRenderedPageBreak/>
        <w:t>容符合皮膚科專科醫師訓練課程基準</w:t>
      </w:r>
      <w:r w:rsidR="00D548F7" w:rsidRPr="00D92105">
        <w:rPr>
          <w:rFonts w:ascii="Times New Roman" w:eastAsia="標楷體" w:hAnsi="Times New Roman"/>
          <w:color w:val="000000"/>
        </w:rPr>
        <w:t>，詳細訓練</w:t>
      </w:r>
      <w:proofErr w:type="gramStart"/>
      <w:r w:rsidR="00D548F7" w:rsidRPr="00D92105">
        <w:rPr>
          <w:rFonts w:ascii="Times New Roman" w:eastAsia="標楷體" w:hAnsi="Times New Roman"/>
          <w:color w:val="000000"/>
        </w:rPr>
        <w:t>期程列於</w:t>
      </w:r>
      <w:proofErr w:type="gramEnd"/>
      <w:r w:rsidR="00D92105" w:rsidRPr="00D92105">
        <w:rPr>
          <w:rFonts w:ascii="Times New Roman" w:eastAsia="標楷體" w:hAnsi="Times New Roman"/>
          <w:color w:val="000000"/>
        </w:rPr>
        <w:t>六、</w:t>
      </w:r>
      <w:r w:rsidR="00D548F7" w:rsidRPr="00D92105">
        <w:rPr>
          <w:rFonts w:ascii="Times New Roman" w:eastAsia="標楷體" w:hAnsi="Times New Roman"/>
          <w:color w:val="000000"/>
        </w:rPr>
        <w:t>訓練計畫、課程及執行方式。</w:t>
      </w:r>
    </w:p>
    <w:p w14:paraId="375383CE" w14:textId="77777777" w:rsidR="005C3F8B" w:rsidRPr="00D92105" w:rsidRDefault="005C3F8B" w:rsidP="00A1075A">
      <w:pPr>
        <w:pStyle w:val="a3"/>
        <w:ind w:leftChars="0" w:left="0"/>
        <w:jc w:val="both"/>
        <w:rPr>
          <w:rFonts w:ascii="Times New Roman" w:eastAsia="標楷體" w:hAnsi="Times New Roman"/>
          <w:color w:val="000000"/>
        </w:rPr>
      </w:pPr>
    </w:p>
    <w:p w14:paraId="19F4505A" w14:textId="77777777" w:rsidR="008735AB" w:rsidRPr="00D92105" w:rsidRDefault="008735AB" w:rsidP="00A1075A">
      <w:pPr>
        <w:pStyle w:val="a3"/>
        <w:ind w:leftChars="0" w:left="0"/>
        <w:jc w:val="both"/>
        <w:rPr>
          <w:rFonts w:ascii="Times New Roman" w:eastAsia="標楷體" w:hAnsi="Times New Roman"/>
          <w:color w:val="000000"/>
        </w:rPr>
      </w:pPr>
      <w:r w:rsidRPr="00D92105">
        <w:rPr>
          <w:rFonts w:ascii="Times New Roman" w:eastAsia="標楷體" w:hAnsi="Times New Roman"/>
          <w:color w:val="000000"/>
        </w:rPr>
        <w:t>五、教師資格及責任</w:t>
      </w:r>
    </w:p>
    <w:p w14:paraId="4CBB505B" w14:textId="77777777" w:rsidR="006855BA" w:rsidRPr="00D92105" w:rsidRDefault="006855BA" w:rsidP="008735AB">
      <w:pPr>
        <w:pStyle w:val="a3"/>
        <w:ind w:leftChars="100" w:left="240"/>
        <w:jc w:val="both"/>
        <w:rPr>
          <w:rFonts w:ascii="Times New Roman" w:eastAsia="標楷體" w:hAnsi="Times New Roman"/>
          <w:color w:val="000000"/>
          <w:u w:val="single"/>
        </w:rPr>
      </w:pPr>
      <w:r w:rsidRPr="00D92105">
        <w:rPr>
          <w:rFonts w:ascii="Times New Roman" w:eastAsia="標楷體" w:hAnsi="Times New Roman"/>
          <w:color w:val="000000"/>
          <w:u w:val="single"/>
        </w:rPr>
        <w:t>5.1</w:t>
      </w:r>
      <w:r w:rsidRPr="00D92105">
        <w:rPr>
          <w:rFonts w:ascii="Times New Roman" w:eastAsia="標楷體" w:hAnsi="Times New Roman"/>
          <w:color w:val="000000"/>
          <w:u w:val="single"/>
        </w:rPr>
        <w:t>主持人資格</w:t>
      </w:r>
    </w:p>
    <w:p w14:paraId="49068DB9" w14:textId="77777777" w:rsidR="006855BA" w:rsidRPr="00D92105" w:rsidRDefault="006855BA" w:rsidP="00D548F7">
      <w:pPr>
        <w:ind w:leftChars="100" w:left="240"/>
        <w:jc w:val="both"/>
        <w:rPr>
          <w:rFonts w:ascii="Times New Roman" w:eastAsia="標楷體" w:hAnsi="Times New Roman"/>
          <w:color w:val="000000"/>
        </w:rPr>
      </w:pPr>
      <w:r w:rsidRPr="00D92105">
        <w:rPr>
          <w:rFonts w:ascii="Times New Roman" w:eastAsia="標楷體" w:hAnsi="Times New Roman"/>
          <w:color w:val="000000"/>
        </w:rPr>
        <w:t>主持人：王偉銘主任</w:t>
      </w:r>
    </w:p>
    <w:p w14:paraId="1B77C3CE" w14:textId="77777777" w:rsidR="006855BA" w:rsidRPr="00D92105" w:rsidRDefault="006855BA" w:rsidP="008735AB">
      <w:pPr>
        <w:ind w:leftChars="100" w:left="240"/>
        <w:jc w:val="both"/>
        <w:rPr>
          <w:rFonts w:ascii="Times New Roman" w:eastAsia="標楷體" w:hAnsi="Times New Roman"/>
          <w:color w:val="000000"/>
        </w:rPr>
      </w:pPr>
      <w:r w:rsidRPr="00D92105">
        <w:rPr>
          <w:rFonts w:ascii="Times New Roman" w:eastAsia="標楷體" w:hAnsi="Times New Roman"/>
          <w:color w:val="000000"/>
        </w:rPr>
        <w:t>主持人王偉銘主任自民國</w:t>
      </w:r>
      <w:r w:rsidRPr="00D92105">
        <w:rPr>
          <w:rFonts w:ascii="Times New Roman" w:eastAsia="標楷體" w:hAnsi="Times New Roman"/>
          <w:color w:val="000000"/>
        </w:rPr>
        <w:t>86</w:t>
      </w:r>
      <w:r w:rsidRPr="00D92105">
        <w:rPr>
          <w:rFonts w:ascii="Times New Roman" w:eastAsia="標楷體" w:hAnsi="Times New Roman"/>
          <w:color w:val="000000"/>
        </w:rPr>
        <w:t>年取得專科證書，具豐富臨床經驗，並且自民國</w:t>
      </w:r>
      <w:r w:rsidRPr="00D92105">
        <w:rPr>
          <w:rFonts w:ascii="Times New Roman" w:eastAsia="標楷體" w:hAnsi="Times New Roman"/>
          <w:color w:val="000000"/>
        </w:rPr>
        <w:t>97</w:t>
      </w:r>
      <w:r w:rsidRPr="00D92105">
        <w:rPr>
          <w:rFonts w:ascii="Times New Roman" w:eastAsia="標楷體" w:hAnsi="Times New Roman"/>
          <w:color w:val="000000"/>
        </w:rPr>
        <w:t>年赴美取得博士學位後歸國即擔任主任至今，專長為分子生物學，對於住院醫師的臨床與基礎訓練尤其重視。王偉銘主任同時兼任國防醫學院醫學系皮膚學科主任、醫學系五年級實習</w:t>
      </w:r>
      <w:proofErr w:type="gramStart"/>
      <w:r w:rsidRPr="00D92105">
        <w:rPr>
          <w:rFonts w:ascii="Times New Roman" w:eastAsia="標楷體" w:hAnsi="Times New Roman"/>
          <w:color w:val="000000"/>
        </w:rPr>
        <w:t>醫</w:t>
      </w:r>
      <w:proofErr w:type="gramEnd"/>
      <w:r w:rsidRPr="00D92105">
        <w:rPr>
          <w:rFonts w:ascii="Times New Roman" w:eastAsia="標楷體" w:hAnsi="Times New Roman"/>
          <w:color w:val="000000"/>
        </w:rPr>
        <w:t>學生課程負責人、生化所合聘教授、三軍總醫院民眾診療服務處汀州院區主任等職務，積極參與醫學教育、臨床醫療及公共事務，並於</w:t>
      </w:r>
      <w:r w:rsidRPr="00D92105">
        <w:rPr>
          <w:rFonts w:ascii="Times New Roman" w:eastAsia="標楷體" w:hAnsi="Times New Roman"/>
          <w:color w:val="000000"/>
        </w:rPr>
        <w:t>101</w:t>
      </w:r>
      <w:r w:rsidRPr="00D92105">
        <w:rPr>
          <w:rFonts w:ascii="Times New Roman" w:eastAsia="標楷體" w:hAnsi="Times New Roman"/>
          <w:color w:val="000000"/>
        </w:rPr>
        <w:t>年國防醫學院校慶獲得研究優良獎、優良軍醫表揚、</w:t>
      </w:r>
      <w:r w:rsidRPr="00D92105">
        <w:rPr>
          <w:rFonts w:ascii="Times New Roman" w:eastAsia="標楷體" w:hAnsi="Times New Roman"/>
          <w:color w:val="000000"/>
        </w:rPr>
        <w:t>103</w:t>
      </w:r>
      <w:r w:rsidRPr="00D92105">
        <w:rPr>
          <w:rFonts w:ascii="Times New Roman" w:eastAsia="標楷體" w:hAnsi="Times New Roman"/>
          <w:color w:val="000000"/>
        </w:rPr>
        <w:t>年獲得國防部優良教師獎狀，於</w:t>
      </w:r>
      <w:r w:rsidRPr="00D92105">
        <w:rPr>
          <w:rFonts w:ascii="Times New Roman" w:eastAsia="標楷體" w:hAnsi="Times New Roman"/>
          <w:color w:val="000000"/>
        </w:rPr>
        <w:t>104</w:t>
      </w:r>
      <w:r w:rsidRPr="00D92105">
        <w:rPr>
          <w:rFonts w:ascii="Times New Roman" w:eastAsia="標楷體" w:hAnsi="Times New Roman"/>
          <w:color w:val="000000"/>
        </w:rPr>
        <w:t>年</w:t>
      </w:r>
      <w:r w:rsidRPr="00D92105">
        <w:rPr>
          <w:rFonts w:ascii="Times New Roman" w:eastAsia="標楷體" w:hAnsi="Times New Roman"/>
          <w:color w:val="000000"/>
        </w:rPr>
        <w:t>8</w:t>
      </w:r>
      <w:r w:rsidRPr="00D92105">
        <w:rPr>
          <w:rFonts w:ascii="Times New Roman" w:eastAsia="標楷體" w:hAnsi="Times New Roman"/>
          <w:color w:val="000000"/>
        </w:rPr>
        <w:t>月</w:t>
      </w:r>
      <w:proofErr w:type="gramStart"/>
      <w:r w:rsidRPr="00D92105">
        <w:rPr>
          <w:rFonts w:ascii="Times New Roman" w:eastAsia="標楷體" w:hAnsi="Times New Roman"/>
          <w:color w:val="000000"/>
        </w:rPr>
        <w:t>通過資審</w:t>
      </w:r>
      <w:proofErr w:type="gramEnd"/>
      <w:r w:rsidRPr="00D92105">
        <w:rPr>
          <w:rFonts w:ascii="Times New Roman" w:eastAsia="標楷體" w:hAnsi="Times New Roman"/>
          <w:color w:val="000000"/>
        </w:rPr>
        <w:t>，</w:t>
      </w:r>
      <w:proofErr w:type="gramStart"/>
      <w:r w:rsidRPr="00D92105">
        <w:rPr>
          <w:rFonts w:ascii="Times New Roman" w:eastAsia="標楷體" w:hAnsi="Times New Roman"/>
          <w:color w:val="000000"/>
        </w:rPr>
        <w:t>榮升部定教授</w:t>
      </w:r>
      <w:proofErr w:type="gramEnd"/>
      <w:r w:rsidRPr="00D92105">
        <w:rPr>
          <w:rFonts w:ascii="Times New Roman" w:eastAsia="標楷體" w:hAnsi="Times New Roman"/>
          <w:color w:val="000000"/>
        </w:rPr>
        <w:t>。其行政、教學、研究與服務各方面能力皆有充足歷練，具體事實及優良表現深受肯定。</w:t>
      </w:r>
    </w:p>
    <w:p w14:paraId="5C9F8841" w14:textId="77777777" w:rsidR="006855BA" w:rsidRPr="00D92105" w:rsidRDefault="006855BA" w:rsidP="008735AB">
      <w:pPr>
        <w:ind w:leftChars="100" w:left="240"/>
        <w:jc w:val="both"/>
        <w:rPr>
          <w:rFonts w:ascii="Times New Roman" w:eastAsia="標楷體" w:hAnsi="Times New Roman"/>
          <w:color w:val="000000"/>
        </w:rPr>
      </w:pPr>
      <w:r w:rsidRPr="00D92105">
        <w:rPr>
          <w:rFonts w:ascii="Times New Roman" w:eastAsia="標楷體" w:hAnsi="Times New Roman"/>
          <w:color w:val="000000"/>
        </w:rPr>
        <w:t>學歷：</w:t>
      </w:r>
    </w:p>
    <w:p w14:paraId="6F3B1E52" w14:textId="77777777" w:rsidR="006855BA" w:rsidRPr="00D92105" w:rsidRDefault="006855BA" w:rsidP="008735AB">
      <w:pPr>
        <w:ind w:leftChars="100" w:left="240"/>
        <w:jc w:val="both"/>
        <w:rPr>
          <w:rFonts w:ascii="Times New Roman" w:eastAsia="標楷體" w:hAnsi="Times New Roman"/>
          <w:color w:val="000000"/>
        </w:rPr>
      </w:pPr>
      <w:proofErr w:type="gramStart"/>
      <w:r w:rsidRPr="00D92105">
        <w:rPr>
          <w:rFonts w:ascii="新細明體" w:hAnsi="新細明體" w:cs="新細明體" w:hint="eastAsia"/>
          <w:color w:val="000000"/>
        </w:rPr>
        <w:t>‧</w:t>
      </w:r>
      <w:proofErr w:type="gramEnd"/>
      <w:r w:rsidRPr="00D92105">
        <w:rPr>
          <w:rFonts w:ascii="Times New Roman" w:eastAsia="標楷體" w:hAnsi="Times New Roman"/>
          <w:color w:val="000000"/>
        </w:rPr>
        <w:t>國防醫學院醫學系畢</w:t>
      </w:r>
    </w:p>
    <w:p w14:paraId="4A072188" w14:textId="77777777" w:rsidR="006855BA" w:rsidRPr="00D92105" w:rsidRDefault="006855BA" w:rsidP="008735AB">
      <w:pPr>
        <w:ind w:leftChars="100" w:left="240"/>
        <w:jc w:val="both"/>
        <w:rPr>
          <w:rFonts w:ascii="Times New Roman" w:eastAsia="標楷體" w:hAnsi="Times New Roman"/>
          <w:color w:val="000000"/>
        </w:rPr>
      </w:pPr>
      <w:proofErr w:type="gramStart"/>
      <w:r w:rsidRPr="00D92105">
        <w:rPr>
          <w:rFonts w:ascii="新細明體" w:hAnsi="新細明體" w:cs="新細明體" w:hint="eastAsia"/>
          <w:color w:val="000000"/>
        </w:rPr>
        <w:t>‧</w:t>
      </w:r>
      <w:proofErr w:type="gramEnd"/>
      <w:r w:rsidRPr="00D92105">
        <w:rPr>
          <w:rFonts w:ascii="Times New Roman" w:eastAsia="標楷體" w:hAnsi="Times New Roman"/>
          <w:color w:val="000000"/>
        </w:rPr>
        <w:t>美國俄亥俄州凱斯西儲大學</w:t>
      </w:r>
      <w:r w:rsidRPr="00D92105">
        <w:rPr>
          <w:rFonts w:ascii="Times New Roman" w:eastAsia="標楷體" w:hAnsi="Times New Roman"/>
          <w:color w:val="000000"/>
        </w:rPr>
        <w:t>(Case Western Reserve University)</w:t>
      </w:r>
      <w:r w:rsidRPr="00D92105">
        <w:rPr>
          <w:rFonts w:ascii="Times New Roman" w:eastAsia="標楷體" w:hAnsi="Times New Roman"/>
          <w:color w:val="000000"/>
        </w:rPr>
        <w:t>醫學院生化博士</w:t>
      </w:r>
    </w:p>
    <w:p w14:paraId="0E9E2E0F" w14:textId="77777777" w:rsidR="006855BA" w:rsidRPr="00D92105" w:rsidRDefault="006855BA" w:rsidP="001577FD">
      <w:pPr>
        <w:ind w:leftChars="100" w:left="240"/>
        <w:jc w:val="both"/>
        <w:rPr>
          <w:rFonts w:ascii="Times New Roman" w:eastAsia="標楷體" w:hAnsi="Times New Roman"/>
          <w:color w:val="000000"/>
        </w:rPr>
      </w:pPr>
      <w:r w:rsidRPr="00D92105">
        <w:rPr>
          <w:rFonts w:ascii="Times New Roman" w:eastAsia="標楷體" w:hAnsi="Times New Roman"/>
          <w:color w:val="000000"/>
        </w:rPr>
        <w:t>現職：</w:t>
      </w:r>
    </w:p>
    <w:p w14:paraId="6559AC25" w14:textId="675EB044" w:rsidR="006855BA" w:rsidRPr="00D92105" w:rsidRDefault="006855BA" w:rsidP="008735AB">
      <w:pPr>
        <w:ind w:leftChars="100" w:left="480" w:hangingChars="100" w:hanging="240"/>
        <w:jc w:val="both"/>
        <w:rPr>
          <w:rFonts w:ascii="Times New Roman" w:eastAsia="標楷體" w:hAnsi="Times New Roman"/>
          <w:color w:val="000000"/>
        </w:rPr>
      </w:pPr>
      <w:proofErr w:type="gramStart"/>
      <w:r w:rsidRPr="00D92105">
        <w:rPr>
          <w:rFonts w:ascii="新細明體" w:hAnsi="新細明體" w:cs="新細明體" w:hint="eastAsia"/>
          <w:color w:val="000000"/>
        </w:rPr>
        <w:t>‧</w:t>
      </w:r>
      <w:proofErr w:type="gramEnd"/>
      <w:r w:rsidRPr="00D92105">
        <w:rPr>
          <w:rFonts w:ascii="Times New Roman" w:eastAsia="標楷體" w:hAnsi="Times New Roman"/>
          <w:color w:val="000000"/>
        </w:rPr>
        <w:t>三軍總醫院皮膚科部主任</w:t>
      </w:r>
      <w:r w:rsidRPr="00D92105">
        <w:rPr>
          <w:rFonts w:ascii="Times New Roman" w:eastAsia="標楷體" w:hAnsi="Times New Roman"/>
          <w:color w:val="000000"/>
        </w:rPr>
        <w:t xml:space="preserve"> (2008.2~</w:t>
      </w:r>
      <w:r w:rsidRPr="00D92105">
        <w:rPr>
          <w:rFonts w:ascii="Times New Roman" w:eastAsia="標楷體" w:hAnsi="Times New Roman"/>
          <w:color w:val="000000"/>
        </w:rPr>
        <w:t>迄今</w:t>
      </w:r>
      <w:r w:rsidRPr="00D92105">
        <w:rPr>
          <w:rFonts w:ascii="Times New Roman" w:eastAsia="標楷體" w:hAnsi="Times New Roman"/>
          <w:color w:val="000000"/>
        </w:rPr>
        <w:t>)</w:t>
      </w:r>
      <w:r w:rsidRPr="00D92105">
        <w:rPr>
          <w:rFonts w:ascii="Times New Roman" w:eastAsia="標楷體" w:hAnsi="Times New Roman"/>
          <w:color w:val="000000"/>
        </w:rPr>
        <w:t>、汀州院區主任</w:t>
      </w:r>
      <w:r w:rsidRPr="00D92105">
        <w:rPr>
          <w:rFonts w:ascii="Times New Roman" w:eastAsia="標楷體" w:hAnsi="Times New Roman"/>
          <w:color w:val="000000"/>
        </w:rPr>
        <w:t xml:space="preserve"> (2015.5.16~</w:t>
      </w:r>
      <w:r w:rsidRPr="00D92105">
        <w:rPr>
          <w:rFonts w:ascii="Times New Roman" w:eastAsia="標楷體" w:hAnsi="Times New Roman"/>
          <w:color w:val="000000"/>
        </w:rPr>
        <w:t>迄今</w:t>
      </w:r>
      <w:r w:rsidRPr="00D92105">
        <w:rPr>
          <w:rFonts w:ascii="Times New Roman" w:eastAsia="標楷體" w:hAnsi="Times New Roman"/>
          <w:color w:val="000000"/>
        </w:rPr>
        <w:t>)</w:t>
      </w:r>
    </w:p>
    <w:p w14:paraId="3C2DF836" w14:textId="77777777" w:rsidR="006855BA" w:rsidRPr="00D92105" w:rsidRDefault="006855BA" w:rsidP="008735AB">
      <w:pPr>
        <w:ind w:leftChars="100" w:left="240"/>
        <w:jc w:val="both"/>
        <w:rPr>
          <w:rFonts w:ascii="Times New Roman" w:eastAsia="標楷體" w:hAnsi="Times New Roman"/>
          <w:color w:val="000000"/>
        </w:rPr>
      </w:pPr>
      <w:proofErr w:type="gramStart"/>
      <w:r w:rsidRPr="00D92105">
        <w:rPr>
          <w:rFonts w:ascii="新細明體" w:hAnsi="新細明體" w:cs="新細明體" w:hint="eastAsia"/>
          <w:color w:val="000000"/>
        </w:rPr>
        <w:t>‧</w:t>
      </w:r>
      <w:proofErr w:type="gramEnd"/>
      <w:r w:rsidRPr="00D92105">
        <w:rPr>
          <w:rFonts w:ascii="Times New Roman" w:eastAsia="標楷體" w:hAnsi="Times New Roman"/>
          <w:color w:val="000000"/>
        </w:rPr>
        <w:t>國防醫學院醫學系專任教授</w:t>
      </w:r>
      <w:r w:rsidRPr="00D92105">
        <w:rPr>
          <w:rFonts w:ascii="Times New Roman" w:eastAsia="標楷體" w:hAnsi="Times New Roman"/>
          <w:color w:val="000000"/>
        </w:rPr>
        <w:t xml:space="preserve"> (2015.08~</w:t>
      </w:r>
      <w:r w:rsidRPr="00D92105">
        <w:rPr>
          <w:rFonts w:ascii="Times New Roman" w:eastAsia="標楷體" w:hAnsi="Times New Roman"/>
          <w:color w:val="000000"/>
        </w:rPr>
        <w:t>迄今</w:t>
      </w:r>
      <w:r w:rsidRPr="00D92105">
        <w:rPr>
          <w:rFonts w:ascii="Times New Roman" w:eastAsia="標楷體" w:hAnsi="Times New Roman"/>
          <w:color w:val="000000"/>
        </w:rPr>
        <w:t>)</w:t>
      </w:r>
    </w:p>
    <w:p w14:paraId="4A97F141" w14:textId="77777777" w:rsidR="006855BA" w:rsidRPr="00D92105" w:rsidRDefault="006855BA" w:rsidP="008735AB">
      <w:pPr>
        <w:ind w:leftChars="100" w:left="240"/>
        <w:jc w:val="both"/>
        <w:rPr>
          <w:rFonts w:ascii="Times New Roman" w:eastAsia="標楷體" w:hAnsi="Times New Roman"/>
          <w:color w:val="000000"/>
        </w:rPr>
      </w:pPr>
      <w:proofErr w:type="gramStart"/>
      <w:r w:rsidRPr="00D92105">
        <w:rPr>
          <w:rFonts w:ascii="新細明體" w:hAnsi="新細明體" w:cs="新細明體" w:hint="eastAsia"/>
          <w:color w:val="000000"/>
        </w:rPr>
        <w:t>‧</w:t>
      </w:r>
      <w:proofErr w:type="gramEnd"/>
      <w:r w:rsidRPr="00D92105">
        <w:rPr>
          <w:rFonts w:ascii="Times New Roman" w:eastAsia="標楷體" w:hAnsi="Times New Roman"/>
          <w:color w:val="000000"/>
        </w:rPr>
        <w:t>台灣皮膚科研究醫學會監事</w:t>
      </w:r>
      <w:r w:rsidRPr="00D92105">
        <w:rPr>
          <w:rFonts w:ascii="Times New Roman" w:eastAsia="標楷體" w:hAnsi="Times New Roman"/>
          <w:color w:val="000000"/>
        </w:rPr>
        <w:t xml:space="preserve"> (2015.06~</w:t>
      </w:r>
      <w:r w:rsidRPr="00D92105">
        <w:rPr>
          <w:rFonts w:ascii="Times New Roman" w:eastAsia="標楷體" w:hAnsi="Times New Roman"/>
          <w:color w:val="000000"/>
        </w:rPr>
        <w:t>迄今</w:t>
      </w:r>
      <w:r w:rsidRPr="00D92105">
        <w:rPr>
          <w:rFonts w:ascii="Times New Roman" w:eastAsia="標楷體" w:hAnsi="Times New Roman"/>
          <w:color w:val="000000"/>
        </w:rPr>
        <w:t>)</w:t>
      </w:r>
    </w:p>
    <w:p w14:paraId="5AA2C00D" w14:textId="0EA98B2C" w:rsidR="006855BA" w:rsidRPr="00D92105" w:rsidRDefault="006855BA" w:rsidP="00D92105">
      <w:pPr>
        <w:ind w:leftChars="100" w:left="240"/>
        <w:jc w:val="both"/>
        <w:rPr>
          <w:rFonts w:ascii="Times New Roman" w:eastAsia="標楷體" w:hAnsi="Times New Roman"/>
          <w:color w:val="000000"/>
        </w:rPr>
      </w:pPr>
      <w:proofErr w:type="gramStart"/>
      <w:r w:rsidRPr="00D92105">
        <w:rPr>
          <w:rFonts w:ascii="新細明體" w:hAnsi="新細明體" w:cs="新細明體" w:hint="eastAsia"/>
          <w:color w:val="000000"/>
        </w:rPr>
        <w:t>‧</w:t>
      </w:r>
      <w:proofErr w:type="gramEnd"/>
      <w:r w:rsidRPr="00D92105">
        <w:rPr>
          <w:rFonts w:ascii="Times New Roman" w:eastAsia="標楷體" w:hAnsi="Times New Roman"/>
          <w:color w:val="000000"/>
        </w:rPr>
        <w:t>台灣皮膚科醫學會雜誌編審委員</w:t>
      </w:r>
      <w:r w:rsidRPr="00D92105">
        <w:rPr>
          <w:rFonts w:ascii="Times New Roman" w:eastAsia="標楷體" w:hAnsi="Times New Roman"/>
          <w:color w:val="000000"/>
        </w:rPr>
        <w:t xml:space="preserve"> (2011.1~</w:t>
      </w:r>
      <w:r w:rsidRPr="00D92105">
        <w:rPr>
          <w:rFonts w:ascii="Times New Roman" w:eastAsia="標楷體" w:hAnsi="Times New Roman"/>
          <w:color w:val="000000"/>
        </w:rPr>
        <w:t>迄今</w:t>
      </w:r>
      <w:r w:rsidRPr="00D92105">
        <w:rPr>
          <w:rFonts w:ascii="Times New Roman" w:eastAsia="標楷體" w:hAnsi="Times New Roman"/>
          <w:color w:val="000000"/>
        </w:rPr>
        <w:t>)</w:t>
      </w:r>
    </w:p>
    <w:p w14:paraId="30AEA165" w14:textId="77777777" w:rsidR="006855BA" w:rsidRPr="00D92105" w:rsidRDefault="006855BA" w:rsidP="008735AB">
      <w:pPr>
        <w:ind w:leftChars="100" w:left="240"/>
        <w:jc w:val="both"/>
        <w:rPr>
          <w:rFonts w:ascii="Times New Roman" w:eastAsia="標楷體" w:hAnsi="Times New Roman"/>
          <w:color w:val="000000"/>
        </w:rPr>
      </w:pPr>
      <w:r w:rsidRPr="00D92105">
        <w:rPr>
          <w:rFonts w:ascii="Times New Roman" w:eastAsia="標楷體" w:hAnsi="Times New Roman"/>
          <w:color w:val="000000"/>
        </w:rPr>
        <w:t>經歷：</w:t>
      </w:r>
    </w:p>
    <w:p w14:paraId="36725E08" w14:textId="77777777" w:rsidR="006855BA" w:rsidRPr="00D92105" w:rsidRDefault="006855BA" w:rsidP="008735AB">
      <w:pPr>
        <w:ind w:leftChars="100" w:left="480" w:hangingChars="100" w:hanging="240"/>
        <w:jc w:val="both"/>
        <w:rPr>
          <w:rFonts w:ascii="Times New Roman" w:eastAsia="標楷體" w:hAnsi="Times New Roman"/>
          <w:color w:val="000000"/>
        </w:rPr>
      </w:pPr>
      <w:proofErr w:type="gramStart"/>
      <w:r w:rsidRPr="00D92105">
        <w:rPr>
          <w:rFonts w:ascii="新細明體" w:hAnsi="新細明體" w:cs="新細明體" w:hint="eastAsia"/>
          <w:color w:val="000000"/>
        </w:rPr>
        <w:t>‧</w:t>
      </w:r>
      <w:proofErr w:type="gramEnd"/>
      <w:r w:rsidRPr="00D92105">
        <w:rPr>
          <w:rFonts w:ascii="Times New Roman" w:eastAsia="標楷體" w:hAnsi="Times New Roman"/>
          <w:color w:val="000000"/>
        </w:rPr>
        <w:t>國防醫學院醫學系專任助理教授</w:t>
      </w:r>
      <w:r w:rsidRPr="00D92105">
        <w:rPr>
          <w:rFonts w:ascii="Times New Roman" w:eastAsia="標楷體" w:hAnsi="Times New Roman"/>
          <w:color w:val="000000"/>
        </w:rPr>
        <w:t xml:space="preserve"> (2008.08~2011.07)</w:t>
      </w:r>
      <w:r w:rsidRPr="00D92105">
        <w:rPr>
          <w:rFonts w:ascii="Times New Roman" w:eastAsia="標楷體" w:hAnsi="Times New Roman"/>
          <w:color w:val="000000"/>
        </w:rPr>
        <w:t>；國防醫學院醫學系專任副教授</w:t>
      </w:r>
      <w:r w:rsidRPr="00D92105">
        <w:rPr>
          <w:rFonts w:ascii="Times New Roman" w:eastAsia="標楷體" w:hAnsi="Times New Roman"/>
          <w:color w:val="000000"/>
        </w:rPr>
        <w:t xml:space="preserve"> (2011.08 ~2015.07)</w:t>
      </w:r>
    </w:p>
    <w:p w14:paraId="5C8E378A" w14:textId="77777777" w:rsidR="006855BA" w:rsidRDefault="006855BA" w:rsidP="008735AB">
      <w:pPr>
        <w:ind w:leftChars="100" w:left="240"/>
        <w:jc w:val="both"/>
        <w:rPr>
          <w:rFonts w:ascii="Times New Roman" w:eastAsia="標楷體" w:hAnsi="Times New Roman"/>
          <w:color w:val="000000"/>
        </w:rPr>
      </w:pPr>
      <w:proofErr w:type="gramStart"/>
      <w:r w:rsidRPr="00D92105">
        <w:rPr>
          <w:rFonts w:ascii="新細明體" w:hAnsi="新細明體" w:cs="新細明體" w:hint="eastAsia"/>
          <w:color w:val="000000"/>
        </w:rPr>
        <w:t>‧</w:t>
      </w:r>
      <w:proofErr w:type="gramEnd"/>
      <w:r w:rsidRPr="00D92105">
        <w:rPr>
          <w:rFonts w:ascii="Times New Roman" w:eastAsia="標楷體" w:hAnsi="Times New Roman"/>
          <w:color w:val="000000"/>
        </w:rPr>
        <w:t>三軍總醫院皮膚科部住院醫師、總醫師、主治醫師</w:t>
      </w:r>
    </w:p>
    <w:p w14:paraId="369D148B" w14:textId="30C01718" w:rsidR="008D2A23" w:rsidRPr="00D92105" w:rsidRDefault="008D2A23" w:rsidP="008735AB">
      <w:pPr>
        <w:ind w:leftChars="100" w:left="240"/>
        <w:jc w:val="both"/>
        <w:rPr>
          <w:rFonts w:ascii="Times New Roman" w:eastAsia="標楷體" w:hAnsi="Times New Roman"/>
          <w:color w:val="000000"/>
        </w:rPr>
      </w:pPr>
      <w:proofErr w:type="gramStart"/>
      <w:r w:rsidRPr="008D2A23">
        <w:rPr>
          <w:rFonts w:ascii="Times New Roman" w:eastAsia="標楷體" w:hAnsi="Times New Roman" w:hint="eastAsia"/>
          <w:color w:val="000000"/>
        </w:rPr>
        <w:t>‧</w:t>
      </w:r>
      <w:proofErr w:type="gramEnd"/>
      <w:r w:rsidRPr="008D2A23">
        <w:rPr>
          <w:rFonts w:ascii="Times New Roman" w:eastAsia="標楷體" w:hAnsi="Times New Roman" w:hint="eastAsia"/>
          <w:color w:val="000000"/>
        </w:rPr>
        <w:t>醫學研究室副主任</w:t>
      </w:r>
      <w:r w:rsidRPr="008D2A23">
        <w:rPr>
          <w:rFonts w:ascii="Times New Roman" w:eastAsia="標楷體" w:hAnsi="Times New Roman" w:hint="eastAsia"/>
          <w:color w:val="000000"/>
        </w:rPr>
        <w:t xml:space="preserve"> (2013.2.16~</w:t>
      </w:r>
      <w:r>
        <w:rPr>
          <w:rFonts w:ascii="Times New Roman" w:eastAsia="標楷體" w:hAnsi="Times New Roman" w:hint="eastAsia"/>
          <w:color w:val="000000"/>
        </w:rPr>
        <w:t>2018.06.14</w:t>
      </w:r>
      <w:r w:rsidRPr="008D2A23">
        <w:rPr>
          <w:rFonts w:ascii="Times New Roman" w:eastAsia="標楷體" w:hAnsi="Times New Roman" w:hint="eastAsia"/>
          <w:color w:val="000000"/>
        </w:rPr>
        <w:t>)</w:t>
      </w:r>
    </w:p>
    <w:p w14:paraId="56F592C8" w14:textId="77777777" w:rsidR="006855BA" w:rsidRPr="00D92105" w:rsidRDefault="006855BA" w:rsidP="008735AB">
      <w:pPr>
        <w:ind w:leftChars="100" w:left="240"/>
        <w:jc w:val="both"/>
        <w:rPr>
          <w:rFonts w:ascii="Times New Roman" w:eastAsia="標楷體" w:hAnsi="Times New Roman"/>
          <w:color w:val="000000"/>
        </w:rPr>
      </w:pPr>
      <w:proofErr w:type="gramStart"/>
      <w:r w:rsidRPr="00D92105">
        <w:rPr>
          <w:rFonts w:ascii="新細明體" w:hAnsi="新細明體" w:cs="新細明體" w:hint="eastAsia"/>
          <w:color w:val="000000"/>
        </w:rPr>
        <w:t>‧</w:t>
      </w:r>
      <w:proofErr w:type="gramEnd"/>
      <w:r w:rsidRPr="00D92105">
        <w:rPr>
          <w:rFonts w:ascii="Times New Roman" w:eastAsia="標楷體" w:hAnsi="Times New Roman"/>
          <w:color w:val="000000"/>
        </w:rPr>
        <w:t>台灣皮膚科醫學會秘書長</w:t>
      </w:r>
      <w:r w:rsidRPr="00D92105">
        <w:rPr>
          <w:rFonts w:ascii="Times New Roman" w:eastAsia="標楷體" w:hAnsi="Times New Roman"/>
          <w:color w:val="000000"/>
        </w:rPr>
        <w:t xml:space="preserve"> (2013.01-2015.12)</w:t>
      </w:r>
    </w:p>
    <w:p w14:paraId="260CE0D8" w14:textId="77777777" w:rsidR="006855BA" w:rsidRPr="00D92105" w:rsidRDefault="006855BA" w:rsidP="008735AB">
      <w:pPr>
        <w:ind w:leftChars="100" w:left="240"/>
        <w:jc w:val="both"/>
        <w:rPr>
          <w:rFonts w:ascii="Times New Roman" w:eastAsia="標楷體" w:hAnsi="Times New Roman"/>
          <w:color w:val="000000"/>
        </w:rPr>
      </w:pPr>
      <w:proofErr w:type="gramStart"/>
      <w:r w:rsidRPr="00D92105">
        <w:rPr>
          <w:rFonts w:ascii="新細明體" w:hAnsi="新細明體" w:cs="新細明體" w:hint="eastAsia"/>
          <w:color w:val="000000"/>
        </w:rPr>
        <w:t>‧</w:t>
      </w:r>
      <w:proofErr w:type="gramEnd"/>
      <w:r w:rsidRPr="00D92105">
        <w:rPr>
          <w:rFonts w:ascii="Times New Roman" w:eastAsia="標楷體" w:hAnsi="Times New Roman"/>
          <w:color w:val="000000"/>
        </w:rPr>
        <w:t>台灣皮膚科醫學會雜誌副主編</w:t>
      </w:r>
      <w:r w:rsidRPr="00D92105">
        <w:rPr>
          <w:rFonts w:ascii="Times New Roman" w:eastAsia="標楷體" w:hAnsi="Times New Roman"/>
          <w:color w:val="000000"/>
        </w:rPr>
        <w:t xml:space="preserve"> (2011.1~2012.12)</w:t>
      </w:r>
    </w:p>
    <w:p w14:paraId="34A21A78" w14:textId="23B643B8" w:rsidR="00D92105" w:rsidRPr="00D92105" w:rsidRDefault="00D92105" w:rsidP="008735AB">
      <w:pPr>
        <w:ind w:leftChars="100" w:left="240"/>
        <w:jc w:val="both"/>
        <w:rPr>
          <w:rFonts w:ascii="Times New Roman" w:eastAsia="標楷體" w:hAnsi="Times New Roman"/>
          <w:color w:val="000000"/>
        </w:rPr>
      </w:pPr>
      <w:proofErr w:type="gramStart"/>
      <w:r w:rsidRPr="00D92105">
        <w:rPr>
          <w:rFonts w:ascii="新細明體" w:hAnsi="新細明體" w:cs="新細明體" w:hint="eastAsia"/>
          <w:color w:val="000000"/>
        </w:rPr>
        <w:t>‧</w:t>
      </w:r>
      <w:r w:rsidRPr="00D92105">
        <w:rPr>
          <w:rFonts w:ascii="Times New Roman" w:eastAsia="標楷體" w:hAnsi="Times New Roman"/>
          <w:color w:val="000000"/>
        </w:rPr>
        <w:t>衛福部食藥署化粧</w:t>
      </w:r>
      <w:proofErr w:type="gramEnd"/>
      <w:r w:rsidRPr="00D92105">
        <w:rPr>
          <w:rFonts w:ascii="Times New Roman" w:eastAsia="標楷體" w:hAnsi="Times New Roman"/>
          <w:color w:val="000000"/>
        </w:rPr>
        <w:t>品衛生管理</w:t>
      </w:r>
      <w:proofErr w:type="gramStart"/>
      <w:r w:rsidRPr="00D92105">
        <w:rPr>
          <w:rFonts w:ascii="Times New Roman" w:eastAsia="標楷體" w:hAnsi="Times New Roman"/>
          <w:color w:val="000000"/>
        </w:rPr>
        <w:t>諮</w:t>
      </w:r>
      <w:proofErr w:type="gramEnd"/>
      <w:r w:rsidRPr="00D92105">
        <w:rPr>
          <w:rFonts w:ascii="Times New Roman" w:eastAsia="標楷體" w:hAnsi="Times New Roman"/>
          <w:color w:val="000000"/>
        </w:rPr>
        <w:t>議會委員</w:t>
      </w:r>
      <w:r w:rsidRPr="00D92105">
        <w:rPr>
          <w:rFonts w:ascii="Times New Roman" w:eastAsia="標楷體" w:hAnsi="Times New Roman"/>
          <w:color w:val="000000"/>
        </w:rPr>
        <w:t>(2014.3.31~2016.12.31)</w:t>
      </w:r>
    </w:p>
    <w:p w14:paraId="571A7E4E" w14:textId="77777777" w:rsidR="006855BA" w:rsidRPr="00D92105" w:rsidRDefault="006855BA" w:rsidP="008735AB">
      <w:pPr>
        <w:ind w:leftChars="100" w:left="240"/>
        <w:jc w:val="both"/>
        <w:rPr>
          <w:rFonts w:ascii="Times New Roman" w:eastAsia="標楷體" w:hAnsi="Times New Roman"/>
          <w:color w:val="000000"/>
        </w:rPr>
      </w:pPr>
      <w:r w:rsidRPr="00D92105">
        <w:rPr>
          <w:rFonts w:ascii="Times New Roman" w:eastAsia="標楷體" w:hAnsi="Times New Roman"/>
          <w:color w:val="000000"/>
        </w:rPr>
        <w:t>專科證書：</w:t>
      </w:r>
    </w:p>
    <w:p w14:paraId="2E6C6D40" w14:textId="77777777" w:rsidR="006855BA" w:rsidRPr="00D92105" w:rsidRDefault="006855BA" w:rsidP="008735AB">
      <w:pPr>
        <w:ind w:leftChars="100" w:left="240"/>
        <w:jc w:val="both"/>
        <w:rPr>
          <w:rFonts w:ascii="Times New Roman" w:eastAsia="標楷體" w:hAnsi="Times New Roman"/>
          <w:color w:val="000000"/>
        </w:rPr>
      </w:pPr>
      <w:proofErr w:type="gramStart"/>
      <w:r w:rsidRPr="00D92105">
        <w:rPr>
          <w:rFonts w:ascii="新細明體" w:hAnsi="新細明體" w:cs="新細明體" w:hint="eastAsia"/>
          <w:color w:val="000000"/>
        </w:rPr>
        <w:t>‧</w:t>
      </w:r>
      <w:proofErr w:type="gramEnd"/>
      <w:r w:rsidRPr="00D92105">
        <w:rPr>
          <w:rFonts w:ascii="Times New Roman" w:eastAsia="標楷體" w:hAnsi="Times New Roman"/>
          <w:color w:val="000000"/>
        </w:rPr>
        <w:t>中華民國皮膚科專科醫師</w:t>
      </w:r>
    </w:p>
    <w:p w14:paraId="10A7EDD8" w14:textId="77777777" w:rsidR="006855BA" w:rsidRPr="00D92105" w:rsidRDefault="006855BA" w:rsidP="008735AB">
      <w:pPr>
        <w:ind w:leftChars="100" w:left="240"/>
        <w:jc w:val="both"/>
        <w:rPr>
          <w:rFonts w:ascii="Times New Roman" w:eastAsia="標楷體" w:hAnsi="Times New Roman"/>
          <w:color w:val="000000"/>
        </w:rPr>
      </w:pPr>
      <w:r w:rsidRPr="00D92105">
        <w:rPr>
          <w:rFonts w:ascii="Times New Roman" w:eastAsia="標楷體" w:hAnsi="Times New Roman"/>
          <w:color w:val="000000"/>
        </w:rPr>
        <w:t>專科學會：</w:t>
      </w:r>
    </w:p>
    <w:p w14:paraId="155C36C9" w14:textId="77777777" w:rsidR="006855BA" w:rsidRPr="00D92105" w:rsidRDefault="006855BA" w:rsidP="008735AB">
      <w:pPr>
        <w:ind w:leftChars="100" w:left="240"/>
        <w:jc w:val="both"/>
        <w:rPr>
          <w:rFonts w:ascii="Times New Roman" w:eastAsia="標楷體" w:hAnsi="Times New Roman"/>
          <w:color w:val="000000"/>
        </w:rPr>
      </w:pPr>
      <w:proofErr w:type="gramStart"/>
      <w:r w:rsidRPr="00D92105">
        <w:rPr>
          <w:rFonts w:ascii="新細明體" w:hAnsi="新細明體" w:cs="新細明體" w:hint="eastAsia"/>
          <w:color w:val="000000"/>
        </w:rPr>
        <w:t>‧</w:t>
      </w:r>
      <w:proofErr w:type="gramEnd"/>
      <w:r w:rsidRPr="00D92105">
        <w:rPr>
          <w:rFonts w:ascii="Times New Roman" w:eastAsia="標楷體" w:hAnsi="Times New Roman"/>
          <w:color w:val="000000"/>
        </w:rPr>
        <w:t>台灣皮膚科醫學</w:t>
      </w:r>
      <w:proofErr w:type="gramStart"/>
      <w:r w:rsidRPr="00D92105">
        <w:rPr>
          <w:rFonts w:ascii="Times New Roman" w:eastAsia="標楷體" w:hAnsi="Times New Roman"/>
          <w:color w:val="000000"/>
        </w:rPr>
        <w:t>會</w:t>
      </w:r>
      <w:proofErr w:type="gramEnd"/>
      <w:r w:rsidRPr="00D92105">
        <w:rPr>
          <w:rFonts w:ascii="Times New Roman" w:eastAsia="標楷體" w:hAnsi="Times New Roman"/>
          <w:color w:val="000000"/>
        </w:rPr>
        <w:t>會員</w:t>
      </w:r>
      <w:r w:rsidRPr="00D92105">
        <w:rPr>
          <w:rFonts w:ascii="Times New Roman" w:eastAsia="標楷體" w:hAnsi="Times New Roman"/>
          <w:color w:val="000000"/>
        </w:rPr>
        <w:t>(</w:t>
      </w:r>
      <w:r w:rsidRPr="00D92105">
        <w:rPr>
          <w:rFonts w:ascii="Times New Roman" w:eastAsia="標楷體" w:hAnsi="Times New Roman"/>
          <w:color w:val="000000"/>
        </w:rPr>
        <w:t>前任秘書長</w:t>
      </w:r>
      <w:r w:rsidRPr="00D92105">
        <w:rPr>
          <w:rFonts w:ascii="Times New Roman" w:eastAsia="標楷體" w:hAnsi="Times New Roman"/>
          <w:color w:val="000000"/>
        </w:rPr>
        <w:t>)</w:t>
      </w:r>
      <w:r w:rsidRPr="00D92105">
        <w:rPr>
          <w:rFonts w:ascii="Times New Roman" w:eastAsia="標楷體" w:hAnsi="Times New Roman"/>
          <w:color w:val="000000"/>
        </w:rPr>
        <w:t>；現任專科教育主委</w:t>
      </w:r>
    </w:p>
    <w:p w14:paraId="0DAE8328" w14:textId="77777777" w:rsidR="006855BA" w:rsidRPr="00D92105" w:rsidRDefault="006855BA" w:rsidP="008735AB">
      <w:pPr>
        <w:ind w:leftChars="100" w:left="240"/>
        <w:jc w:val="both"/>
        <w:rPr>
          <w:rFonts w:ascii="Times New Roman" w:eastAsia="標楷體" w:hAnsi="Times New Roman"/>
          <w:color w:val="000000"/>
        </w:rPr>
      </w:pPr>
      <w:proofErr w:type="gramStart"/>
      <w:r w:rsidRPr="00D92105">
        <w:rPr>
          <w:rFonts w:ascii="新細明體" w:hAnsi="新細明體" w:cs="新細明體" w:hint="eastAsia"/>
          <w:color w:val="000000"/>
        </w:rPr>
        <w:lastRenderedPageBreak/>
        <w:t>‧</w:t>
      </w:r>
      <w:proofErr w:type="gramEnd"/>
      <w:r w:rsidRPr="00D92105">
        <w:rPr>
          <w:rFonts w:ascii="Times New Roman" w:eastAsia="標楷體" w:hAnsi="Times New Roman"/>
          <w:color w:val="000000"/>
        </w:rPr>
        <w:t>台灣研究皮膚科醫學</w:t>
      </w:r>
      <w:proofErr w:type="gramStart"/>
      <w:r w:rsidRPr="00D92105">
        <w:rPr>
          <w:rFonts w:ascii="Times New Roman" w:eastAsia="標楷體" w:hAnsi="Times New Roman"/>
          <w:color w:val="000000"/>
        </w:rPr>
        <w:t>會</w:t>
      </w:r>
      <w:proofErr w:type="gramEnd"/>
      <w:r w:rsidRPr="00D92105">
        <w:rPr>
          <w:rFonts w:ascii="Times New Roman" w:eastAsia="標楷體" w:hAnsi="Times New Roman"/>
          <w:color w:val="000000"/>
        </w:rPr>
        <w:t>會員</w:t>
      </w:r>
      <w:r w:rsidRPr="00D92105">
        <w:rPr>
          <w:rFonts w:ascii="Times New Roman" w:eastAsia="標楷體" w:hAnsi="Times New Roman"/>
          <w:color w:val="000000"/>
        </w:rPr>
        <w:t>(</w:t>
      </w:r>
      <w:r w:rsidRPr="00D92105">
        <w:rPr>
          <w:rFonts w:ascii="Times New Roman" w:eastAsia="標楷體" w:hAnsi="Times New Roman"/>
          <w:color w:val="000000"/>
        </w:rPr>
        <w:t>現任監事</w:t>
      </w:r>
      <w:r w:rsidRPr="00D92105">
        <w:rPr>
          <w:rFonts w:ascii="Times New Roman" w:eastAsia="標楷體" w:hAnsi="Times New Roman"/>
          <w:color w:val="000000"/>
        </w:rPr>
        <w:t>)</w:t>
      </w:r>
    </w:p>
    <w:p w14:paraId="7AEA499A" w14:textId="77777777" w:rsidR="006855BA" w:rsidRPr="00D92105" w:rsidRDefault="006855BA" w:rsidP="008735AB">
      <w:pPr>
        <w:ind w:leftChars="100" w:left="240"/>
        <w:jc w:val="both"/>
        <w:rPr>
          <w:rFonts w:ascii="Times New Roman" w:eastAsia="標楷體" w:hAnsi="Times New Roman"/>
          <w:color w:val="000000"/>
        </w:rPr>
      </w:pPr>
      <w:r w:rsidRPr="00D92105">
        <w:rPr>
          <w:rFonts w:ascii="Times New Roman" w:eastAsia="標楷體" w:hAnsi="Times New Roman"/>
          <w:color w:val="000000"/>
        </w:rPr>
        <w:t>著作</w:t>
      </w:r>
      <w:r w:rsidRPr="00D92105">
        <w:rPr>
          <w:rFonts w:ascii="Times New Roman" w:eastAsia="標楷體" w:hAnsi="Times New Roman"/>
          <w:color w:val="000000"/>
        </w:rPr>
        <w:t>(2008</w:t>
      </w:r>
      <w:r w:rsidRPr="00D92105">
        <w:rPr>
          <w:rFonts w:ascii="Times New Roman" w:eastAsia="標楷體" w:hAnsi="Times New Roman"/>
          <w:color w:val="000000"/>
        </w:rPr>
        <w:t>迄今共</w:t>
      </w:r>
      <w:r w:rsidRPr="00D92105">
        <w:rPr>
          <w:rFonts w:ascii="Times New Roman" w:eastAsia="標楷體" w:hAnsi="Times New Roman"/>
          <w:color w:val="000000"/>
        </w:rPr>
        <w:t>50</w:t>
      </w:r>
      <w:r w:rsidRPr="00D92105">
        <w:rPr>
          <w:rFonts w:ascii="Times New Roman" w:eastAsia="標楷體" w:hAnsi="Times New Roman"/>
          <w:color w:val="000000"/>
        </w:rPr>
        <w:t>餘篇、摘要列舉</w:t>
      </w:r>
      <w:r w:rsidRPr="00D92105">
        <w:rPr>
          <w:rFonts w:ascii="Times New Roman" w:eastAsia="標楷體" w:hAnsi="Times New Roman"/>
          <w:color w:val="000000"/>
        </w:rPr>
        <w:t>)</w:t>
      </w:r>
      <w:r w:rsidRPr="00D92105">
        <w:rPr>
          <w:rFonts w:ascii="Times New Roman" w:eastAsia="標楷體" w:hAnsi="Times New Roman"/>
          <w:color w:val="000000"/>
        </w:rPr>
        <w:t>：</w:t>
      </w:r>
    </w:p>
    <w:p w14:paraId="0916A25E" w14:textId="77777777" w:rsidR="006855BA" w:rsidRPr="00D92105" w:rsidRDefault="006855BA" w:rsidP="008735AB">
      <w:pPr>
        <w:ind w:leftChars="100" w:left="480" w:hangingChars="100" w:hanging="240"/>
        <w:jc w:val="both"/>
        <w:rPr>
          <w:rFonts w:ascii="Times New Roman" w:eastAsia="標楷體" w:hAnsi="Times New Roman"/>
          <w:color w:val="000000"/>
        </w:rPr>
      </w:pPr>
      <w:proofErr w:type="gramStart"/>
      <w:r w:rsidRPr="00D92105">
        <w:rPr>
          <w:rFonts w:ascii="新細明體" w:hAnsi="新細明體" w:cs="新細明體" w:hint="eastAsia"/>
          <w:color w:val="000000"/>
        </w:rPr>
        <w:t>‧</w:t>
      </w:r>
      <w:proofErr w:type="gramEnd"/>
      <w:r w:rsidRPr="00D92105">
        <w:rPr>
          <w:rFonts w:ascii="Times New Roman" w:eastAsia="標楷體" w:hAnsi="Times New Roman"/>
          <w:color w:val="000000"/>
        </w:rPr>
        <w:t xml:space="preserve">Wang WM, Liu ST, Huang SM, Chen SG, Lin WS, Chang YL. (2011) Zac1 functional interactions mediate AP-1 transcriptional activity. BBA- </w:t>
      </w:r>
      <w:proofErr w:type="spellStart"/>
      <w:r w:rsidRPr="00D92105">
        <w:rPr>
          <w:rFonts w:ascii="Times New Roman" w:eastAsia="標楷體" w:hAnsi="Times New Roman"/>
          <w:color w:val="000000"/>
        </w:rPr>
        <w:t>Mol</w:t>
      </w:r>
      <w:proofErr w:type="spellEnd"/>
      <w:r w:rsidRPr="00D92105">
        <w:rPr>
          <w:rFonts w:ascii="Times New Roman" w:eastAsia="標楷體" w:hAnsi="Times New Roman"/>
          <w:color w:val="000000"/>
        </w:rPr>
        <w:t xml:space="preserve"> Cell Res 1813(12): 2050-2060. </w:t>
      </w:r>
    </w:p>
    <w:p w14:paraId="445FA8B8" w14:textId="77777777" w:rsidR="006855BA" w:rsidRPr="00D92105" w:rsidRDefault="006855BA" w:rsidP="008735AB">
      <w:pPr>
        <w:ind w:leftChars="100" w:left="480" w:hangingChars="100" w:hanging="240"/>
        <w:jc w:val="both"/>
        <w:rPr>
          <w:rFonts w:ascii="Times New Roman" w:eastAsia="標楷體" w:hAnsi="Times New Roman"/>
          <w:color w:val="000000"/>
        </w:rPr>
      </w:pPr>
      <w:proofErr w:type="gramStart"/>
      <w:r w:rsidRPr="00D92105">
        <w:rPr>
          <w:rFonts w:ascii="新細明體" w:hAnsi="新細明體" w:cs="新細明體" w:hint="eastAsia"/>
          <w:color w:val="000000"/>
        </w:rPr>
        <w:t>‧</w:t>
      </w:r>
      <w:proofErr w:type="gramEnd"/>
      <w:r w:rsidRPr="00D92105">
        <w:rPr>
          <w:rFonts w:ascii="Times New Roman" w:eastAsia="標楷體" w:hAnsi="Times New Roman"/>
          <w:color w:val="000000"/>
        </w:rPr>
        <w:t xml:space="preserve">Wang WM, Chen JF, Liu ST, Hsu YJ, Liu YC, Huang SM. (2014) Biochemical properties of the recurrent LMX1b truncated mutant carried in a Taiwanese family with nail-patella syndrome. Br J </w:t>
      </w:r>
      <w:proofErr w:type="spellStart"/>
      <w:r w:rsidRPr="00D92105">
        <w:rPr>
          <w:rFonts w:ascii="Times New Roman" w:eastAsia="標楷體" w:hAnsi="Times New Roman"/>
          <w:color w:val="000000"/>
        </w:rPr>
        <w:t>Dermatol</w:t>
      </w:r>
      <w:proofErr w:type="spellEnd"/>
      <w:r w:rsidRPr="00D92105">
        <w:rPr>
          <w:rFonts w:ascii="Times New Roman" w:eastAsia="標楷體" w:hAnsi="Times New Roman"/>
          <w:color w:val="000000"/>
        </w:rPr>
        <w:t xml:space="preserve"> 171(2): 356-362.</w:t>
      </w:r>
    </w:p>
    <w:p w14:paraId="24D87A01" w14:textId="77777777" w:rsidR="006855BA" w:rsidRPr="00D92105" w:rsidRDefault="006855BA" w:rsidP="008735AB">
      <w:pPr>
        <w:ind w:leftChars="100" w:left="480" w:hangingChars="100" w:hanging="240"/>
        <w:jc w:val="both"/>
        <w:rPr>
          <w:rFonts w:ascii="Times New Roman" w:eastAsia="標楷體" w:hAnsi="Times New Roman"/>
          <w:color w:val="000000"/>
        </w:rPr>
      </w:pPr>
      <w:proofErr w:type="gramStart"/>
      <w:r w:rsidRPr="00D92105">
        <w:rPr>
          <w:rFonts w:ascii="新細明體" w:hAnsi="新細明體" w:cs="新細明體" w:hint="eastAsia"/>
          <w:color w:val="000000"/>
        </w:rPr>
        <w:t>‧</w:t>
      </w:r>
      <w:proofErr w:type="gramEnd"/>
      <w:r w:rsidRPr="00D92105">
        <w:rPr>
          <w:rFonts w:ascii="Times New Roman" w:eastAsia="標楷體" w:hAnsi="Times New Roman"/>
          <w:color w:val="000000"/>
        </w:rPr>
        <w:t xml:space="preserve">Hung CT, Huang SM, Cheng HC, Liu ST, Liu YC, Wang WM. (2015) </w:t>
      </w:r>
      <w:proofErr w:type="gramStart"/>
      <w:r w:rsidRPr="00D92105">
        <w:rPr>
          <w:rFonts w:ascii="Times New Roman" w:eastAsia="標楷體" w:hAnsi="Times New Roman"/>
          <w:color w:val="000000"/>
        </w:rPr>
        <w:t>The</w:t>
      </w:r>
      <w:proofErr w:type="gramEnd"/>
      <w:r w:rsidRPr="00D92105">
        <w:rPr>
          <w:rFonts w:ascii="Times New Roman" w:eastAsia="標楷體" w:hAnsi="Times New Roman"/>
          <w:color w:val="000000"/>
        </w:rPr>
        <w:t xml:space="preserve"> inhibitory mechanism by curcumin on the Zac1-enhanced cyclin D1 expression in human keratinocytes. J </w:t>
      </w:r>
      <w:proofErr w:type="spellStart"/>
      <w:r w:rsidRPr="00D92105">
        <w:rPr>
          <w:rFonts w:ascii="Times New Roman" w:eastAsia="標楷體" w:hAnsi="Times New Roman"/>
          <w:color w:val="000000"/>
        </w:rPr>
        <w:t>Dermatol</w:t>
      </w:r>
      <w:proofErr w:type="spellEnd"/>
      <w:r w:rsidRPr="00D92105">
        <w:rPr>
          <w:rFonts w:ascii="Times New Roman" w:eastAsia="標楷體" w:hAnsi="Times New Roman"/>
          <w:color w:val="000000"/>
        </w:rPr>
        <w:t xml:space="preserve"> </w:t>
      </w:r>
      <w:proofErr w:type="spellStart"/>
      <w:r w:rsidRPr="00D92105">
        <w:rPr>
          <w:rFonts w:ascii="Times New Roman" w:eastAsia="標楷體" w:hAnsi="Times New Roman"/>
          <w:color w:val="000000"/>
        </w:rPr>
        <w:t>Sci</w:t>
      </w:r>
      <w:proofErr w:type="spellEnd"/>
      <w:r w:rsidRPr="00D92105">
        <w:rPr>
          <w:rFonts w:ascii="Times New Roman" w:eastAsia="標楷體" w:hAnsi="Times New Roman"/>
          <w:color w:val="000000"/>
        </w:rPr>
        <w:t xml:space="preserve"> 79(3): 262-267.</w:t>
      </w:r>
    </w:p>
    <w:p w14:paraId="5A183ADA" w14:textId="77777777" w:rsidR="001577FD" w:rsidRPr="00D92105" w:rsidRDefault="006855BA" w:rsidP="008735AB">
      <w:pPr>
        <w:pStyle w:val="a3"/>
        <w:ind w:leftChars="100" w:left="240"/>
        <w:jc w:val="both"/>
        <w:rPr>
          <w:rFonts w:ascii="Times New Roman" w:eastAsia="標楷體" w:hAnsi="Times New Roman"/>
          <w:color w:val="000000"/>
        </w:rPr>
      </w:pPr>
      <w:proofErr w:type="gramStart"/>
      <w:r w:rsidRPr="00D92105">
        <w:rPr>
          <w:rFonts w:ascii="新細明體" w:hAnsi="新細明體" w:cs="新細明體" w:hint="eastAsia"/>
          <w:color w:val="000000"/>
        </w:rPr>
        <w:t>‧</w:t>
      </w:r>
      <w:proofErr w:type="gramEnd"/>
      <w:r w:rsidRPr="00D92105">
        <w:rPr>
          <w:rFonts w:ascii="Times New Roman" w:eastAsia="標楷體" w:hAnsi="Times New Roman"/>
          <w:color w:val="000000"/>
        </w:rPr>
        <w:t xml:space="preserve">Chu YW, Cheng HC, Huang SM, Chang YL, Liu ST, Chiang CP, Liu YC, Wang </w:t>
      </w:r>
    </w:p>
    <w:p w14:paraId="3EAD585D" w14:textId="77777777" w:rsidR="001577FD" w:rsidRPr="00D92105" w:rsidRDefault="001577FD" w:rsidP="008735AB">
      <w:pPr>
        <w:pStyle w:val="a3"/>
        <w:ind w:leftChars="100" w:left="240"/>
        <w:jc w:val="both"/>
        <w:rPr>
          <w:rFonts w:ascii="Times New Roman" w:eastAsia="標楷體" w:hAnsi="Times New Roman"/>
          <w:color w:val="000000"/>
        </w:rPr>
      </w:pPr>
      <w:r w:rsidRPr="00D92105">
        <w:rPr>
          <w:rFonts w:ascii="Times New Roman" w:eastAsia="標楷體" w:hAnsi="Times New Roman"/>
          <w:color w:val="000000"/>
        </w:rPr>
        <w:t xml:space="preserve">  </w:t>
      </w:r>
      <w:r w:rsidR="006855BA" w:rsidRPr="00D92105">
        <w:rPr>
          <w:rFonts w:ascii="Times New Roman" w:eastAsia="標楷體" w:hAnsi="Times New Roman"/>
          <w:color w:val="000000"/>
        </w:rPr>
        <w:t>WM. (2015) Opposing effects of Zac1 and curcumin on AP-1-regulated</w:t>
      </w:r>
    </w:p>
    <w:p w14:paraId="1FCD4611" w14:textId="431607D6" w:rsidR="006855BA" w:rsidRPr="00D92105" w:rsidRDefault="001577FD" w:rsidP="008735AB">
      <w:pPr>
        <w:pStyle w:val="a3"/>
        <w:ind w:leftChars="100" w:left="240"/>
        <w:jc w:val="both"/>
        <w:rPr>
          <w:rFonts w:ascii="Times New Roman" w:eastAsia="標楷體" w:hAnsi="Times New Roman"/>
          <w:color w:val="000000"/>
        </w:rPr>
      </w:pPr>
      <w:r w:rsidRPr="00D92105">
        <w:rPr>
          <w:rFonts w:ascii="Times New Roman" w:eastAsia="標楷體" w:hAnsi="Times New Roman"/>
          <w:color w:val="000000"/>
        </w:rPr>
        <w:t xml:space="preserve"> </w:t>
      </w:r>
      <w:r w:rsidR="006855BA" w:rsidRPr="00D92105">
        <w:rPr>
          <w:rFonts w:ascii="Times New Roman" w:eastAsia="標楷體" w:hAnsi="Times New Roman"/>
          <w:color w:val="000000"/>
        </w:rPr>
        <w:t xml:space="preserve"> </w:t>
      </w:r>
      <w:proofErr w:type="gramStart"/>
      <w:r w:rsidR="006855BA" w:rsidRPr="00D92105">
        <w:rPr>
          <w:rFonts w:ascii="Times New Roman" w:eastAsia="標楷體" w:hAnsi="Times New Roman"/>
          <w:color w:val="000000"/>
        </w:rPr>
        <w:t>expressions</w:t>
      </w:r>
      <w:proofErr w:type="gramEnd"/>
      <w:r w:rsidR="006855BA" w:rsidRPr="00D92105">
        <w:rPr>
          <w:rFonts w:ascii="Times New Roman" w:eastAsia="標楷體" w:hAnsi="Times New Roman"/>
          <w:color w:val="000000"/>
        </w:rPr>
        <w:t xml:space="preserve"> of S100A7. </w:t>
      </w:r>
      <w:proofErr w:type="spellStart"/>
      <w:r w:rsidR="006855BA" w:rsidRPr="00D92105">
        <w:rPr>
          <w:rFonts w:ascii="Times New Roman" w:eastAsia="標楷體" w:hAnsi="Times New Roman"/>
          <w:color w:val="000000"/>
        </w:rPr>
        <w:t>PLoS</w:t>
      </w:r>
      <w:proofErr w:type="spellEnd"/>
      <w:r w:rsidR="006855BA" w:rsidRPr="00D92105">
        <w:rPr>
          <w:rFonts w:ascii="Times New Roman" w:eastAsia="標楷體" w:hAnsi="Times New Roman"/>
          <w:color w:val="000000"/>
        </w:rPr>
        <w:t xml:space="preserve"> One 10(12): e0144175.</w:t>
      </w:r>
    </w:p>
    <w:p w14:paraId="3AE8A2A3" w14:textId="77777777" w:rsidR="008B7D68" w:rsidRDefault="008B7D68" w:rsidP="008B7D68">
      <w:pPr>
        <w:pStyle w:val="a3"/>
        <w:ind w:leftChars="100" w:left="240"/>
        <w:jc w:val="both"/>
        <w:rPr>
          <w:rFonts w:ascii="Times New Roman" w:eastAsia="標楷體" w:hAnsi="Times New Roman"/>
          <w:color w:val="000000"/>
        </w:rPr>
      </w:pPr>
      <w:proofErr w:type="gramStart"/>
      <w:r w:rsidRPr="008B7D68">
        <w:rPr>
          <w:rFonts w:ascii="Times New Roman" w:eastAsia="標楷體" w:hAnsi="Times New Roman" w:hint="eastAsia"/>
          <w:color w:val="000000"/>
        </w:rPr>
        <w:t>‧</w:t>
      </w:r>
      <w:proofErr w:type="gramEnd"/>
      <w:r w:rsidRPr="008B7D68">
        <w:rPr>
          <w:rFonts w:ascii="Times New Roman" w:eastAsia="標楷體" w:hAnsi="Times New Roman" w:hint="eastAsia"/>
          <w:color w:val="000000"/>
        </w:rPr>
        <w:t>Chu YW, Liu TS, Yang YL, Huang SM, Wang WM (20</w:t>
      </w:r>
      <w:r>
        <w:rPr>
          <w:rFonts w:ascii="Times New Roman" w:eastAsia="標楷體" w:hAnsi="Times New Roman" w:hint="eastAsia"/>
          <w:color w:val="000000"/>
        </w:rPr>
        <w:t xml:space="preserve">17) The cytotoxic  </w:t>
      </w:r>
    </w:p>
    <w:p w14:paraId="42D996AD" w14:textId="77777777" w:rsidR="008B7D68" w:rsidRDefault="008B7D68" w:rsidP="008B7D68">
      <w:pPr>
        <w:pStyle w:val="a3"/>
        <w:ind w:leftChars="100" w:left="240"/>
        <w:jc w:val="both"/>
        <w:rPr>
          <w:rFonts w:ascii="Times New Roman" w:eastAsia="標楷體" w:hAnsi="Times New Roman"/>
          <w:color w:val="000000"/>
        </w:rPr>
      </w:pPr>
      <w:r>
        <w:rPr>
          <w:rFonts w:ascii="Times New Roman" w:eastAsia="標楷體" w:hAnsi="Times New Roman" w:hint="eastAsia"/>
          <w:color w:val="000000"/>
        </w:rPr>
        <w:t xml:space="preserve">  </w:t>
      </w:r>
      <w:proofErr w:type="gramStart"/>
      <w:r>
        <w:rPr>
          <w:rFonts w:ascii="Times New Roman" w:eastAsia="標楷體" w:hAnsi="Times New Roman" w:hint="eastAsia"/>
          <w:color w:val="000000"/>
        </w:rPr>
        <w:t>mechanism</w:t>
      </w:r>
      <w:proofErr w:type="gramEnd"/>
      <w:r>
        <w:rPr>
          <w:rFonts w:ascii="Times New Roman" w:eastAsia="標楷體" w:hAnsi="Times New Roman" w:hint="eastAsia"/>
          <w:color w:val="000000"/>
        </w:rPr>
        <w:t xml:space="preserve"> of </w:t>
      </w:r>
      <w:r w:rsidRPr="008B7D68">
        <w:rPr>
          <w:rFonts w:ascii="Times New Roman" w:eastAsia="標楷體" w:hAnsi="Times New Roman"/>
          <w:color w:val="000000"/>
        </w:rPr>
        <w:t xml:space="preserve">epigallocatechin </w:t>
      </w:r>
      <w:proofErr w:type="spellStart"/>
      <w:r w:rsidRPr="008B7D68">
        <w:rPr>
          <w:rFonts w:ascii="Times New Roman" w:eastAsia="標楷體" w:hAnsi="Times New Roman"/>
          <w:color w:val="000000"/>
        </w:rPr>
        <w:t>gallate</w:t>
      </w:r>
      <w:proofErr w:type="spellEnd"/>
      <w:r w:rsidRPr="008B7D68">
        <w:rPr>
          <w:rFonts w:ascii="Times New Roman" w:eastAsia="標楷體" w:hAnsi="Times New Roman"/>
          <w:color w:val="000000"/>
        </w:rPr>
        <w:t xml:space="preserve"> on proliferative </w:t>
      </w:r>
      <w:proofErr w:type="spellStart"/>
      <w:r w:rsidRPr="008B7D68">
        <w:rPr>
          <w:rFonts w:ascii="Times New Roman" w:eastAsia="標楷體" w:hAnsi="Times New Roman"/>
          <w:color w:val="000000"/>
        </w:rPr>
        <w:t>HaCaT</w:t>
      </w:r>
      <w:proofErr w:type="spellEnd"/>
      <w:r w:rsidRPr="008B7D68">
        <w:rPr>
          <w:rFonts w:ascii="Times New Roman" w:eastAsia="標楷體" w:hAnsi="Times New Roman"/>
          <w:color w:val="000000"/>
        </w:rPr>
        <w:t xml:space="preserve"> keratinocytes. </w:t>
      </w:r>
    </w:p>
    <w:p w14:paraId="2105BB84" w14:textId="2C001BFE" w:rsidR="00D65F54" w:rsidRPr="008B7D68" w:rsidRDefault="008B7D68" w:rsidP="008B7D68">
      <w:pPr>
        <w:pStyle w:val="a3"/>
        <w:ind w:leftChars="100" w:left="240"/>
        <w:jc w:val="both"/>
        <w:rPr>
          <w:rFonts w:ascii="Times New Roman" w:eastAsia="標楷體" w:hAnsi="Times New Roman"/>
          <w:color w:val="000000"/>
        </w:rPr>
      </w:pPr>
      <w:r>
        <w:rPr>
          <w:rFonts w:ascii="Times New Roman" w:eastAsia="標楷體" w:hAnsi="Times New Roman" w:hint="eastAsia"/>
          <w:color w:val="000000"/>
        </w:rPr>
        <w:t xml:space="preserve">  </w:t>
      </w:r>
      <w:proofErr w:type="gramStart"/>
      <w:r w:rsidRPr="008B7D68">
        <w:rPr>
          <w:rFonts w:ascii="Times New Roman" w:eastAsia="標楷體" w:hAnsi="Times New Roman"/>
          <w:color w:val="000000"/>
        </w:rPr>
        <w:t xml:space="preserve">J Biomed </w:t>
      </w:r>
      <w:proofErr w:type="spellStart"/>
      <w:r w:rsidRPr="008B7D68">
        <w:rPr>
          <w:rFonts w:ascii="Times New Roman" w:eastAsia="標楷體" w:hAnsi="Times New Roman"/>
          <w:color w:val="000000"/>
        </w:rPr>
        <w:t>Sci</w:t>
      </w:r>
      <w:proofErr w:type="spellEnd"/>
      <w:r w:rsidRPr="008B7D68">
        <w:rPr>
          <w:rFonts w:ascii="Times New Roman" w:eastAsia="標楷體" w:hAnsi="Times New Roman"/>
          <w:color w:val="000000"/>
        </w:rPr>
        <w:t xml:space="preserve"> 24(1), 55.</w:t>
      </w:r>
      <w:proofErr w:type="gramEnd"/>
    </w:p>
    <w:p w14:paraId="73F77969" w14:textId="77777777" w:rsidR="006855BA" w:rsidRPr="00D92105" w:rsidRDefault="00231769" w:rsidP="008735AB">
      <w:pPr>
        <w:pStyle w:val="a3"/>
        <w:ind w:leftChars="100" w:left="240"/>
        <w:jc w:val="both"/>
        <w:rPr>
          <w:rFonts w:ascii="Times New Roman" w:eastAsia="標楷體" w:hAnsi="Times New Roman"/>
          <w:color w:val="000000"/>
          <w:u w:val="single"/>
        </w:rPr>
      </w:pPr>
      <w:r w:rsidRPr="00D92105">
        <w:rPr>
          <w:rFonts w:ascii="Times New Roman" w:eastAsia="標楷體" w:hAnsi="Times New Roman"/>
          <w:color w:val="000000"/>
          <w:u w:val="single"/>
        </w:rPr>
        <w:t>5.1.2</w:t>
      </w:r>
      <w:r w:rsidRPr="00D92105">
        <w:rPr>
          <w:rFonts w:ascii="Times New Roman" w:eastAsia="標楷體" w:hAnsi="Times New Roman"/>
          <w:color w:val="000000"/>
          <w:u w:val="single"/>
        </w:rPr>
        <w:t>主持人責任</w:t>
      </w:r>
    </w:p>
    <w:p w14:paraId="77F9B5C4" w14:textId="77777777" w:rsidR="0088466A" w:rsidRPr="00D92105" w:rsidRDefault="0088466A" w:rsidP="008735AB">
      <w:pPr>
        <w:widowControl/>
        <w:adjustRightInd w:val="0"/>
        <w:snapToGrid w:val="0"/>
        <w:ind w:leftChars="200" w:left="480"/>
        <w:jc w:val="both"/>
        <w:rPr>
          <w:rFonts w:ascii="Times New Roman" w:eastAsia="標楷體" w:hAnsi="Times New Roman"/>
          <w:color w:val="000000"/>
        </w:rPr>
      </w:pPr>
      <w:r w:rsidRPr="00D92105">
        <w:rPr>
          <w:rFonts w:ascii="Times New Roman" w:eastAsia="標楷體" w:hAnsi="Times New Roman"/>
          <w:color w:val="000000"/>
        </w:rPr>
        <w:t xml:space="preserve">5.1.2.1 </w:t>
      </w:r>
      <w:r w:rsidRPr="00D92105">
        <w:rPr>
          <w:rFonts w:ascii="Times New Roman" w:eastAsia="標楷體" w:hAnsi="Times New Roman"/>
          <w:color w:val="000000"/>
        </w:rPr>
        <w:t>教學計劃主持人近三年內無更動，故主持人對於教育目標</w:t>
      </w:r>
      <w:proofErr w:type="gramStart"/>
      <w:r w:rsidRPr="00D92105">
        <w:rPr>
          <w:rFonts w:ascii="Times New Roman" w:eastAsia="標楷體" w:hAnsi="Times New Roman"/>
          <w:color w:val="000000"/>
        </w:rPr>
        <w:t>清楚，</w:t>
      </w:r>
      <w:proofErr w:type="gramEnd"/>
      <w:r w:rsidRPr="00D92105">
        <w:rPr>
          <w:rFonts w:ascii="Times New Roman" w:eastAsia="標楷體" w:hAnsi="Times New Roman"/>
          <w:color w:val="000000"/>
        </w:rPr>
        <w:t>對於訓練計畫深入了解，且督導修訂，對各級住院醫師之分層訓練亦有充足之經驗，對於住院醫師表現之評估制度及評估方法與成果充分了解。</w:t>
      </w:r>
    </w:p>
    <w:p w14:paraId="41BF0D86" w14:textId="77777777" w:rsidR="0088466A" w:rsidRPr="00D92105" w:rsidRDefault="0088466A" w:rsidP="008735AB">
      <w:pPr>
        <w:widowControl/>
        <w:adjustRightInd w:val="0"/>
        <w:snapToGrid w:val="0"/>
        <w:ind w:leftChars="200" w:left="480"/>
        <w:jc w:val="both"/>
        <w:rPr>
          <w:rFonts w:ascii="Times New Roman" w:eastAsia="標楷體" w:hAnsi="Times New Roman"/>
          <w:color w:val="000000"/>
        </w:rPr>
      </w:pPr>
      <w:r w:rsidRPr="00D92105">
        <w:rPr>
          <w:rFonts w:ascii="Times New Roman" w:eastAsia="標楷體" w:hAnsi="Times New Roman"/>
          <w:color w:val="000000"/>
        </w:rPr>
        <w:t xml:space="preserve">5.1.2.2 </w:t>
      </w:r>
      <w:r w:rsidRPr="00D92105">
        <w:rPr>
          <w:rFonts w:ascii="Times New Roman" w:eastAsia="標楷體" w:hAnsi="Times New Roman"/>
          <w:color w:val="000000"/>
        </w:rPr>
        <w:t>住院醫師遴選作業合宜</w:t>
      </w:r>
    </w:p>
    <w:p w14:paraId="5976A81E" w14:textId="77777777" w:rsidR="008735AB" w:rsidRPr="00D92105" w:rsidRDefault="0088466A" w:rsidP="008735AB">
      <w:pPr>
        <w:widowControl/>
        <w:adjustRightInd w:val="0"/>
        <w:snapToGrid w:val="0"/>
        <w:ind w:leftChars="100" w:left="240" w:firstLineChars="118" w:firstLine="283"/>
        <w:jc w:val="both"/>
        <w:rPr>
          <w:rFonts w:ascii="Times New Roman" w:eastAsia="標楷體" w:hAnsi="Times New Roman"/>
          <w:color w:val="000000"/>
        </w:rPr>
      </w:pPr>
      <w:r w:rsidRPr="00D92105">
        <w:rPr>
          <w:rFonts w:ascii="Times New Roman" w:eastAsia="標楷體" w:hAnsi="Times New Roman"/>
          <w:color w:val="000000"/>
        </w:rPr>
        <w:t>本科歷年徵選</w:t>
      </w:r>
      <w:proofErr w:type="gramStart"/>
      <w:r w:rsidRPr="00D92105">
        <w:rPr>
          <w:rFonts w:ascii="Times New Roman" w:eastAsia="標楷體" w:hAnsi="Times New Roman"/>
          <w:color w:val="000000"/>
        </w:rPr>
        <w:t>住院醫師均於本</w:t>
      </w:r>
      <w:proofErr w:type="gramEnd"/>
      <w:r w:rsidRPr="00D92105">
        <w:rPr>
          <w:rFonts w:ascii="Times New Roman" w:eastAsia="標楷體" w:hAnsi="Times New Roman"/>
          <w:color w:val="000000"/>
        </w:rPr>
        <w:t>院網站上公佈徵才訊息，並舉辦筆試及面</w:t>
      </w:r>
    </w:p>
    <w:p w14:paraId="381C69F4" w14:textId="77777777" w:rsidR="008735AB" w:rsidRPr="00D92105" w:rsidRDefault="0088466A" w:rsidP="008735AB">
      <w:pPr>
        <w:widowControl/>
        <w:adjustRightInd w:val="0"/>
        <w:snapToGrid w:val="0"/>
        <w:ind w:leftChars="100" w:left="240" w:firstLineChars="118" w:firstLine="283"/>
        <w:jc w:val="both"/>
        <w:rPr>
          <w:rFonts w:ascii="Times New Roman" w:eastAsia="標楷體" w:hAnsi="Times New Roman"/>
          <w:color w:val="000000"/>
        </w:rPr>
      </w:pPr>
      <w:r w:rsidRPr="00D92105">
        <w:rPr>
          <w:rFonts w:ascii="Times New Roman" w:eastAsia="標楷體" w:hAnsi="Times New Roman"/>
          <w:color w:val="000000"/>
        </w:rPr>
        <w:t>試，經所有主治醫師和住院醫師討論後，以投票方式擇優選出能力及品德</w:t>
      </w:r>
    </w:p>
    <w:p w14:paraId="3519946D" w14:textId="77777777" w:rsidR="0088466A" w:rsidRPr="00D92105" w:rsidRDefault="0088466A" w:rsidP="008735AB">
      <w:pPr>
        <w:widowControl/>
        <w:adjustRightInd w:val="0"/>
        <w:snapToGrid w:val="0"/>
        <w:ind w:leftChars="100" w:left="240" w:firstLineChars="118" w:firstLine="283"/>
        <w:jc w:val="both"/>
        <w:rPr>
          <w:rFonts w:ascii="Times New Roman" w:eastAsia="標楷體" w:hAnsi="Times New Roman"/>
          <w:color w:val="000000"/>
        </w:rPr>
      </w:pPr>
      <w:r w:rsidRPr="00D92105">
        <w:rPr>
          <w:rFonts w:ascii="Times New Roman" w:eastAsia="標楷體" w:hAnsi="Times New Roman"/>
          <w:color w:val="000000"/>
        </w:rPr>
        <w:t>合宜者，報請科主任依綜合成績分別公佈正取、備取。</w:t>
      </w:r>
    </w:p>
    <w:p w14:paraId="315FEAD2" w14:textId="77777777" w:rsidR="0088466A" w:rsidRPr="00D92105" w:rsidRDefault="0088466A" w:rsidP="008735AB">
      <w:pPr>
        <w:widowControl/>
        <w:adjustRightInd w:val="0"/>
        <w:snapToGrid w:val="0"/>
        <w:ind w:leftChars="200" w:left="480"/>
        <w:jc w:val="both"/>
        <w:rPr>
          <w:rFonts w:ascii="Times New Roman" w:eastAsia="標楷體" w:hAnsi="Times New Roman"/>
          <w:color w:val="000000"/>
        </w:rPr>
      </w:pPr>
      <w:r w:rsidRPr="00D92105">
        <w:rPr>
          <w:rFonts w:ascii="Times New Roman" w:eastAsia="標楷體" w:hAnsi="Times New Roman"/>
          <w:color w:val="000000"/>
        </w:rPr>
        <w:t xml:space="preserve">5.1.2.3 </w:t>
      </w:r>
      <w:r w:rsidRPr="00D92105">
        <w:rPr>
          <w:rFonts w:ascii="Times New Roman" w:eastAsia="標楷體" w:hAnsi="Times New Roman"/>
          <w:color w:val="000000"/>
        </w:rPr>
        <w:t>學員有義務記錄自己的學習內容與過程，主持人則須監督整個學程中病例數與疾病種類之適當性。住院醫師必須詳實將學習的過程記錄在學習護照之中，臨床教師須給予住院醫師回饋，且將回饋內容記錄於學習護照之中。主持人於教學訓練計畫檢討修正會議中督導學習護照內容是否完備。</w:t>
      </w:r>
    </w:p>
    <w:p w14:paraId="47C0503B" w14:textId="77777777" w:rsidR="0088466A" w:rsidRPr="00D92105" w:rsidRDefault="0088466A" w:rsidP="008735AB">
      <w:pPr>
        <w:widowControl/>
        <w:adjustRightInd w:val="0"/>
        <w:snapToGrid w:val="0"/>
        <w:ind w:leftChars="200" w:left="480"/>
        <w:jc w:val="both"/>
        <w:rPr>
          <w:rFonts w:ascii="Times New Roman" w:eastAsia="標楷體" w:hAnsi="Times New Roman"/>
          <w:color w:val="000000"/>
        </w:rPr>
      </w:pPr>
      <w:r w:rsidRPr="00D92105">
        <w:rPr>
          <w:rFonts w:ascii="Times New Roman" w:eastAsia="標楷體" w:hAnsi="Times New Roman"/>
          <w:color w:val="000000"/>
        </w:rPr>
        <w:t xml:space="preserve">5.1.2.4 </w:t>
      </w:r>
      <w:r w:rsidRPr="00D92105">
        <w:rPr>
          <w:rFonts w:ascii="Times New Roman" w:eastAsia="標楷體" w:hAnsi="Times New Roman"/>
          <w:color w:val="000000"/>
        </w:rPr>
        <w:t>主持人應提供輔導，並協助其面對問題。</w:t>
      </w:r>
    </w:p>
    <w:p w14:paraId="37D2CE63" w14:textId="77777777" w:rsidR="00504437" w:rsidRPr="00D92105" w:rsidRDefault="0088466A" w:rsidP="000657C5">
      <w:pPr>
        <w:widowControl/>
        <w:adjustRightInd w:val="0"/>
        <w:snapToGrid w:val="0"/>
        <w:ind w:leftChars="200" w:left="480" w:firstLineChars="100" w:firstLine="240"/>
        <w:jc w:val="both"/>
        <w:rPr>
          <w:rFonts w:ascii="Times New Roman" w:eastAsia="標楷體" w:hAnsi="Times New Roman"/>
          <w:color w:val="000000"/>
        </w:rPr>
      </w:pPr>
      <w:r w:rsidRPr="00D92105">
        <w:rPr>
          <w:rFonts w:ascii="Times New Roman" w:eastAsia="標楷體" w:hAnsi="Times New Roman"/>
          <w:color w:val="000000"/>
        </w:rPr>
        <w:t xml:space="preserve">a. </w:t>
      </w:r>
      <w:r w:rsidRPr="00D92105">
        <w:rPr>
          <w:rFonts w:ascii="Times New Roman" w:eastAsia="標楷體" w:hAnsi="Times New Roman"/>
          <w:color w:val="000000"/>
        </w:rPr>
        <w:t>主持人每週於科會、學術會議以及門診、住診教學、病理教學中對住</w:t>
      </w:r>
    </w:p>
    <w:p w14:paraId="2D447579" w14:textId="77777777" w:rsidR="00504437" w:rsidRPr="00D92105" w:rsidRDefault="0088466A" w:rsidP="00504437">
      <w:pPr>
        <w:widowControl/>
        <w:adjustRightInd w:val="0"/>
        <w:snapToGrid w:val="0"/>
        <w:ind w:leftChars="200" w:left="480" w:firstLineChars="100" w:firstLine="240"/>
        <w:jc w:val="both"/>
        <w:rPr>
          <w:rFonts w:ascii="Times New Roman" w:eastAsia="標楷體" w:hAnsi="Times New Roman"/>
          <w:color w:val="000000"/>
        </w:rPr>
      </w:pPr>
      <w:r w:rsidRPr="00D92105">
        <w:rPr>
          <w:rFonts w:ascii="Times New Roman" w:eastAsia="標楷體" w:hAnsi="Times New Roman"/>
          <w:color w:val="000000"/>
        </w:rPr>
        <w:t>院</w:t>
      </w:r>
      <w:proofErr w:type="gramStart"/>
      <w:r w:rsidRPr="00D92105">
        <w:rPr>
          <w:rFonts w:ascii="Times New Roman" w:eastAsia="標楷體" w:hAnsi="Times New Roman"/>
          <w:color w:val="000000"/>
        </w:rPr>
        <w:t>醫師均會詳加</w:t>
      </w:r>
      <w:proofErr w:type="gramEnd"/>
      <w:r w:rsidRPr="00D92105">
        <w:rPr>
          <w:rFonts w:ascii="Times New Roman" w:eastAsia="標楷體" w:hAnsi="Times New Roman"/>
          <w:color w:val="000000"/>
        </w:rPr>
        <w:t>輔導，了解每位住院醫師之學習情況。另外，本科實施導</w:t>
      </w:r>
    </w:p>
    <w:p w14:paraId="365B5DB4" w14:textId="77777777" w:rsidR="00504437" w:rsidRPr="00D92105" w:rsidRDefault="0088466A" w:rsidP="00504437">
      <w:pPr>
        <w:widowControl/>
        <w:adjustRightInd w:val="0"/>
        <w:snapToGrid w:val="0"/>
        <w:ind w:leftChars="200" w:left="480" w:firstLineChars="100" w:firstLine="240"/>
        <w:jc w:val="both"/>
        <w:rPr>
          <w:rFonts w:ascii="Times New Roman" w:eastAsia="標楷體" w:hAnsi="Times New Roman"/>
          <w:color w:val="000000"/>
        </w:rPr>
      </w:pPr>
      <w:r w:rsidRPr="00D92105">
        <w:rPr>
          <w:rFonts w:ascii="Times New Roman" w:eastAsia="標楷體" w:hAnsi="Times New Roman"/>
          <w:color w:val="000000"/>
        </w:rPr>
        <w:t>師制度，每季舉辦導生會談並保存紀錄，了解並就學員所面臨之個人情緒</w:t>
      </w:r>
    </w:p>
    <w:p w14:paraId="6A268573" w14:textId="77777777" w:rsidR="00504437" w:rsidRPr="00D92105" w:rsidRDefault="0088466A" w:rsidP="00504437">
      <w:pPr>
        <w:widowControl/>
        <w:adjustRightInd w:val="0"/>
        <w:snapToGrid w:val="0"/>
        <w:ind w:leftChars="200" w:left="480" w:firstLineChars="100" w:firstLine="240"/>
        <w:jc w:val="both"/>
        <w:rPr>
          <w:rFonts w:ascii="Times New Roman" w:eastAsia="標楷體" w:hAnsi="Times New Roman"/>
          <w:color w:val="000000"/>
        </w:rPr>
      </w:pPr>
      <w:r w:rsidRPr="00D92105">
        <w:rPr>
          <w:rFonts w:ascii="Times New Roman" w:eastAsia="標楷體" w:hAnsi="Times New Roman"/>
          <w:color w:val="000000"/>
        </w:rPr>
        <w:t>與精神問題給予協助，並輔導住院醫師面對各種會對學習造成不良影響之</w:t>
      </w:r>
    </w:p>
    <w:p w14:paraId="62DA7C6B" w14:textId="77777777" w:rsidR="0088466A" w:rsidRPr="00D92105" w:rsidRDefault="0088466A" w:rsidP="00504437">
      <w:pPr>
        <w:widowControl/>
        <w:adjustRightInd w:val="0"/>
        <w:snapToGrid w:val="0"/>
        <w:ind w:leftChars="200" w:left="480" w:firstLineChars="100" w:firstLine="240"/>
        <w:jc w:val="both"/>
        <w:rPr>
          <w:rFonts w:ascii="Times New Roman" w:eastAsia="標楷體" w:hAnsi="Times New Roman"/>
          <w:color w:val="000000"/>
        </w:rPr>
      </w:pPr>
      <w:r w:rsidRPr="00D92105">
        <w:rPr>
          <w:rFonts w:ascii="Times New Roman" w:eastAsia="標楷體" w:hAnsi="Times New Roman"/>
          <w:color w:val="000000"/>
        </w:rPr>
        <w:t>因素，如藥物、成癮物質、及財務等。</w:t>
      </w:r>
    </w:p>
    <w:p w14:paraId="72E4076F" w14:textId="77777777" w:rsidR="008735AB" w:rsidRPr="00D92105" w:rsidRDefault="0088466A" w:rsidP="008735AB">
      <w:pPr>
        <w:widowControl/>
        <w:adjustRightInd w:val="0"/>
        <w:snapToGrid w:val="0"/>
        <w:ind w:leftChars="100" w:left="240" w:firstLineChars="200" w:firstLine="480"/>
        <w:jc w:val="both"/>
        <w:rPr>
          <w:rFonts w:ascii="Times New Roman" w:eastAsia="標楷體" w:hAnsi="Times New Roman"/>
          <w:color w:val="000000"/>
        </w:rPr>
      </w:pPr>
      <w:r w:rsidRPr="00D92105">
        <w:rPr>
          <w:rFonts w:ascii="Times New Roman" w:eastAsia="標楷體" w:hAnsi="Times New Roman"/>
          <w:color w:val="000000"/>
        </w:rPr>
        <w:t xml:space="preserve">b. </w:t>
      </w:r>
      <w:r w:rsidRPr="00D92105">
        <w:rPr>
          <w:rFonts w:ascii="Times New Roman" w:eastAsia="標楷體" w:hAnsi="Times New Roman"/>
          <w:color w:val="000000"/>
        </w:rPr>
        <w:t>主持人與導師之間緊密聯繫，並查閱導生會談紀錄，對於住院醫師之</w:t>
      </w:r>
    </w:p>
    <w:p w14:paraId="30FE231D" w14:textId="77777777" w:rsidR="0088466A" w:rsidRPr="00D92105" w:rsidRDefault="0088466A" w:rsidP="008735AB">
      <w:pPr>
        <w:widowControl/>
        <w:adjustRightInd w:val="0"/>
        <w:snapToGrid w:val="0"/>
        <w:ind w:leftChars="100" w:left="240" w:firstLineChars="200" w:firstLine="480"/>
        <w:jc w:val="both"/>
        <w:rPr>
          <w:rFonts w:ascii="Times New Roman" w:eastAsia="標楷體" w:hAnsi="Times New Roman"/>
          <w:color w:val="000000"/>
        </w:rPr>
      </w:pPr>
      <w:r w:rsidRPr="00D92105">
        <w:rPr>
          <w:rFonts w:ascii="Times New Roman" w:eastAsia="標楷體" w:hAnsi="Times New Roman"/>
          <w:color w:val="000000"/>
        </w:rPr>
        <w:t>各方面問題確實掌控及輔導。</w:t>
      </w:r>
    </w:p>
    <w:p w14:paraId="2095D7B1" w14:textId="77777777" w:rsidR="008735AB" w:rsidRPr="00D92105" w:rsidRDefault="0088466A" w:rsidP="008735AB">
      <w:pPr>
        <w:widowControl/>
        <w:adjustRightInd w:val="0"/>
        <w:snapToGrid w:val="0"/>
        <w:ind w:leftChars="200" w:left="480" w:firstLineChars="100" w:firstLine="240"/>
        <w:jc w:val="both"/>
        <w:rPr>
          <w:rFonts w:ascii="Times New Roman" w:eastAsia="標楷體" w:hAnsi="Times New Roman"/>
          <w:color w:val="000000"/>
        </w:rPr>
      </w:pPr>
      <w:r w:rsidRPr="00D92105">
        <w:rPr>
          <w:rFonts w:ascii="Times New Roman" w:eastAsia="標楷體" w:hAnsi="Times New Roman"/>
          <w:color w:val="000000"/>
        </w:rPr>
        <w:t xml:space="preserve">c. </w:t>
      </w:r>
      <w:r w:rsidRPr="00D92105">
        <w:rPr>
          <w:rFonts w:ascii="Times New Roman" w:eastAsia="標楷體" w:hAnsi="Times New Roman"/>
          <w:color w:val="000000"/>
        </w:rPr>
        <w:t>另本科不定期舉行科內聚餐，藉由用餐中輕鬆的氣氛，提供住院醫師</w:t>
      </w:r>
    </w:p>
    <w:p w14:paraId="2F807812" w14:textId="77777777" w:rsidR="0088466A" w:rsidRPr="00D92105" w:rsidRDefault="0088466A" w:rsidP="008735AB">
      <w:pPr>
        <w:widowControl/>
        <w:adjustRightInd w:val="0"/>
        <w:snapToGrid w:val="0"/>
        <w:ind w:leftChars="200" w:left="480" w:firstLineChars="100" w:firstLine="240"/>
        <w:jc w:val="both"/>
        <w:rPr>
          <w:rFonts w:ascii="Times New Roman" w:eastAsia="標楷體" w:hAnsi="Times New Roman"/>
          <w:color w:val="000000"/>
        </w:rPr>
      </w:pPr>
      <w:proofErr w:type="gramStart"/>
      <w:r w:rsidRPr="00D92105">
        <w:rPr>
          <w:rFonts w:ascii="Times New Roman" w:eastAsia="標楷體" w:hAnsi="Times New Roman"/>
          <w:color w:val="000000"/>
        </w:rPr>
        <w:t>紓</w:t>
      </w:r>
      <w:proofErr w:type="gramEnd"/>
      <w:r w:rsidRPr="00D92105">
        <w:rPr>
          <w:rFonts w:ascii="Times New Roman" w:eastAsia="標楷體" w:hAnsi="Times New Roman"/>
          <w:color w:val="000000"/>
        </w:rPr>
        <w:t>壓之管道並凝聚向心力。</w:t>
      </w:r>
    </w:p>
    <w:p w14:paraId="6E8B0B0D" w14:textId="77777777" w:rsidR="00D65F54" w:rsidRPr="00D92105" w:rsidRDefault="00D65F54" w:rsidP="008735AB">
      <w:pPr>
        <w:widowControl/>
        <w:adjustRightInd w:val="0"/>
        <w:snapToGrid w:val="0"/>
        <w:ind w:leftChars="200" w:left="480" w:firstLineChars="100" w:firstLine="240"/>
        <w:jc w:val="both"/>
        <w:rPr>
          <w:rFonts w:ascii="Times New Roman" w:eastAsia="標楷體" w:hAnsi="Times New Roman"/>
          <w:color w:val="000000"/>
        </w:rPr>
      </w:pPr>
    </w:p>
    <w:p w14:paraId="6733DA9F" w14:textId="77777777" w:rsidR="00231769" w:rsidRPr="00D92105" w:rsidRDefault="00370691" w:rsidP="006855BA">
      <w:pPr>
        <w:pStyle w:val="a3"/>
        <w:ind w:leftChars="0" w:left="0"/>
        <w:jc w:val="both"/>
        <w:rPr>
          <w:rFonts w:ascii="Times New Roman" w:eastAsia="標楷體" w:hAnsi="Times New Roman"/>
          <w:color w:val="000000"/>
          <w:u w:val="single"/>
        </w:rPr>
      </w:pPr>
      <w:r w:rsidRPr="00D92105">
        <w:rPr>
          <w:rFonts w:ascii="Times New Roman" w:eastAsia="標楷體" w:hAnsi="Times New Roman"/>
          <w:color w:val="000000"/>
          <w:u w:val="single"/>
        </w:rPr>
        <w:t>5.2.1</w:t>
      </w:r>
      <w:r w:rsidRPr="00D92105">
        <w:rPr>
          <w:rFonts w:ascii="Times New Roman" w:eastAsia="標楷體" w:hAnsi="Times New Roman"/>
          <w:color w:val="000000"/>
          <w:u w:val="single"/>
        </w:rPr>
        <w:t>教師資格</w:t>
      </w:r>
    </w:p>
    <w:p w14:paraId="4B56EAFD" w14:textId="77777777" w:rsidR="00CC1B8D" w:rsidRPr="00D92105" w:rsidRDefault="00CC1B8D" w:rsidP="00CC1B8D">
      <w:pPr>
        <w:rPr>
          <w:rFonts w:ascii="Times New Roman" w:eastAsia="標楷體" w:hAnsi="Times New Roman"/>
          <w:color w:val="000000"/>
        </w:rPr>
      </w:pPr>
      <w:r w:rsidRPr="00D92105">
        <w:rPr>
          <w:rFonts w:ascii="Times New Roman" w:eastAsia="標楷體" w:hAnsi="Times New Roman"/>
          <w:color w:val="000000"/>
        </w:rPr>
        <w:t>【專任主治醫師一覽表】</w:t>
      </w: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116"/>
        <w:gridCol w:w="3044"/>
        <w:gridCol w:w="1014"/>
        <w:gridCol w:w="1239"/>
        <w:gridCol w:w="802"/>
      </w:tblGrid>
      <w:tr w:rsidR="00CC1B8D" w:rsidRPr="00D92105" w14:paraId="5F5FB76C" w14:textId="77777777" w:rsidTr="00025CFA">
        <w:tc>
          <w:tcPr>
            <w:tcW w:w="1305" w:type="dxa"/>
            <w:vAlign w:val="center"/>
          </w:tcPr>
          <w:p w14:paraId="6081D4F5" w14:textId="77777777" w:rsidR="00CC1B8D" w:rsidRPr="00D92105" w:rsidRDefault="00CC1B8D" w:rsidP="00025CFA">
            <w:pPr>
              <w:adjustRightInd w:val="0"/>
              <w:spacing w:line="360" w:lineRule="atLeast"/>
              <w:jc w:val="center"/>
              <w:textAlignment w:val="baseline"/>
              <w:rPr>
                <w:rFonts w:ascii="Times New Roman" w:eastAsia="標楷體" w:hAnsi="Times New Roman"/>
              </w:rPr>
            </w:pPr>
            <w:r w:rsidRPr="00D92105">
              <w:rPr>
                <w:rFonts w:ascii="Times New Roman" w:eastAsia="標楷體" w:hAnsi="Times New Roman"/>
                <w:bCs/>
              </w:rPr>
              <w:t>職</w:t>
            </w:r>
            <w:r w:rsidRPr="00D92105">
              <w:rPr>
                <w:rFonts w:ascii="Times New Roman" w:eastAsia="標楷體" w:hAnsi="Times New Roman"/>
                <w:bCs/>
              </w:rPr>
              <w:t xml:space="preserve">   </w:t>
            </w:r>
            <w:r w:rsidRPr="00D92105">
              <w:rPr>
                <w:rFonts w:ascii="Times New Roman" w:eastAsia="標楷體" w:hAnsi="Times New Roman"/>
                <w:bCs/>
              </w:rPr>
              <w:t>稱</w:t>
            </w:r>
          </w:p>
        </w:tc>
        <w:tc>
          <w:tcPr>
            <w:tcW w:w="1116" w:type="dxa"/>
            <w:vAlign w:val="center"/>
          </w:tcPr>
          <w:p w14:paraId="6FD3AE2B" w14:textId="77777777" w:rsidR="00CC1B8D" w:rsidRPr="00D92105" w:rsidRDefault="00CC1B8D" w:rsidP="00025CFA">
            <w:pPr>
              <w:adjustRightInd w:val="0"/>
              <w:spacing w:line="360" w:lineRule="atLeast"/>
              <w:jc w:val="center"/>
              <w:textAlignment w:val="baseline"/>
              <w:rPr>
                <w:rFonts w:ascii="Times New Roman" w:eastAsia="標楷體" w:hAnsi="Times New Roman"/>
              </w:rPr>
            </w:pPr>
            <w:r w:rsidRPr="00D92105">
              <w:rPr>
                <w:rFonts w:ascii="Times New Roman" w:eastAsia="標楷體" w:hAnsi="Times New Roman"/>
              </w:rPr>
              <w:t>姓</w:t>
            </w:r>
            <w:r w:rsidRPr="00D92105">
              <w:rPr>
                <w:rFonts w:ascii="Times New Roman" w:eastAsia="標楷體" w:hAnsi="Times New Roman"/>
              </w:rPr>
              <w:t xml:space="preserve"> </w:t>
            </w:r>
            <w:r w:rsidRPr="00D92105">
              <w:rPr>
                <w:rFonts w:ascii="Times New Roman" w:eastAsia="標楷體" w:hAnsi="Times New Roman"/>
              </w:rPr>
              <w:t>名</w:t>
            </w:r>
          </w:p>
        </w:tc>
        <w:tc>
          <w:tcPr>
            <w:tcW w:w="3044" w:type="dxa"/>
            <w:vAlign w:val="center"/>
          </w:tcPr>
          <w:p w14:paraId="26CD886E" w14:textId="77777777" w:rsidR="00CC1B8D" w:rsidRPr="00D92105" w:rsidRDefault="00CC1B8D" w:rsidP="00025CFA">
            <w:pPr>
              <w:adjustRightInd w:val="0"/>
              <w:spacing w:line="360" w:lineRule="atLeast"/>
              <w:jc w:val="center"/>
              <w:textAlignment w:val="baseline"/>
              <w:rPr>
                <w:rFonts w:ascii="Times New Roman" w:eastAsia="標楷體" w:hAnsi="Times New Roman"/>
              </w:rPr>
            </w:pPr>
            <w:r w:rsidRPr="00D92105">
              <w:rPr>
                <w:rFonts w:ascii="Times New Roman" w:eastAsia="標楷體" w:hAnsi="Times New Roman"/>
              </w:rPr>
              <w:t>學</w:t>
            </w:r>
            <w:r w:rsidRPr="00D92105">
              <w:rPr>
                <w:rFonts w:ascii="Times New Roman" w:eastAsia="標楷體" w:hAnsi="Times New Roman"/>
              </w:rPr>
              <w:t xml:space="preserve">                   </w:t>
            </w:r>
            <w:r w:rsidRPr="00D92105">
              <w:rPr>
                <w:rFonts w:ascii="Times New Roman" w:eastAsia="標楷體" w:hAnsi="Times New Roman"/>
              </w:rPr>
              <w:t>歷</w:t>
            </w:r>
          </w:p>
        </w:tc>
        <w:tc>
          <w:tcPr>
            <w:tcW w:w="1014" w:type="dxa"/>
            <w:vAlign w:val="center"/>
          </w:tcPr>
          <w:p w14:paraId="35F7B183" w14:textId="77777777" w:rsidR="00CC1B8D" w:rsidRPr="00D92105" w:rsidRDefault="00CC1B8D" w:rsidP="00025CFA">
            <w:pPr>
              <w:adjustRightInd w:val="0"/>
              <w:spacing w:line="360" w:lineRule="atLeast"/>
              <w:jc w:val="center"/>
              <w:textAlignment w:val="baseline"/>
              <w:rPr>
                <w:rFonts w:ascii="Times New Roman" w:eastAsia="標楷體" w:hAnsi="Times New Roman"/>
              </w:rPr>
            </w:pPr>
            <w:r w:rsidRPr="00D92105">
              <w:rPr>
                <w:rFonts w:ascii="Times New Roman" w:eastAsia="標楷體" w:hAnsi="Times New Roman"/>
              </w:rPr>
              <w:t>專科證書號碼</w:t>
            </w:r>
          </w:p>
        </w:tc>
        <w:tc>
          <w:tcPr>
            <w:tcW w:w="1239" w:type="dxa"/>
            <w:vAlign w:val="center"/>
          </w:tcPr>
          <w:p w14:paraId="7A61C85A" w14:textId="77777777" w:rsidR="00CC1B8D" w:rsidRPr="00D92105" w:rsidRDefault="00CC1B8D" w:rsidP="00025CFA">
            <w:pPr>
              <w:adjustRightInd w:val="0"/>
              <w:spacing w:line="360" w:lineRule="atLeast"/>
              <w:textAlignment w:val="baseline"/>
              <w:rPr>
                <w:rFonts w:ascii="Times New Roman" w:eastAsia="標楷體" w:hAnsi="Times New Roman"/>
              </w:rPr>
            </w:pPr>
            <w:proofErr w:type="gramStart"/>
            <w:r w:rsidRPr="00D92105">
              <w:rPr>
                <w:rFonts w:ascii="Times New Roman" w:eastAsia="標楷體" w:hAnsi="Times New Roman"/>
                <w:bCs/>
              </w:rPr>
              <w:t>部定教</w:t>
            </w:r>
            <w:proofErr w:type="gramEnd"/>
            <w:r w:rsidRPr="00D92105">
              <w:rPr>
                <w:rFonts w:ascii="Times New Roman" w:eastAsia="標楷體" w:hAnsi="Times New Roman"/>
                <w:bCs/>
              </w:rPr>
              <w:t>職</w:t>
            </w:r>
          </w:p>
        </w:tc>
        <w:tc>
          <w:tcPr>
            <w:tcW w:w="802" w:type="dxa"/>
            <w:vAlign w:val="center"/>
          </w:tcPr>
          <w:p w14:paraId="145015C4" w14:textId="77777777" w:rsidR="00CC1B8D" w:rsidRPr="00D92105" w:rsidRDefault="00CC1B8D" w:rsidP="00025CFA">
            <w:pPr>
              <w:adjustRightInd w:val="0"/>
              <w:spacing w:line="360" w:lineRule="atLeast"/>
              <w:jc w:val="center"/>
              <w:textAlignment w:val="baseline"/>
              <w:rPr>
                <w:rFonts w:ascii="Times New Roman" w:eastAsia="標楷體" w:hAnsi="Times New Roman"/>
              </w:rPr>
            </w:pPr>
            <w:proofErr w:type="gramStart"/>
            <w:r w:rsidRPr="00D92105">
              <w:rPr>
                <w:rFonts w:ascii="Times New Roman" w:eastAsia="標楷體" w:hAnsi="Times New Roman"/>
                <w:bCs/>
              </w:rPr>
              <w:t>任別</w:t>
            </w:r>
            <w:proofErr w:type="gramEnd"/>
          </w:p>
        </w:tc>
      </w:tr>
      <w:tr w:rsidR="00CC1B8D" w:rsidRPr="00D92105" w14:paraId="56D9366F" w14:textId="77777777" w:rsidTr="005074E1">
        <w:trPr>
          <w:trHeight w:val="800"/>
        </w:trPr>
        <w:tc>
          <w:tcPr>
            <w:tcW w:w="1305" w:type="dxa"/>
          </w:tcPr>
          <w:p w14:paraId="760CA56A" w14:textId="77777777" w:rsidR="00CC1B8D" w:rsidRPr="00D92105" w:rsidRDefault="00CC1B8D" w:rsidP="00025CFA">
            <w:pPr>
              <w:adjustRightInd w:val="0"/>
              <w:spacing w:line="360" w:lineRule="atLeast"/>
              <w:textAlignment w:val="baseline"/>
              <w:rPr>
                <w:rFonts w:ascii="Times New Roman" w:eastAsia="標楷體" w:hAnsi="Times New Roman"/>
              </w:rPr>
            </w:pPr>
            <w:r w:rsidRPr="00D92105">
              <w:rPr>
                <w:rFonts w:ascii="Times New Roman" w:eastAsia="標楷體" w:hAnsi="Times New Roman"/>
              </w:rPr>
              <w:t>皮膚部</w:t>
            </w:r>
          </w:p>
          <w:p w14:paraId="5E32C506" w14:textId="77777777" w:rsidR="00CC1B8D" w:rsidRPr="00D92105" w:rsidRDefault="00CC1B8D" w:rsidP="00025CFA">
            <w:pPr>
              <w:adjustRightInd w:val="0"/>
              <w:spacing w:line="360" w:lineRule="atLeast"/>
              <w:textAlignment w:val="baseline"/>
              <w:rPr>
                <w:rFonts w:ascii="Times New Roman" w:eastAsia="標楷體" w:hAnsi="Times New Roman"/>
              </w:rPr>
            </w:pPr>
            <w:r w:rsidRPr="00D92105">
              <w:rPr>
                <w:rFonts w:ascii="Times New Roman" w:eastAsia="標楷體" w:hAnsi="Times New Roman"/>
              </w:rPr>
              <w:t>主任</w:t>
            </w:r>
          </w:p>
        </w:tc>
        <w:tc>
          <w:tcPr>
            <w:tcW w:w="1116" w:type="dxa"/>
          </w:tcPr>
          <w:p w14:paraId="5CBD5836" w14:textId="77777777" w:rsidR="00CC1B8D" w:rsidRPr="00D92105" w:rsidRDefault="00CC1B8D" w:rsidP="00025CFA">
            <w:pPr>
              <w:adjustRightInd w:val="0"/>
              <w:spacing w:line="360" w:lineRule="atLeast"/>
              <w:textAlignment w:val="baseline"/>
              <w:rPr>
                <w:rFonts w:ascii="Times New Roman" w:eastAsia="標楷體" w:hAnsi="Times New Roman"/>
              </w:rPr>
            </w:pPr>
            <w:r w:rsidRPr="00D92105">
              <w:rPr>
                <w:rFonts w:ascii="Times New Roman" w:eastAsia="標楷體" w:hAnsi="Times New Roman"/>
              </w:rPr>
              <w:t>王偉銘</w:t>
            </w:r>
          </w:p>
        </w:tc>
        <w:tc>
          <w:tcPr>
            <w:tcW w:w="3044" w:type="dxa"/>
          </w:tcPr>
          <w:p w14:paraId="66EDF212" w14:textId="77777777" w:rsidR="00CC1B8D" w:rsidRPr="00D92105" w:rsidRDefault="00CC1B8D" w:rsidP="00025CFA">
            <w:pPr>
              <w:adjustRightInd w:val="0"/>
              <w:spacing w:line="360" w:lineRule="atLeast"/>
              <w:textAlignment w:val="baseline"/>
              <w:rPr>
                <w:rFonts w:ascii="Times New Roman" w:eastAsia="標楷體" w:hAnsi="Times New Roman"/>
              </w:rPr>
            </w:pPr>
            <w:r w:rsidRPr="00D92105">
              <w:rPr>
                <w:rFonts w:ascii="Times New Roman" w:eastAsia="標楷體" w:hAnsi="Times New Roman"/>
              </w:rPr>
              <w:t>國防醫學院醫學系醫學士</w:t>
            </w:r>
          </w:p>
          <w:p w14:paraId="516C904D" w14:textId="77777777" w:rsidR="00CC1B8D" w:rsidRPr="00D92105" w:rsidRDefault="00CC1B8D" w:rsidP="00025CFA">
            <w:pPr>
              <w:adjustRightInd w:val="0"/>
              <w:spacing w:line="360" w:lineRule="atLeast"/>
              <w:textAlignment w:val="baseline"/>
              <w:rPr>
                <w:rFonts w:ascii="Times New Roman" w:eastAsia="標楷體" w:hAnsi="Times New Roman"/>
              </w:rPr>
            </w:pPr>
            <w:r w:rsidRPr="00D92105">
              <w:rPr>
                <w:rFonts w:ascii="Times New Roman" w:eastAsia="標楷體" w:hAnsi="Times New Roman"/>
              </w:rPr>
              <w:t>美國凱斯西儲大學生化研究所哲學博士</w:t>
            </w:r>
            <w:r w:rsidRPr="00D92105">
              <w:rPr>
                <w:rFonts w:ascii="Times New Roman" w:eastAsia="標楷體" w:hAnsi="Times New Roman"/>
              </w:rPr>
              <w:t xml:space="preserve"> </w:t>
            </w:r>
          </w:p>
        </w:tc>
        <w:tc>
          <w:tcPr>
            <w:tcW w:w="1014" w:type="dxa"/>
          </w:tcPr>
          <w:p w14:paraId="4CE8CC2A" w14:textId="77777777" w:rsidR="00CC1B8D" w:rsidRPr="00D92105" w:rsidRDefault="00CC1B8D" w:rsidP="00025CFA">
            <w:pPr>
              <w:adjustRightInd w:val="0"/>
              <w:spacing w:line="360" w:lineRule="atLeast"/>
              <w:textAlignment w:val="baseline"/>
              <w:rPr>
                <w:rFonts w:ascii="Times New Roman" w:eastAsia="標楷體" w:hAnsi="Times New Roman"/>
              </w:rPr>
            </w:pPr>
            <w:proofErr w:type="gramStart"/>
            <w:r w:rsidRPr="00D92105">
              <w:rPr>
                <w:rFonts w:ascii="Times New Roman" w:eastAsia="標楷體" w:hAnsi="Times New Roman"/>
              </w:rPr>
              <w:t>皮專第</w:t>
            </w:r>
            <w:proofErr w:type="gramEnd"/>
          </w:p>
          <w:p w14:paraId="19ED3A35" w14:textId="77777777" w:rsidR="00CC1B8D" w:rsidRPr="00D92105" w:rsidRDefault="00CC1B8D" w:rsidP="00025CFA">
            <w:pPr>
              <w:adjustRightInd w:val="0"/>
              <w:spacing w:line="360" w:lineRule="atLeast"/>
              <w:textAlignment w:val="baseline"/>
              <w:rPr>
                <w:rFonts w:ascii="Times New Roman" w:eastAsia="標楷體" w:hAnsi="Times New Roman"/>
              </w:rPr>
            </w:pPr>
            <w:r w:rsidRPr="00D92105">
              <w:rPr>
                <w:rFonts w:ascii="Times New Roman" w:eastAsia="標楷體" w:hAnsi="Times New Roman"/>
              </w:rPr>
              <w:t>419</w:t>
            </w:r>
            <w:r w:rsidRPr="00D92105">
              <w:rPr>
                <w:rFonts w:ascii="Times New Roman" w:eastAsia="標楷體" w:hAnsi="Times New Roman"/>
              </w:rPr>
              <w:t>號</w:t>
            </w:r>
          </w:p>
        </w:tc>
        <w:tc>
          <w:tcPr>
            <w:tcW w:w="1239" w:type="dxa"/>
          </w:tcPr>
          <w:p w14:paraId="3CDEB9A7" w14:textId="77777777" w:rsidR="00CC1B8D" w:rsidRPr="00D92105" w:rsidRDefault="00CC1B8D" w:rsidP="00025CFA">
            <w:pPr>
              <w:adjustRightInd w:val="0"/>
              <w:spacing w:line="360" w:lineRule="atLeast"/>
              <w:textAlignment w:val="baseline"/>
              <w:rPr>
                <w:rFonts w:ascii="Times New Roman" w:eastAsia="標楷體" w:hAnsi="Times New Roman"/>
              </w:rPr>
            </w:pPr>
            <w:r w:rsidRPr="00D92105">
              <w:rPr>
                <w:rFonts w:ascii="Times New Roman" w:eastAsia="標楷體" w:hAnsi="Times New Roman"/>
              </w:rPr>
              <w:t>教授</w:t>
            </w:r>
          </w:p>
        </w:tc>
        <w:tc>
          <w:tcPr>
            <w:tcW w:w="802" w:type="dxa"/>
          </w:tcPr>
          <w:p w14:paraId="47851090" w14:textId="77777777" w:rsidR="00CC1B8D" w:rsidRPr="00D92105" w:rsidRDefault="00CC1B8D" w:rsidP="00025CFA">
            <w:pPr>
              <w:adjustRightInd w:val="0"/>
              <w:spacing w:line="360" w:lineRule="atLeast"/>
              <w:textAlignment w:val="baseline"/>
              <w:rPr>
                <w:rFonts w:ascii="Times New Roman" w:eastAsia="標楷體" w:hAnsi="Times New Roman"/>
              </w:rPr>
            </w:pPr>
            <w:r w:rsidRPr="00D92105">
              <w:rPr>
                <w:rFonts w:ascii="Times New Roman" w:eastAsia="標楷體" w:hAnsi="Times New Roman"/>
              </w:rPr>
              <w:t>專任</w:t>
            </w:r>
          </w:p>
        </w:tc>
      </w:tr>
      <w:tr w:rsidR="00CC1B8D" w:rsidRPr="00D92105" w14:paraId="604A4DC7" w14:textId="77777777" w:rsidTr="00025CFA">
        <w:tc>
          <w:tcPr>
            <w:tcW w:w="1305" w:type="dxa"/>
          </w:tcPr>
          <w:p w14:paraId="660A1D29" w14:textId="77777777" w:rsidR="00CC1B8D" w:rsidRPr="00D92105" w:rsidRDefault="00CC1B8D" w:rsidP="00025CFA">
            <w:pPr>
              <w:adjustRightInd w:val="0"/>
              <w:spacing w:line="360" w:lineRule="atLeast"/>
              <w:textAlignment w:val="baseline"/>
              <w:rPr>
                <w:rFonts w:ascii="Times New Roman" w:eastAsia="標楷體" w:hAnsi="Times New Roman"/>
              </w:rPr>
            </w:pPr>
            <w:r w:rsidRPr="00D92105">
              <w:rPr>
                <w:rFonts w:ascii="Times New Roman" w:eastAsia="標楷體" w:hAnsi="Times New Roman"/>
              </w:rPr>
              <w:t>主治醫師</w:t>
            </w:r>
          </w:p>
        </w:tc>
        <w:tc>
          <w:tcPr>
            <w:tcW w:w="1116" w:type="dxa"/>
          </w:tcPr>
          <w:p w14:paraId="2D0D89C2" w14:textId="77777777" w:rsidR="00CC1B8D" w:rsidRPr="00D92105" w:rsidRDefault="00CC1B8D" w:rsidP="00025CFA">
            <w:pPr>
              <w:adjustRightInd w:val="0"/>
              <w:spacing w:line="360" w:lineRule="atLeast"/>
              <w:textAlignment w:val="baseline"/>
              <w:rPr>
                <w:rFonts w:ascii="Times New Roman" w:eastAsia="標楷體" w:hAnsi="Times New Roman"/>
              </w:rPr>
            </w:pPr>
            <w:r w:rsidRPr="00D92105">
              <w:rPr>
                <w:rFonts w:ascii="Times New Roman" w:eastAsia="標楷體" w:hAnsi="Times New Roman"/>
              </w:rPr>
              <w:t>江建平</w:t>
            </w:r>
          </w:p>
        </w:tc>
        <w:tc>
          <w:tcPr>
            <w:tcW w:w="3044" w:type="dxa"/>
          </w:tcPr>
          <w:p w14:paraId="7B6AA579" w14:textId="77777777" w:rsidR="00CC1B8D" w:rsidRPr="00D92105" w:rsidRDefault="00CC1B8D" w:rsidP="00025CFA">
            <w:pPr>
              <w:adjustRightInd w:val="0"/>
              <w:spacing w:line="360" w:lineRule="atLeast"/>
              <w:textAlignment w:val="baseline"/>
              <w:rPr>
                <w:rFonts w:ascii="Times New Roman" w:eastAsia="標楷體" w:hAnsi="Times New Roman"/>
              </w:rPr>
            </w:pPr>
            <w:r w:rsidRPr="00D92105">
              <w:rPr>
                <w:rFonts w:ascii="Times New Roman" w:eastAsia="標楷體" w:hAnsi="Times New Roman"/>
              </w:rPr>
              <w:t>國防醫學院醫學系醫學士</w:t>
            </w:r>
          </w:p>
          <w:p w14:paraId="455B1688" w14:textId="77777777" w:rsidR="00CC1B8D" w:rsidRPr="00D92105" w:rsidRDefault="00CC1B8D" w:rsidP="00025CFA">
            <w:pPr>
              <w:adjustRightInd w:val="0"/>
              <w:spacing w:line="360" w:lineRule="atLeast"/>
              <w:textAlignment w:val="baseline"/>
              <w:rPr>
                <w:rFonts w:ascii="Times New Roman" w:eastAsia="標楷體" w:hAnsi="Times New Roman"/>
              </w:rPr>
            </w:pPr>
            <w:r w:rsidRPr="00D92105">
              <w:rPr>
                <w:rFonts w:ascii="Times New Roman" w:eastAsia="標楷體" w:hAnsi="Times New Roman"/>
              </w:rPr>
              <w:t>國防醫學院醫學科學研究所哲學博士</w:t>
            </w:r>
          </w:p>
        </w:tc>
        <w:tc>
          <w:tcPr>
            <w:tcW w:w="1014" w:type="dxa"/>
          </w:tcPr>
          <w:p w14:paraId="527C37BF" w14:textId="77777777" w:rsidR="00CC1B8D" w:rsidRPr="00D92105" w:rsidRDefault="00CC1B8D" w:rsidP="00025CFA">
            <w:pPr>
              <w:adjustRightInd w:val="0"/>
              <w:spacing w:line="360" w:lineRule="atLeast"/>
              <w:textAlignment w:val="baseline"/>
              <w:rPr>
                <w:rFonts w:ascii="Times New Roman" w:eastAsia="標楷體" w:hAnsi="Times New Roman"/>
                <w:highlight w:val="yellow"/>
              </w:rPr>
            </w:pPr>
            <w:proofErr w:type="gramStart"/>
            <w:r w:rsidRPr="00D92105">
              <w:rPr>
                <w:rFonts w:ascii="Times New Roman" w:eastAsia="標楷體" w:hAnsi="Times New Roman"/>
              </w:rPr>
              <w:t>皮專第</w:t>
            </w:r>
            <w:r w:rsidRPr="00D92105">
              <w:rPr>
                <w:rFonts w:ascii="Times New Roman" w:eastAsia="標楷體" w:hAnsi="Times New Roman"/>
              </w:rPr>
              <w:t>504</w:t>
            </w:r>
            <w:r w:rsidRPr="00D92105">
              <w:rPr>
                <w:rFonts w:ascii="Times New Roman" w:eastAsia="標楷體" w:hAnsi="Times New Roman"/>
              </w:rPr>
              <w:t>號</w:t>
            </w:r>
            <w:proofErr w:type="gramEnd"/>
          </w:p>
        </w:tc>
        <w:tc>
          <w:tcPr>
            <w:tcW w:w="1239" w:type="dxa"/>
          </w:tcPr>
          <w:p w14:paraId="02737A26" w14:textId="77777777" w:rsidR="00CC1B8D" w:rsidRPr="00D92105" w:rsidRDefault="00CC1B8D" w:rsidP="00025CFA">
            <w:pPr>
              <w:adjustRightInd w:val="0"/>
              <w:spacing w:line="360" w:lineRule="atLeast"/>
              <w:textAlignment w:val="baseline"/>
              <w:rPr>
                <w:rFonts w:ascii="Times New Roman" w:eastAsia="標楷體" w:hAnsi="Times New Roman"/>
              </w:rPr>
            </w:pPr>
            <w:r w:rsidRPr="00D92105">
              <w:rPr>
                <w:rFonts w:ascii="Times New Roman" w:eastAsia="標楷體" w:hAnsi="Times New Roman"/>
              </w:rPr>
              <w:t>助理教授</w:t>
            </w:r>
          </w:p>
        </w:tc>
        <w:tc>
          <w:tcPr>
            <w:tcW w:w="802" w:type="dxa"/>
          </w:tcPr>
          <w:p w14:paraId="2321BC87" w14:textId="77777777" w:rsidR="00CC1B8D" w:rsidRPr="00D92105" w:rsidRDefault="00CC1B8D" w:rsidP="00025CFA">
            <w:pPr>
              <w:adjustRightInd w:val="0"/>
              <w:spacing w:line="360" w:lineRule="atLeast"/>
              <w:textAlignment w:val="baseline"/>
              <w:rPr>
                <w:rFonts w:ascii="Times New Roman" w:eastAsia="標楷體" w:hAnsi="Times New Roman"/>
              </w:rPr>
            </w:pPr>
            <w:r w:rsidRPr="00D92105">
              <w:rPr>
                <w:rFonts w:ascii="Times New Roman" w:eastAsia="標楷體" w:hAnsi="Times New Roman"/>
              </w:rPr>
              <w:t>專任</w:t>
            </w:r>
          </w:p>
        </w:tc>
      </w:tr>
      <w:tr w:rsidR="00A9249C" w:rsidRPr="00D92105" w14:paraId="0A65DB82" w14:textId="77777777" w:rsidTr="00025CFA">
        <w:tc>
          <w:tcPr>
            <w:tcW w:w="1305" w:type="dxa"/>
          </w:tcPr>
          <w:p w14:paraId="1D96A7C2" w14:textId="66CCF080" w:rsidR="00A9249C" w:rsidRPr="00D92105" w:rsidRDefault="00A9249C" w:rsidP="00025CFA">
            <w:pPr>
              <w:adjustRightInd w:val="0"/>
              <w:spacing w:line="360" w:lineRule="atLeast"/>
              <w:textAlignment w:val="baseline"/>
              <w:rPr>
                <w:rFonts w:ascii="Times New Roman" w:eastAsia="標楷體" w:hAnsi="Times New Roman"/>
              </w:rPr>
            </w:pPr>
            <w:r w:rsidRPr="00D92105">
              <w:rPr>
                <w:rFonts w:ascii="Times New Roman" w:eastAsia="標楷體" w:hAnsi="Times New Roman"/>
              </w:rPr>
              <w:t>主治醫師</w:t>
            </w:r>
          </w:p>
        </w:tc>
        <w:tc>
          <w:tcPr>
            <w:tcW w:w="1116" w:type="dxa"/>
          </w:tcPr>
          <w:p w14:paraId="37AE767F" w14:textId="508E5385" w:rsidR="00A9249C" w:rsidRPr="00D92105" w:rsidRDefault="00A9249C" w:rsidP="00025CFA">
            <w:pPr>
              <w:adjustRightInd w:val="0"/>
              <w:spacing w:line="360" w:lineRule="atLeast"/>
              <w:textAlignment w:val="baseline"/>
              <w:rPr>
                <w:rFonts w:ascii="Times New Roman" w:eastAsia="標楷體" w:hAnsi="Times New Roman"/>
              </w:rPr>
            </w:pPr>
            <w:r w:rsidRPr="00D92105">
              <w:rPr>
                <w:rFonts w:ascii="Times New Roman" w:eastAsia="標楷體" w:hAnsi="Times New Roman"/>
              </w:rPr>
              <w:t>葉育文</w:t>
            </w:r>
          </w:p>
        </w:tc>
        <w:tc>
          <w:tcPr>
            <w:tcW w:w="3044" w:type="dxa"/>
          </w:tcPr>
          <w:p w14:paraId="4195FC5C" w14:textId="13DCC144" w:rsidR="00A9249C" w:rsidRPr="00D92105" w:rsidRDefault="00A9249C" w:rsidP="00025CFA">
            <w:pPr>
              <w:adjustRightInd w:val="0"/>
              <w:spacing w:line="360" w:lineRule="atLeast"/>
              <w:textAlignment w:val="baseline"/>
              <w:rPr>
                <w:rFonts w:ascii="Times New Roman" w:eastAsia="標楷體" w:hAnsi="Times New Roman"/>
              </w:rPr>
            </w:pPr>
            <w:r w:rsidRPr="00D92105">
              <w:rPr>
                <w:rFonts w:ascii="Times New Roman" w:eastAsia="標楷體" w:hAnsi="Times New Roman"/>
              </w:rPr>
              <w:t>國防醫學院醫學系醫學士</w:t>
            </w:r>
          </w:p>
        </w:tc>
        <w:tc>
          <w:tcPr>
            <w:tcW w:w="1014" w:type="dxa"/>
          </w:tcPr>
          <w:p w14:paraId="31FF3F5F" w14:textId="6C3ABA4B" w:rsidR="00A9249C" w:rsidRPr="00D92105" w:rsidRDefault="00A9249C" w:rsidP="00025CFA">
            <w:pPr>
              <w:adjustRightInd w:val="0"/>
              <w:spacing w:line="360" w:lineRule="atLeast"/>
              <w:textAlignment w:val="baseline"/>
              <w:rPr>
                <w:rFonts w:ascii="Times New Roman" w:eastAsia="標楷體" w:hAnsi="Times New Roman"/>
              </w:rPr>
            </w:pPr>
            <w:proofErr w:type="gramStart"/>
            <w:r w:rsidRPr="00D92105">
              <w:rPr>
                <w:rFonts w:ascii="Times New Roman" w:eastAsia="標楷體" w:hAnsi="Times New Roman"/>
              </w:rPr>
              <w:t>皮專第</w:t>
            </w:r>
            <w:r w:rsidRPr="00D92105">
              <w:rPr>
                <w:rFonts w:ascii="Times New Roman" w:eastAsia="標楷體" w:hAnsi="Times New Roman"/>
              </w:rPr>
              <w:t>916</w:t>
            </w:r>
            <w:r w:rsidRPr="00D92105">
              <w:rPr>
                <w:rFonts w:ascii="Times New Roman" w:eastAsia="標楷體" w:hAnsi="Times New Roman"/>
              </w:rPr>
              <w:t>號</w:t>
            </w:r>
            <w:proofErr w:type="gramEnd"/>
          </w:p>
        </w:tc>
        <w:tc>
          <w:tcPr>
            <w:tcW w:w="1239" w:type="dxa"/>
          </w:tcPr>
          <w:p w14:paraId="282EF335" w14:textId="2282F8EA" w:rsidR="00A9249C" w:rsidRPr="00D92105" w:rsidRDefault="00A9249C" w:rsidP="00025CFA">
            <w:pPr>
              <w:adjustRightInd w:val="0"/>
              <w:spacing w:line="360" w:lineRule="atLeast"/>
              <w:textAlignment w:val="baseline"/>
              <w:rPr>
                <w:rFonts w:ascii="Times New Roman" w:eastAsia="標楷體" w:hAnsi="Times New Roman"/>
              </w:rPr>
            </w:pPr>
            <w:r w:rsidRPr="00D92105">
              <w:rPr>
                <w:rFonts w:ascii="Times New Roman" w:eastAsia="標楷體" w:hAnsi="Times New Roman"/>
              </w:rPr>
              <w:t>講師</w:t>
            </w:r>
          </w:p>
        </w:tc>
        <w:tc>
          <w:tcPr>
            <w:tcW w:w="802" w:type="dxa"/>
          </w:tcPr>
          <w:p w14:paraId="2C350DF9" w14:textId="6486F254" w:rsidR="00A9249C" w:rsidRPr="00D92105" w:rsidRDefault="00A9249C" w:rsidP="00025CFA">
            <w:pPr>
              <w:adjustRightInd w:val="0"/>
              <w:spacing w:line="360" w:lineRule="atLeast"/>
              <w:textAlignment w:val="baseline"/>
              <w:rPr>
                <w:rFonts w:ascii="Times New Roman" w:eastAsia="標楷體" w:hAnsi="Times New Roman"/>
              </w:rPr>
            </w:pPr>
            <w:r w:rsidRPr="00D92105">
              <w:rPr>
                <w:rFonts w:ascii="Times New Roman" w:eastAsia="標楷體" w:hAnsi="Times New Roman"/>
              </w:rPr>
              <w:t>專任</w:t>
            </w:r>
          </w:p>
        </w:tc>
      </w:tr>
      <w:tr w:rsidR="00A9249C" w:rsidRPr="00D92105" w14:paraId="74FA45DC" w14:textId="77777777" w:rsidTr="00025CFA">
        <w:tc>
          <w:tcPr>
            <w:tcW w:w="1305" w:type="dxa"/>
          </w:tcPr>
          <w:p w14:paraId="00A2B9BC" w14:textId="5A6A5AA1" w:rsidR="00A9249C" w:rsidRPr="00D92105" w:rsidRDefault="00A9249C" w:rsidP="00025CFA">
            <w:pPr>
              <w:adjustRightInd w:val="0"/>
              <w:spacing w:line="360" w:lineRule="atLeast"/>
              <w:textAlignment w:val="baseline"/>
              <w:rPr>
                <w:rFonts w:ascii="Times New Roman" w:eastAsia="標楷體" w:hAnsi="Times New Roman"/>
              </w:rPr>
            </w:pPr>
            <w:r w:rsidRPr="00D92105">
              <w:rPr>
                <w:rFonts w:ascii="Times New Roman" w:eastAsia="標楷體" w:hAnsi="Times New Roman"/>
              </w:rPr>
              <w:t>主治醫師</w:t>
            </w:r>
          </w:p>
        </w:tc>
        <w:tc>
          <w:tcPr>
            <w:tcW w:w="1116" w:type="dxa"/>
          </w:tcPr>
          <w:p w14:paraId="7DBC1AEA" w14:textId="1EA4EC86" w:rsidR="00A9249C" w:rsidRPr="00D92105" w:rsidRDefault="00A9249C" w:rsidP="00025CFA">
            <w:pPr>
              <w:adjustRightInd w:val="0"/>
              <w:spacing w:line="360" w:lineRule="atLeast"/>
              <w:textAlignment w:val="baseline"/>
              <w:rPr>
                <w:rFonts w:ascii="Times New Roman" w:eastAsia="標楷體" w:hAnsi="Times New Roman"/>
              </w:rPr>
            </w:pPr>
            <w:r w:rsidRPr="00D92105">
              <w:rPr>
                <w:rFonts w:ascii="Times New Roman" w:eastAsia="標楷體" w:hAnsi="Times New Roman"/>
              </w:rPr>
              <w:t>洪</w:t>
            </w:r>
            <w:proofErr w:type="gramStart"/>
            <w:r w:rsidRPr="00D92105">
              <w:rPr>
                <w:rFonts w:ascii="Times New Roman" w:eastAsia="標楷體" w:hAnsi="Times New Roman"/>
              </w:rPr>
              <w:t>誌</w:t>
            </w:r>
            <w:proofErr w:type="gramEnd"/>
            <w:r w:rsidRPr="00D92105">
              <w:rPr>
                <w:rFonts w:ascii="Times New Roman" w:eastAsia="標楷體" w:hAnsi="Times New Roman"/>
              </w:rPr>
              <w:t>聰</w:t>
            </w:r>
          </w:p>
        </w:tc>
        <w:tc>
          <w:tcPr>
            <w:tcW w:w="3044" w:type="dxa"/>
          </w:tcPr>
          <w:p w14:paraId="34617700" w14:textId="3B4A8E59" w:rsidR="00A9249C" w:rsidRPr="00D92105" w:rsidRDefault="00A9249C" w:rsidP="00025CFA">
            <w:pPr>
              <w:adjustRightInd w:val="0"/>
              <w:spacing w:line="360" w:lineRule="atLeast"/>
              <w:textAlignment w:val="baseline"/>
              <w:rPr>
                <w:rFonts w:ascii="Times New Roman" w:eastAsia="標楷體" w:hAnsi="Times New Roman"/>
              </w:rPr>
            </w:pPr>
            <w:r w:rsidRPr="00D92105">
              <w:rPr>
                <w:rFonts w:ascii="Times New Roman" w:eastAsia="標楷體" w:hAnsi="Times New Roman"/>
              </w:rPr>
              <w:t>國防醫學院醫學系醫學士</w:t>
            </w:r>
          </w:p>
        </w:tc>
        <w:tc>
          <w:tcPr>
            <w:tcW w:w="1014" w:type="dxa"/>
          </w:tcPr>
          <w:p w14:paraId="1A1F00E9" w14:textId="602202A6" w:rsidR="00A9249C" w:rsidRPr="00D92105" w:rsidRDefault="00A9249C" w:rsidP="00025CFA">
            <w:pPr>
              <w:adjustRightInd w:val="0"/>
              <w:spacing w:line="360" w:lineRule="atLeast"/>
              <w:textAlignment w:val="baseline"/>
              <w:rPr>
                <w:rFonts w:ascii="Times New Roman" w:eastAsia="標楷體" w:hAnsi="Times New Roman"/>
              </w:rPr>
            </w:pPr>
            <w:proofErr w:type="gramStart"/>
            <w:r w:rsidRPr="00D92105">
              <w:rPr>
                <w:rFonts w:ascii="Times New Roman" w:eastAsia="標楷體" w:hAnsi="Times New Roman"/>
              </w:rPr>
              <w:t>皮專第</w:t>
            </w:r>
            <w:r w:rsidRPr="00D92105">
              <w:rPr>
                <w:rFonts w:ascii="Times New Roman" w:eastAsia="標楷體" w:hAnsi="Times New Roman"/>
              </w:rPr>
              <w:t>966</w:t>
            </w:r>
            <w:r w:rsidRPr="00D92105">
              <w:rPr>
                <w:rFonts w:ascii="Times New Roman" w:eastAsia="標楷體" w:hAnsi="Times New Roman"/>
              </w:rPr>
              <w:t>號</w:t>
            </w:r>
            <w:proofErr w:type="gramEnd"/>
          </w:p>
        </w:tc>
        <w:tc>
          <w:tcPr>
            <w:tcW w:w="1239" w:type="dxa"/>
          </w:tcPr>
          <w:p w14:paraId="3272B02E" w14:textId="263FD93A" w:rsidR="00A9249C" w:rsidRPr="00D92105" w:rsidRDefault="00A9249C" w:rsidP="00025CFA">
            <w:pPr>
              <w:adjustRightInd w:val="0"/>
              <w:spacing w:line="360" w:lineRule="atLeast"/>
              <w:textAlignment w:val="baseline"/>
              <w:rPr>
                <w:rFonts w:ascii="Times New Roman" w:eastAsia="標楷體" w:hAnsi="Times New Roman"/>
              </w:rPr>
            </w:pPr>
            <w:r w:rsidRPr="00D92105">
              <w:rPr>
                <w:rFonts w:ascii="Times New Roman" w:eastAsia="標楷體" w:hAnsi="Times New Roman"/>
              </w:rPr>
              <w:t>講師</w:t>
            </w:r>
          </w:p>
        </w:tc>
        <w:tc>
          <w:tcPr>
            <w:tcW w:w="802" w:type="dxa"/>
          </w:tcPr>
          <w:p w14:paraId="74DD9DC3" w14:textId="339684B1" w:rsidR="00A9249C" w:rsidRPr="00D92105" w:rsidRDefault="00A9249C" w:rsidP="00025CFA">
            <w:pPr>
              <w:adjustRightInd w:val="0"/>
              <w:spacing w:line="360" w:lineRule="atLeast"/>
              <w:textAlignment w:val="baseline"/>
              <w:rPr>
                <w:rFonts w:ascii="Times New Roman" w:eastAsia="標楷體" w:hAnsi="Times New Roman"/>
              </w:rPr>
            </w:pPr>
            <w:r w:rsidRPr="00D92105">
              <w:rPr>
                <w:rFonts w:ascii="Times New Roman" w:eastAsia="標楷體" w:hAnsi="Times New Roman"/>
              </w:rPr>
              <w:t>專任</w:t>
            </w:r>
          </w:p>
        </w:tc>
      </w:tr>
    </w:tbl>
    <w:p w14:paraId="5DB07708" w14:textId="77777777" w:rsidR="00CC1B8D" w:rsidRPr="00D92105" w:rsidRDefault="00CC1B8D" w:rsidP="006855BA">
      <w:pPr>
        <w:pStyle w:val="a3"/>
        <w:ind w:leftChars="0" w:left="0"/>
        <w:jc w:val="both"/>
        <w:rPr>
          <w:rFonts w:ascii="Times New Roman" w:eastAsia="標楷體" w:hAnsi="Times New Roman"/>
          <w:color w:val="000000"/>
          <w:u w:val="single"/>
        </w:rPr>
      </w:pPr>
    </w:p>
    <w:p w14:paraId="55D350D0" w14:textId="77777777" w:rsidR="00370691" w:rsidRPr="00D92105" w:rsidRDefault="00370691" w:rsidP="00370691">
      <w:pPr>
        <w:widowControl/>
        <w:adjustRightInd w:val="0"/>
        <w:snapToGrid w:val="0"/>
        <w:ind w:leftChars="218" w:left="1963" w:hangingChars="600" w:hanging="1440"/>
        <w:jc w:val="both"/>
        <w:rPr>
          <w:rFonts w:ascii="Times New Roman" w:eastAsia="標楷體" w:hAnsi="Times New Roman"/>
          <w:color w:val="000000"/>
        </w:rPr>
      </w:pPr>
      <w:r w:rsidRPr="00D92105">
        <w:rPr>
          <w:rFonts w:ascii="Times New Roman" w:eastAsia="標楷體" w:hAnsi="Times New Roman"/>
          <w:color w:val="000000"/>
        </w:rPr>
        <w:t>王偉銘醫師：具備專科資格，</w:t>
      </w:r>
      <w:proofErr w:type="gramStart"/>
      <w:r w:rsidRPr="00D92105">
        <w:rPr>
          <w:rFonts w:ascii="Times New Roman" w:eastAsia="標楷體" w:hAnsi="Times New Roman"/>
          <w:color w:val="000000"/>
        </w:rPr>
        <w:t>部定教授</w:t>
      </w:r>
      <w:proofErr w:type="gramEnd"/>
      <w:r w:rsidRPr="00D92105">
        <w:rPr>
          <w:rFonts w:ascii="Times New Roman" w:eastAsia="標楷體" w:hAnsi="Times New Roman"/>
          <w:color w:val="000000"/>
        </w:rPr>
        <w:t>，醫學系皮膚學科教師，完成教師發展課程</w:t>
      </w:r>
      <w:r w:rsidR="00D462ED" w:rsidRPr="00D92105">
        <w:rPr>
          <w:rFonts w:ascii="Times New Roman" w:eastAsia="標楷體" w:hAnsi="Times New Roman"/>
          <w:color w:val="000000"/>
        </w:rPr>
        <w:t>(</w:t>
      </w:r>
      <w:proofErr w:type="gramStart"/>
      <w:r w:rsidR="00D462ED" w:rsidRPr="00D92105">
        <w:rPr>
          <w:rFonts w:ascii="Times New Roman" w:eastAsia="標楷體" w:hAnsi="Times New Roman"/>
          <w:color w:val="000000"/>
        </w:rPr>
        <w:t>註</w:t>
      </w:r>
      <w:proofErr w:type="gramEnd"/>
      <w:r w:rsidR="00D462ED" w:rsidRPr="00D92105">
        <w:rPr>
          <w:rFonts w:ascii="Times New Roman" w:eastAsia="標楷體" w:hAnsi="Times New Roman"/>
          <w:color w:val="000000"/>
        </w:rPr>
        <w:t>)</w:t>
      </w:r>
      <w:r w:rsidRPr="00D92105">
        <w:rPr>
          <w:rFonts w:ascii="Times New Roman" w:eastAsia="標楷體" w:hAnsi="Times New Roman"/>
          <w:color w:val="000000"/>
        </w:rPr>
        <w:t>，具備</w:t>
      </w:r>
      <w:proofErr w:type="gramStart"/>
      <w:r w:rsidRPr="00D92105">
        <w:rPr>
          <w:rFonts w:ascii="Times New Roman" w:eastAsia="標楷體" w:hAnsi="Times New Roman"/>
          <w:color w:val="000000"/>
        </w:rPr>
        <w:t>醫</w:t>
      </w:r>
      <w:proofErr w:type="gramEnd"/>
      <w:r w:rsidRPr="00D92105">
        <w:rPr>
          <w:rFonts w:ascii="Times New Roman" w:eastAsia="標楷體" w:hAnsi="Times New Roman"/>
          <w:color w:val="000000"/>
        </w:rPr>
        <w:t>策會一般醫學教師資格。</w:t>
      </w:r>
    </w:p>
    <w:p w14:paraId="1678F19D" w14:textId="1442809B" w:rsidR="00370691" w:rsidRPr="00D92105" w:rsidRDefault="00370691" w:rsidP="00A9249C">
      <w:pPr>
        <w:widowControl/>
        <w:adjustRightInd w:val="0"/>
        <w:snapToGrid w:val="0"/>
        <w:ind w:leftChars="218" w:left="1963" w:hangingChars="600" w:hanging="1440"/>
        <w:jc w:val="both"/>
        <w:rPr>
          <w:rFonts w:ascii="Times New Roman" w:eastAsia="標楷體" w:hAnsi="Times New Roman"/>
          <w:color w:val="000000"/>
        </w:rPr>
      </w:pPr>
      <w:r w:rsidRPr="00D92105">
        <w:rPr>
          <w:rFonts w:ascii="Times New Roman" w:eastAsia="標楷體" w:hAnsi="Times New Roman"/>
          <w:color w:val="000000"/>
        </w:rPr>
        <w:t>江建平醫師：具備專科資格，</w:t>
      </w:r>
      <w:proofErr w:type="gramStart"/>
      <w:r w:rsidRPr="00D92105">
        <w:rPr>
          <w:rFonts w:ascii="Times New Roman" w:eastAsia="標楷體" w:hAnsi="Times New Roman"/>
          <w:color w:val="000000"/>
        </w:rPr>
        <w:t>部定助理</w:t>
      </w:r>
      <w:proofErr w:type="gramEnd"/>
      <w:r w:rsidRPr="00D92105">
        <w:rPr>
          <w:rFonts w:ascii="Times New Roman" w:eastAsia="標楷體" w:hAnsi="Times New Roman"/>
          <w:color w:val="000000"/>
        </w:rPr>
        <w:t>教授，醫學系皮膚學科教師，完成教師發展課程，具備</w:t>
      </w:r>
      <w:proofErr w:type="gramStart"/>
      <w:r w:rsidRPr="00D92105">
        <w:rPr>
          <w:rFonts w:ascii="Times New Roman" w:eastAsia="標楷體" w:hAnsi="Times New Roman"/>
          <w:color w:val="000000"/>
        </w:rPr>
        <w:t>醫</w:t>
      </w:r>
      <w:proofErr w:type="gramEnd"/>
      <w:r w:rsidRPr="00D92105">
        <w:rPr>
          <w:rFonts w:ascii="Times New Roman" w:eastAsia="標楷體" w:hAnsi="Times New Roman"/>
          <w:color w:val="000000"/>
        </w:rPr>
        <w:t>策會一般醫學教師資格，且為</w:t>
      </w:r>
      <w:r w:rsidRPr="00D92105">
        <w:rPr>
          <w:rFonts w:ascii="Times New Roman" w:eastAsia="標楷體" w:hAnsi="Times New Roman"/>
          <w:color w:val="000000"/>
        </w:rPr>
        <w:t>PGY</w:t>
      </w:r>
      <w:r w:rsidRPr="00D92105">
        <w:rPr>
          <w:rFonts w:ascii="Times New Roman" w:eastAsia="標楷體" w:hAnsi="Times New Roman"/>
          <w:color w:val="000000"/>
        </w:rPr>
        <w:t>學員授課教師。</w:t>
      </w:r>
    </w:p>
    <w:p w14:paraId="38D9C2DE" w14:textId="77777777" w:rsidR="00370691" w:rsidRPr="00D92105" w:rsidRDefault="00370691" w:rsidP="00370691">
      <w:pPr>
        <w:widowControl/>
        <w:adjustRightInd w:val="0"/>
        <w:snapToGrid w:val="0"/>
        <w:ind w:leftChars="218" w:left="1963" w:hangingChars="600" w:hanging="1440"/>
        <w:jc w:val="both"/>
        <w:rPr>
          <w:rFonts w:ascii="Times New Roman" w:eastAsia="標楷體" w:hAnsi="Times New Roman"/>
          <w:color w:val="000000"/>
        </w:rPr>
      </w:pPr>
      <w:r w:rsidRPr="00D92105">
        <w:rPr>
          <w:rFonts w:ascii="Times New Roman" w:eastAsia="標楷體" w:hAnsi="Times New Roman"/>
          <w:color w:val="000000"/>
        </w:rPr>
        <w:t>葉育文醫師：具備皮膚科及外科雙專科資格，</w:t>
      </w:r>
      <w:proofErr w:type="gramStart"/>
      <w:r w:rsidRPr="00D92105">
        <w:rPr>
          <w:rFonts w:ascii="Times New Roman" w:eastAsia="標楷體" w:hAnsi="Times New Roman"/>
          <w:color w:val="000000"/>
        </w:rPr>
        <w:t>部定講師</w:t>
      </w:r>
      <w:proofErr w:type="gramEnd"/>
      <w:r w:rsidRPr="00D92105">
        <w:rPr>
          <w:rFonts w:ascii="Times New Roman" w:eastAsia="標楷體" w:hAnsi="Times New Roman"/>
          <w:color w:val="000000"/>
        </w:rPr>
        <w:t>，醫學系皮膚學科教師。</w:t>
      </w:r>
    </w:p>
    <w:p w14:paraId="15158648" w14:textId="34F42F3B" w:rsidR="00370691" w:rsidRPr="00D92105" w:rsidRDefault="00D92105" w:rsidP="00370691">
      <w:pPr>
        <w:widowControl/>
        <w:adjustRightInd w:val="0"/>
        <w:snapToGrid w:val="0"/>
        <w:ind w:leftChars="100" w:left="240" w:firstLineChars="118" w:firstLine="283"/>
        <w:jc w:val="both"/>
        <w:rPr>
          <w:rFonts w:ascii="Times New Roman" w:eastAsia="標楷體" w:hAnsi="Times New Roman"/>
          <w:color w:val="000000"/>
        </w:rPr>
      </w:pPr>
      <w:r w:rsidRPr="00D92105">
        <w:rPr>
          <w:rFonts w:ascii="Times New Roman" w:eastAsia="標楷體" w:hAnsi="Times New Roman"/>
          <w:color w:val="000000"/>
        </w:rPr>
        <w:t>洪</w:t>
      </w:r>
      <w:proofErr w:type="gramStart"/>
      <w:r w:rsidRPr="00D92105">
        <w:rPr>
          <w:rFonts w:ascii="Times New Roman" w:eastAsia="標楷體" w:hAnsi="Times New Roman"/>
          <w:color w:val="000000"/>
        </w:rPr>
        <w:t>誌</w:t>
      </w:r>
      <w:proofErr w:type="gramEnd"/>
      <w:r w:rsidRPr="00D92105">
        <w:rPr>
          <w:rFonts w:ascii="Times New Roman" w:eastAsia="標楷體" w:hAnsi="Times New Roman"/>
          <w:color w:val="000000"/>
        </w:rPr>
        <w:t>聰醫師：具備專科資格</w:t>
      </w:r>
      <w:r w:rsidR="00370691" w:rsidRPr="00D92105">
        <w:rPr>
          <w:rFonts w:ascii="Times New Roman" w:eastAsia="標楷體" w:hAnsi="Times New Roman"/>
          <w:color w:val="000000"/>
        </w:rPr>
        <w:t>，</w:t>
      </w:r>
      <w:proofErr w:type="gramStart"/>
      <w:r w:rsidRPr="00D92105">
        <w:rPr>
          <w:rFonts w:ascii="Times New Roman" w:eastAsia="標楷體" w:hAnsi="Times New Roman"/>
          <w:color w:val="000000"/>
        </w:rPr>
        <w:t>部定講師</w:t>
      </w:r>
      <w:proofErr w:type="gramEnd"/>
      <w:r w:rsidRPr="00D92105">
        <w:rPr>
          <w:rFonts w:ascii="Times New Roman" w:eastAsia="標楷體" w:hAnsi="Times New Roman"/>
          <w:color w:val="000000"/>
        </w:rPr>
        <w:t>且為</w:t>
      </w:r>
      <w:r w:rsidRPr="00D92105">
        <w:rPr>
          <w:rFonts w:ascii="Times New Roman" w:eastAsia="標楷體" w:hAnsi="Times New Roman"/>
          <w:color w:val="000000"/>
        </w:rPr>
        <w:t>PGY</w:t>
      </w:r>
      <w:r w:rsidRPr="00D92105">
        <w:rPr>
          <w:rFonts w:ascii="Times New Roman" w:eastAsia="標楷體" w:hAnsi="Times New Roman"/>
          <w:color w:val="000000"/>
        </w:rPr>
        <w:t>學員授課教師。</w:t>
      </w:r>
    </w:p>
    <w:p w14:paraId="75CD4481" w14:textId="77777777" w:rsidR="00D462ED" w:rsidRPr="00D92105" w:rsidRDefault="00D462ED" w:rsidP="00370691">
      <w:pPr>
        <w:widowControl/>
        <w:adjustRightInd w:val="0"/>
        <w:snapToGrid w:val="0"/>
        <w:ind w:leftChars="100" w:left="240" w:firstLineChars="118" w:firstLine="283"/>
        <w:jc w:val="both"/>
        <w:rPr>
          <w:rFonts w:ascii="Times New Roman" w:eastAsia="標楷體" w:hAnsi="Times New Roman"/>
          <w:color w:val="000000"/>
        </w:rPr>
      </w:pPr>
    </w:p>
    <w:p w14:paraId="5ECA0C96" w14:textId="046F1A93" w:rsidR="00370691" w:rsidRPr="00D92105" w:rsidRDefault="00370691" w:rsidP="00370691">
      <w:pPr>
        <w:widowControl/>
        <w:adjustRightInd w:val="0"/>
        <w:snapToGrid w:val="0"/>
        <w:ind w:leftChars="118" w:left="523" w:hangingChars="100" w:hanging="240"/>
        <w:jc w:val="both"/>
        <w:rPr>
          <w:rFonts w:ascii="Times New Roman" w:eastAsia="標楷體" w:hAnsi="Times New Roman"/>
          <w:color w:val="000000"/>
        </w:rPr>
      </w:pPr>
      <w:r w:rsidRPr="00D92105">
        <w:rPr>
          <w:rFonts w:ascii="Times New Roman" w:eastAsia="標楷體" w:hAnsi="Times New Roman"/>
          <w:color w:val="000000"/>
        </w:rPr>
        <w:t xml:space="preserve">  </w:t>
      </w:r>
      <w:r w:rsidR="00D462ED" w:rsidRPr="00D92105">
        <w:rPr>
          <w:rFonts w:ascii="Times New Roman" w:eastAsia="標楷體" w:hAnsi="Times New Roman"/>
          <w:color w:val="000000"/>
        </w:rPr>
        <w:t>(</w:t>
      </w:r>
      <w:proofErr w:type="gramStart"/>
      <w:r w:rsidR="00D462ED" w:rsidRPr="00D92105">
        <w:rPr>
          <w:rFonts w:ascii="Times New Roman" w:eastAsia="標楷體" w:hAnsi="Times New Roman"/>
          <w:color w:val="000000"/>
        </w:rPr>
        <w:t>註</w:t>
      </w:r>
      <w:proofErr w:type="gramEnd"/>
      <w:r w:rsidR="00D462ED" w:rsidRPr="00D92105">
        <w:rPr>
          <w:rFonts w:ascii="Times New Roman" w:eastAsia="標楷體" w:hAnsi="Times New Roman"/>
          <w:color w:val="000000"/>
        </w:rPr>
        <w:t>)</w:t>
      </w:r>
      <w:r w:rsidR="001577FD" w:rsidRPr="00D92105">
        <w:rPr>
          <w:rFonts w:ascii="Times New Roman" w:eastAsia="標楷體" w:hAnsi="Times New Roman"/>
          <w:color w:val="000000"/>
        </w:rPr>
        <w:t xml:space="preserve"> </w:t>
      </w:r>
      <w:r w:rsidRPr="00D92105">
        <w:rPr>
          <w:rFonts w:ascii="Times New Roman" w:eastAsia="標楷體" w:hAnsi="Times New Roman"/>
          <w:color w:val="000000"/>
        </w:rPr>
        <w:t>教師發展課程包括臨床教學技巧及六大核心能力、師資培育課程、全人照護教育課程、表達能力及</w:t>
      </w:r>
      <w:proofErr w:type="gramStart"/>
      <w:r w:rsidRPr="00D92105">
        <w:rPr>
          <w:rFonts w:ascii="Times New Roman" w:eastAsia="標楷體" w:hAnsi="Times New Roman"/>
          <w:color w:val="000000"/>
        </w:rPr>
        <w:t>醫</w:t>
      </w:r>
      <w:proofErr w:type="gramEnd"/>
      <w:r w:rsidRPr="00D92105">
        <w:rPr>
          <w:rFonts w:ascii="Times New Roman" w:eastAsia="標楷體" w:hAnsi="Times New Roman"/>
          <w:color w:val="000000"/>
        </w:rPr>
        <w:t>病溝通課程。</w:t>
      </w:r>
    </w:p>
    <w:p w14:paraId="0851BCEC" w14:textId="77777777" w:rsidR="00D65F54" w:rsidRPr="00D92105" w:rsidRDefault="00D65F54" w:rsidP="00370691">
      <w:pPr>
        <w:widowControl/>
        <w:adjustRightInd w:val="0"/>
        <w:snapToGrid w:val="0"/>
        <w:ind w:leftChars="118" w:left="523" w:hangingChars="100" w:hanging="240"/>
        <w:jc w:val="both"/>
        <w:rPr>
          <w:rFonts w:ascii="Times New Roman" w:eastAsia="標楷體" w:hAnsi="Times New Roman"/>
          <w:color w:val="000000"/>
        </w:rPr>
      </w:pPr>
    </w:p>
    <w:p w14:paraId="42C968D3" w14:textId="77777777" w:rsidR="00370691" w:rsidRPr="00D92105" w:rsidRDefault="00370691" w:rsidP="00370691">
      <w:pPr>
        <w:widowControl/>
        <w:adjustRightInd w:val="0"/>
        <w:snapToGrid w:val="0"/>
        <w:ind w:leftChars="118" w:left="523" w:hangingChars="100" w:hanging="240"/>
        <w:jc w:val="both"/>
        <w:rPr>
          <w:rFonts w:ascii="Times New Roman" w:eastAsia="標楷體" w:hAnsi="Times New Roman"/>
          <w:color w:val="000000"/>
          <w:u w:val="single"/>
        </w:rPr>
      </w:pPr>
      <w:r w:rsidRPr="00D92105">
        <w:rPr>
          <w:rFonts w:ascii="Times New Roman" w:eastAsia="標楷體" w:hAnsi="Times New Roman"/>
          <w:color w:val="000000"/>
          <w:u w:val="single"/>
        </w:rPr>
        <w:t>5.2.2 &amp; 5.2.3</w:t>
      </w:r>
      <w:r w:rsidRPr="00D92105">
        <w:rPr>
          <w:rFonts w:ascii="Times New Roman" w:eastAsia="標楷體" w:hAnsi="Times New Roman"/>
          <w:color w:val="000000"/>
          <w:u w:val="single"/>
        </w:rPr>
        <w:t>教師責任</w:t>
      </w:r>
    </w:p>
    <w:p w14:paraId="43C73E3E" w14:textId="77777777" w:rsidR="00370691" w:rsidRPr="00D92105" w:rsidRDefault="00370691" w:rsidP="00370691">
      <w:pPr>
        <w:widowControl/>
        <w:adjustRightInd w:val="0"/>
        <w:snapToGrid w:val="0"/>
        <w:ind w:leftChars="100" w:left="240" w:firstLineChars="100" w:firstLine="240"/>
        <w:jc w:val="both"/>
        <w:rPr>
          <w:rFonts w:ascii="Times New Roman" w:eastAsia="標楷體" w:hAnsi="Times New Roman"/>
          <w:color w:val="000000"/>
        </w:rPr>
      </w:pPr>
      <w:r w:rsidRPr="00D92105">
        <w:rPr>
          <w:rFonts w:ascii="Times New Roman" w:eastAsia="標楷體" w:hAnsi="Times New Roman"/>
          <w:color w:val="000000"/>
        </w:rPr>
        <w:t xml:space="preserve">1. </w:t>
      </w:r>
      <w:r w:rsidRPr="00D92105">
        <w:rPr>
          <w:rFonts w:ascii="Times New Roman" w:eastAsia="標楷體" w:hAnsi="Times New Roman"/>
          <w:color w:val="000000"/>
        </w:rPr>
        <w:t>指導教師除平時給予住院醫師各項專業技能、醫學倫理、研究方向、人</w:t>
      </w:r>
    </w:p>
    <w:p w14:paraId="4DABB753" w14:textId="77777777" w:rsidR="00370691" w:rsidRPr="00D92105" w:rsidRDefault="00370691" w:rsidP="00370691">
      <w:pPr>
        <w:widowControl/>
        <w:adjustRightInd w:val="0"/>
        <w:snapToGrid w:val="0"/>
        <w:ind w:leftChars="100" w:left="240" w:firstLineChars="250" w:firstLine="600"/>
        <w:jc w:val="both"/>
        <w:rPr>
          <w:rFonts w:ascii="Times New Roman" w:eastAsia="標楷體" w:hAnsi="Times New Roman"/>
          <w:color w:val="000000"/>
        </w:rPr>
      </w:pPr>
      <w:r w:rsidRPr="00D92105">
        <w:rPr>
          <w:rFonts w:ascii="Times New Roman" w:eastAsia="標楷體" w:hAnsi="Times New Roman"/>
          <w:color w:val="000000"/>
        </w:rPr>
        <w:t>生</w:t>
      </w:r>
      <w:proofErr w:type="gramStart"/>
      <w:r w:rsidRPr="00D92105">
        <w:rPr>
          <w:rFonts w:ascii="Times New Roman" w:eastAsia="標楷體" w:hAnsi="Times New Roman"/>
          <w:color w:val="000000"/>
        </w:rPr>
        <w:t>規</w:t>
      </w:r>
      <w:proofErr w:type="gramEnd"/>
      <w:r w:rsidRPr="00D92105">
        <w:rPr>
          <w:rFonts w:ascii="Times New Roman" w:eastAsia="標楷體" w:hAnsi="Times New Roman"/>
          <w:color w:val="000000"/>
        </w:rPr>
        <w:t>畫之指導外；每月另針對門診病人及住院病人之診察照護指導住院</w:t>
      </w:r>
    </w:p>
    <w:p w14:paraId="620691A7" w14:textId="77777777" w:rsidR="00D02F45" w:rsidRPr="00D92105" w:rsidRDefault="00370691" w:rsidP="00D02F45">
      <w:pPr>
        <w:widowControl/>
        <w:adjustRightInd w:val="0"/>
        <w:snapToGrid w:val="0"/>
        <w:ind w:leftChars="100" w:left="240" w:firstLineChars="250" w:firstLine="600"/>
        <w:jc w:val="both"/>
        <w:rPr>
          <w:rFonts w:ascii="Times New Roman" w:eastAsia="標楷體" w:hAnsi="Times New Roman"/>
          <w:color w:val="000000"/>
        </w:rPr>
      </w:pPr>
      <w:r w:rsidRPr="00D92105">
        <w:rPr>
          <w:rFonts w:ascii="Times New Roman" w:eastAsia="標楷體" w:hAnsi="Times New Roman"/>
          <w:color w:val="000000"/>
        </w:rPr>
        <w:t>醫師。教學內容紀錄及教學時數統計皆完整記錄。</w:t>
      </w:r>
    </w:p>
    <w:p w14:paraId="6D1F2B04" w14:textId="77777777" w:rsidR="00D92105" w:rsidRPr="00D92105" w:rsidRDefault="00D02F45" w:rsidP="00D92105">
      <w:pPr>
        <w:widowControl/>
        <w:adjustRightInd w:val="0"/>
        <w:snapToGrid w:val="0"/>
        <w:ind w:leftChars="100" w:left="240" w:firstLineChars="100" w:firstLine="240"/>
        <w:jc w:val="both"/>
        <w:rPr>
          <w:rFonts w:ascii="Times New Roman" w:eastAsia="標楷體" w:hAnsi="Times New Roman"/>
          <w:color w:val="000000"/>
        </w:rPr>
      </w:pPr>
      <w:r w:rsidRPr="00D92105">
        <w:rPr>
          <w:rFonts w:ascii="Times New Roman" w:eastAsia="標楷體" w:hAnsi="Times New Roman"/>
          <w:color w:val="000000"/>
        </w:rPr>
        <w:t xml:space="preserve">2. </w:t>
      </w:r>
      <w:r w:rsidR="00370691" w:rsidRPr="00D92105">
        <w:rPr>
          <w:rFonts w:ascii="Times New Roman" w:eastAsia="標楷體" w:hAnsi="Times New Roman"/>
          <w:color w:val="000000"/>
        </w:rPr>
        <w:t>計畫主持人、全體教師以及學員每年進行一次教學檢討及訓練計畫修訂</w:t>
      </w:r>
    </w:p>
    <w:p w14:paraId="4C40D5E0" w14:textId="77777777" w:rsidR="00D92105" w:rsidRPr="00D92105" w:rsidRDefault="00D92105" w:rsidP="00D92105">
      <w:pPr>
        <w:widowControl/>
        <w:adjustRightInd w:val="0"/>
        <w:snapToGrid w:val="0"/>
        <w:ind w:leftChars="100" w:left="240" w:firstLineChars="100" w:firstLine="240"/>
        <w:jc w:val="both"/>
        <w:rPr>
          <w:rFonts w:ascii="Times New Roman" w:eastAsia="標楷體" w:hAnsi="Times New Roman"/>
          <w:color w:val="000000"/>
        </w:rPr>
      </w:pPr>
      <w:r w:rsidRPr="00D92105">
        <w:rPr>
          <w:rFonts w:ascii="Times New Roman" w:eastAsia="標楷體" w:hAnsi="Times New Roman"/>
          <w:color w:val="000000"/>
        </w:rPr>
        <w:t xml:space="preserve">   </w:t>
      </w:r>
      <w:r w:rsidR="00370691" w:rsidRPr="00D92105">
        <w:rPr>
          <w:rFonts w:ascii="Times New Roman" w:eastAsia="標楷體" w:hAnsi="Times New Roman"/>
          <w:color w:val="000000"/>
        </w:rPr>
        <w:t>會議，針對住院醫師訓練內容方針及施行成效進行檢討以及修正，並保</w:t>
      </w:r>
    </w:p>
    <w:p w14:paraId="1CC171D5" w14:textId="77777777" w:rsidR="00D92105" w:rsidRPr="00D92105" w:rsidRDefault="00D92105" w:rsidP="00D92105">
      <w:pPr>
        <w:widowControl/>
        <w:adjustRightInd w:val="0"/>
        <w:snapToGrid w:val="0"/>
        <w:ind w:leftChars="100" w:left="240" w:firstLineChars="100" w:firstLine="240"/>
        <w:jc w:val="both"/>
        <w:rPr>
          <w:rFonts w:ascii="Times New Roman" w:eastAsia="標楷體" w:hAnsi="Times New Roman"/>
          <w:color w:val="000000"/>
        </w:rPr>
      </w:pPr>
      <w:r w:rsidRPr="00D92105">
        <w:rPr>
          <w:rFonts w:ascii="Times New Roman" w:eastAsia="標楷體" w:hAnsi="Times New Roman"/>
          <w:color w:val="000000"/>
        </w:rPr>
        <w:t xml:space="preserve">   </w:t>
      </w:r>
      <w:r w:rsidR="00370691" w:rsidRPr="00D92105">
        <w:rPr>
          <w:rFonts w:ascii="Times New Roman" w:eastAsia="標楷體" w:hAnsi="Times New Roman"/>
          <w:color w:val="000000"/>
        </w:rPr>
        <w:t>存會議紀錄。制定對住院醫師知識、技能及態度等表現之評估制度</w:t>
      </w:r>
      <w:r w:rsidR="00D02F45" w:rsidRPr="00D92105">
        <w:rPr>
          <w:rFonts w:ascii="Times New Roman" w:eastAsia="標楷體" w:hAnsi="Times New Roman"/>
          <w:color w:val="000000"/>
        </w:rPr>
        <w:t>(</w:t>
      </w:r>
      <w:proofErr w:type="gramStart"/>
      <w:r w:rsidR="00D02F45" w:rsidRPr="00D92105">
        <w:rPr>
          <w:rFonts w:ascii="Times New Roman" w:eastAsia="標楷體" w:hAnsi="Times New Roman"/>
          <w:color w:val="000000"/>
        </w:rPr>
        <w:t>註</w:t>
      </w:r>
      <w:proofErr w:type="gramEnd"/>
      <w:r w:rsidR="00D02F45" w:rsidRPr="00D92105">
        <w:rPr>
          <w:rFonts w:ascii="Times New Roman" w:eastAsia="標楷體" w:hAnsi="Times New Roman"/>
          <w:color w:val="000000"/>
        </w:rPr>
        <w:t>)</w:t>
      </w:r>
      <w:r w:rsidR="00D02F45" w:rsidRPr="00D92105">
        <w:rPr>
          <w:rFonts w:ascii="Times New Roman" w:eastAsia="標楷體" w:hAnsi="Times New Roman"/>
          <w:color w:val="000000"/>
        </w:rPr>
        <w:t>，</w:t>
      </w:r>
    </w:p>
    <w:p w14:paraId="66FFFCF2" w14:textId="373A3BE4" w:rsidR="008E31CE" w:rsidRPr="00D92105" w:rsidRDefault="00D92105" w:rsidP="00D92105">
      <w:pPr>
        <w:widowControl/>
        <w:adjustRightInd w:val="0"/>
        <w:snapToGrid w:val="0"/>
        <w:ind w:leftChars="100" w:left="240" w:firstLineChars="100" w:firstLine="240"/>
        <w:jc w:val="both"/>
        <w:rPr>
          <w:rFonts w:ascii="Times New Roman" w:eastAsia="標楷體" w:hAnsi="Times New Roman"/>
          <w:color w:val="000000"/>
        </w:rPr>
      </w:pPr>
      <w:r w:rsidRPr="00D92105">
        <w:rPr>
          <w:rFonts w:ascii="Times New Roman" w:eastAsia="標楷體" w:hAnsi="Times New Roman"/>
          <w:color w:val="000000"/>
        </w:rPr>
        <w:t xml:space="preserve">   </w:t>
      </w:r>
      <w:r w:rsidR="00370691" w:rsidRPr="00D92105">
        <w:rPr>
          <w:rFonts w:ascii="Times New Roman" w:eastAsia="標楷體" w:hAnsi="Times New Roman"/>
          <w:color w:val="000000"/>
        </w:rPr>
        <w:t>並定期評估訓練計畫成果。</w:t>
      </w:r>
    </w:p>
    <w:p w14:paraId="78D96A7E" w14:textId="0CA0C86A" w:rsidR="00370691" w:rsidRPr="00D92105" w:rsidRDefault="00D02F45" w:rsidP="00370691">
      <w:pPr>
        <w:widowControl/>
        <w:adjustRightInd w:val="0"/>
        <w:snapToGrid w:val="0"/>
        <w:ind w:leftChars="100" w:left="240" w:firstLineChars="100" w:firstLine="240"/>
        <w:jc w:val="both"/>
        <w:rPr>
          <w:rFonts w:ascii="Times New Roman" w:eastAsia="標楷體" w:hAnsi="Times New Roman"/>
          <w:color w:val="000000"/>
        </w:rPr>
      </w:pPr>
      <w:r w:rsidRPr="00D92105">
        <w:rPr>
          <w:rFonts w:ascii="Times New Roman" w:eastAsia="標楷體" w:hAnsi="Times New Roman"/>
          <w:color w:val="000000"/>
        </w:rPr>
        <w:t>(</w:t>
      </w:r>
      <w:proofErr w:type="gramStart"/>
      <w:r w:rsidRPr="00D92105">
        <w:rPr>
          <w:rFonts w:ascii="Times New Roman" w:eastAsia="標楷體" w:hAnsi="Times New Roman"/>
          <w:color w:val="000000"/>
        </w:rPr>
        <w:t>註</w:t>
      </w:r>
      <w:proofErr w:type="gramEnd"/>
      <w:r w:rsidRPr="00D92105">
        <w:rPr>
          <w:rFonts w:ascii="Times New Roman" w:eastAsia="標楷體" w:hAnsi="Times New Roman"/>
          <w:color w:val="000000"/>
        </w:rPr>
        <w:t xml:space="preserve">) </w:t>
      </w:r>
      <w:r w:rsidR="00370691" w:rsidRPr="00D92105">
        <w:rPr>
          <w:rFonts w:ascii="Times New Roman" w:eastAsia="標楷體" w:hAnsi="Times New Roman"/>
          <w:color w:val="000000"/>
        </w:rPr>
        <w:t>學習成果評估：</w:t>
      </w:r>
    </w:p>
    <w:p w14:paraId="55ED7646" w14:textId="77777777" w:rsidR="00D02F45" w:rsidRPr="00D92105" w:rsidRDefault="00D02F45" w:rsidP="00D02F45">
      <w:pPr>
        <w:widowControl/>
        <w:adjustRightInd w:val="0"/>
        <w:snapToGrid w:val="0"/>
        <w:ind w:leftChars="300" w:left="720"/>
        <w:jc w:val="both"/>
        <w:rPr>
          <w:rFonts w:ascii="Times New Roman" w:eastAsia="標楷體" w:hAnsi="Times New Roman"/>
          <w:color w:val="000000"/>
        </w:rPr>
      </w:pPr>
      <w:r w:rsidRPr="00D92105">
        <w:rPr>
          <w:rFonts w:ascii="Times New Roman" w:eastAsia="標楷體" w:hAnsi="Times New Roman"/>
          <w:color w:val="000000"/>
        </w:rPr>
        <w:t xml:space="preserve">(1) </w:t>
      </w:r>
      <w:r w:rsidR="00370691" w:rsidRPr="00D92105">
        <w:rPr>
          <w:rFonts w:ascii="Times New Roman" w:eastAsia="標楷體" w:hAnsi="Times New Roman"/>
          <w:color w:val="000000"/>
        </w:rPr>
        <w:t>學習護照：住院醫師必須詳實將學習的過程記錄在學習護照之中，臨</w:t>
      </w:r>
    </w:p>
    <w:p w14:paraId="47D75A76" w14:textId="4BCA1DDC" w:rsidR="00370691" w:rsidRPr="00D92105" w:rsidRDefault="00D02F45" w:rsidP="00D02F45">
      <w:pPr>
        <w:widowControl/>
        <w:adjustRightInd w:val="0"/>
        <w:snapToGrid w:val="0"/>
        <w:ind w:leftChars="300" w:left="720"/>
        <w:jc w:val="both"/>
        <w:rPr>
          <w:rFonts w:ascii="Times New Roman" w:eastAsia="標楷體" w:hAnsi="Times New Roman"/>
          <w:color w:val="000000"/>
        </w:rPr>
      </w:pPr>
      <w:r w:rsidRPr="00D92105">
        <w:rPr>
          <w:rFonts w:ascii="Times New Roman" w:eastAsia="標楷體" w:hAnsi="Times New Roman"/>
          <w:color w:val="000000"/>
        </w:rPr>
        <w:t xml:space="preserve">   </w:t>
      </w:r>
      <w:r w:rsidR="00370691" w:rsidRPr="00D92105">
        <w:rPr>
          <w:rFonts w:ascii="Times New Roman" w:eastAsia="標楷體" w:hAnsi="Times New Roman"/>
          <w:color w:val="000000"/>
        </w:rPr>
        <w:t>床教師須給予住院醫師回饋，且將回饋內容記錄於學習護照之中。</w:t>
      </w:r>
    </w:p>
    <w:p w14:paraId="2BB63E4E" w14:textId="268D74A0" w:rsidR="00370691" w:rsidRPr="00D92105" w:rsidRDefault="00D02F45" w:rsidP="00D02F45">
      <w:pPr>
        <w:widowControl/>
        <w:adjustRightInd w:val="0"/>
        <w:snapToGrid w:val="0"/>
        <w:ind w:leftChars="200" w:left="480" w:firstLineChars="100" w:firstLine="240"/>
        <w:jc w:val="both"/>
        <w:rPr>
          <w:rFonts w:ascii="Times New Roman" w:eastAsia="標楷體" w:hAnsi="Times New Roman"/>
          <w:color w:val="000000"/>
        </w:rPr>
      </w:pPr>
      <w:r w:rsidRPr="00D92105">
        <w:rPr>
          <w:rFonts w:ascii="Times New Roman" w:eastAsia="標楷體" w:hAnsi="Times New Roman"/>
          <w:color w:val="000000"/>
        </w:rPr>
        <w:t>(</w:t>
      </w:r>
      <w:r w:rsidR="00370691" w:rsidRPr="00D92105">
        <w:rPr>
          <w:rFonts w:ascii="Times New Roman" w:eastAsia="標楷體" w:hAnsi="Times New Roman"/>
          <w:color w:val="000000"/>
        </w:rPr>
        <w:t>2</w:t>
      </w:r>
      <w:r w:rsidRPr="00D92105">
        <w:rPr>
          <w:rFonts w:ascii="Times New Roman" w:eastAsia="標楷體" w:hAnsi="Times New Roman"/>
          <w:color w:val="000000"/>
        </w:rPr>
        <w:t>)</w:t>
      </w:r>
      <w:r w:rsidR="00370691" w:rsidRPr="00D92105">
        <w:rPr>
          <w:rFonts w:ascii="Times New Roman" w:eastAsia="標楷體" w:hAnsi="Times New Roman"/>
          <w:color w:val="000000"/>
        </w:rPr>
        <w:t xml:space="preserve"> </w:t>
      </w:r>
      <w:r w:rsidR="00370691" w:rsidRPr="00D92105">
        <w:rPr>
          <w:rFonts w:ascii="Times New Roman" w:eastAsia="標楷體" w:hAnsi="Times New Roman"/>
          <w:color w:val="000000"/>
        </w:rPr>
        <w:t>每月住院醫師接受考核。</w:t>
      </w:r>
    </w:p>
    <w:p w14:paraId="0980FD39" w14:textId="6F96B97A" w:rsidR="00370691" w:rsidRPr="00D92105" w:rsidRDefault="00D02F45" w:rsidP="00D02F45">
      <w:pPr>
        <w:widowControl/>
        <w:adjustRightInd w:val="0"/>
        <w:snapToGrid w:val="0"/>
        <w:ind w:leftChars="200" w:left="480" w:firstLineChars="100" w:firstLine="240"/>
        <w:jc w:val="both"/>
        <w:rPr>
          <w:rFonts w:ascii="Times New Roman" w:eastAsia="標楷體" w:hAnsi="Times New Roman"/>
          <w:color w:val="000000"/>
        </w:rPr>
      </w:pPr>
      <w:r w:rsidRPr="00D92105">
        <w:rPr>
          <w:rFonts w:ascii="Times New Roman" w:eastAsia="標楷體" w:hAnsi="Times New Roman"/>
          <w:color w:val="000000"/>
        </w:rPr>
        <w:lastRenderedPageBreak/>
        <w:t>(</w:t>
      </w:r>
      <w:r w:rsidR="00370691" w:rsidRPr="00D92105">
        <w:rPr>
          <w:rFonts w:ascii="Times New Roman" w:eastAsia="標楷體" w:hAnsi="Times New Roman"/>
          <w:color w:val="000000"/>
        </w:rPr>
        <w:t>3</w:t>
      </w:r>
      <w:r w:rsidRPr="00D92105">
        <w:rPr>
          <w:rFonts w:ascii="Times New Roman" w:eastAsia="標楷體" w:hAnsi="Times New Roman"/>
          <w:color w:val="000000"/>
        </w:rPr>
        <w:t>)</w:t>
      </w:r>
      <w:r w:rsidR="00370691" w:rsidRPr="00D92105">
        <w:rPr>
          <w:rFonts w:ascii="Times New Roman" w:eastAsia="標楷體" w:hAnsi="Times New Roman"/>
          <w:color w:val="000000"/>
        </w:rPr>
        <w:t xml:space="preserve"> </w:t>
      </w:r>
      <w:r w:rsidR="00370691" w:rsidRPr="00D92105">
        <w:rPr>
          <w:rFonts w:ascii="Times New Roman" w:eastAsia="標楷體" w:hAnsi="Times New Roman"/>
          <w:color w:val="000000"/>
        </w:rPr>
        <w:t>每月應接受一次六大核心能力</w:t>
      </w:r>
      <w:r w:rsidR="00370691" w:rsidRPr="00D92105">
        <w:rPr>
          <w:rFonts w:ascii="Times New Roman" w:eastAsia="標楷體" w:hAnsi="Times New Roman"/>
          <w:color w:val="000000"/>
        </w:rPr>
        <w:t>(ACGME)</w:t>
      </w:r>
      <w:r w:rsidR="00370691" w:rsidRPr="00D92105">
        <w:rPr>
          <w:rFonts w:ascii="Times New Roman" w:eastAsia="標楷體" w:hAnsi="Times New Roman"/>
          <w:color w:val="000000"/>
        </w:rPr>
        <w:t>及臨床評量</w:t>
      </w:r>
      <w:r w:rsidR="00370691" w:rsidRPr="00D92105">
        <w:rPr>
          <w:rFonts w:ascii="Times New Roman" w:eastAsia="標楷體" w:hAnsi="Times New Roman"/>
          <w:color w:val="000000"/>
        </w:rPr>
        <w:t>(Mini-CEX)</w:t>
      </w:r>
      <w:r w:rsidR="00370691" w:rsidRPr="00D92105">
        <w:rPr>
          <w:rFonts w:ascii="Times New Roman" w:eastAsia="標楷體" w:hAnsi="Times New Roman"/>
          <w:color w:val="000000"/>
        </w:rPr>
        <w:t>。</w:t>
      </w:r>
    </w:p>
    <w:p w14:paraId="347F20BD" w14:textId="1476AF7B" w:rsidR="00370691" w:rsidRPr="00D92105" w:rsidRDefault="00D02F45" w:rsidP="00D02F45">
      <w:pPr>
        <w:widowControl/>
        <w:adjustRightInd w:val="0"/>
        <w:snapToGrid w:val="0"/>
        <w:ind w:leftChars="200" w:left="480" w:firstLineChars="100" w:firstLine="240"/>
        <w:jc w:val="both"/>
        <w:rPr>
          <w:rFonts w:ascii="Times New Roman" w:eastAsia="標楷體" w:hAnsi="Times New Roman"/>
          <w:color w:val="000000"/>
        </w:rPr>
      </w:pPr>
      <w:r w:rsidRPr="00D92105">
        <w:rPr>
          <w:rFonts w:ascii="Times New Roman" w:eastAsia="標楷體" w:hAnsi="Times New Roman"/>
          <w:color w:val="000000"/>
        </w:rPr>
        <w:t>(</w:t>
      </w:r>
      <w:r w:rsidR="00370691" w:rsidRPr="00D92105">
        <w:rPr>
          <w:rFonts w:ascii="Times New Roman" w:eastAsia="標楷體" w:hAnsi="Times New Roman"/>
          <w:color w:val="000000"/>
        </w:rPr>
        <w:t>4</w:t>
      </w:r>
      <w:r w:rsidRPr="00D92105">
        <w:rPr>
          <w:rFonts w:ascii="Times New Roman" w:eastAsia="標楷體" w:hAnsi="Times New Roman"/>
          <w:color w:val="000000"/>
        </w:rPr>
        <w:t>)</w:t>
      </w:r>
      <w:r w:rsidR="00370691" w:rsidRPr="00D92105">
        <w:rPr>
          <w:rFonts w:ascii="Times New Roman" w:eastAsia="標楷體" w:hAnsi="Times New Roman"/>
          <w:color w:val="000000"/>
        </w:rPr>
        <w:t xml:space="preserve"> </w:t>
      </w:r>
      <w:r w:rsidR="00370691" w:rsidRPr="00D92105">
        <w:rPr>
          <w:rFonts w:ascii="Times New Roman" w:eastAsia="標楷體" w:hAnsi="Times New Roman"/>
          <w:color w:val="000000"/>
        </w:rPr>
        <w:t>於住院醫師每年度訓練結束前進行臨床之實務考試。</w:t>
      </w:r>
    </w:p>
    <w:p w14:paraId="1D83CCDA" w14:textId="77777777" w:rsidR="00D02F45" w:rsidRPr="00D92105" w:rsidRDefault="00D02F45" w:rsidP="00D65F54">
      <w:pPr>
        <w:widowControl/>
        <w:adjustRightInd w:val="0"/>
        <w:snapToGrid w:val="0"/>
        <w:ind w:leftChars="100" w:left="240" w:firstLineChars="100" w:firstLine="240"/>
        <w:jc w:val="both"/>
        <w:rPr>
          <w:rFonts w:ascii="Times New Roman" w:eastAsia="標楷體" w:hAnsi="Times New Roman"/>
          <w:color w:val="000000"/>
        </w:rPr>
      </w:pPr>
    </w:p>
    <w:p w14:paraId="1BB6AC61" w14:textId="1C717201" w:rsidR="008E31CE" w:rsidRPr="00D92105" w:rsidRDefault="00D02F45" w:rsidP="00370691">
      <w:pPr>
        <w:widowControl/>
        <w:adjustRightInd w:val="0"/>
        <w:snapToGrid w:val="0"/>
        <w:ind w:leftChars="100" w:left="240" w:firstLineChars="100" w:firstLine="240"/>
        <w:jc w:val="both"/>
        <w:rPr>
          <w:rFonts w:ascii="Times New Roman" w:eastAsia="標楷體" w:hAnsi="Times New Roman"/>
          <w:color w:val="000000"/>
        </w:rPr>
      </w:pPr>
      <w:r w:rsidRPr="00D92105">
        <w:rPr>
          <w:rFonts w:ascii="Times New Roman" w:eastAsia="標楷體" w:hAnsi="Times New Roman"/>
          <w:color w:val="000000"/>
        </w:rPr>
        <w:t>3.</w:t>
      </w:r>
      <w:r w:rsidR="00370691" w:rsidRPr="00D92105">
        <w:rPr>
          <w:rFonts w:ascii="Times New Roman" w:eastAsia="標楷體" w:hAnsi="Times New Roman"/>
          <w:color w:val="000000"/>
        </w:rPr>
        <w:t xml:space="preserve"> </w:t>
      </w:r>
      <w:r w:rsidR="00370691" w:rsidRPr="00D92105">
        <w:rPr>
          <w:rFonts w:ascii="Times New Roman" w:eastAsia="標楷體" w:hAnsi="Times New Roman"/>
          <w:color w:val="000000"/>
        </w:rPr>
        <w:t>本科</w:t>
      </w:r>
      <w:proofErr w:type="gramStart"/>
      <w:r w:rsidR="00370691" w:rsidRPr="00D92105">
        <w:rPr>
          <w:rFonts w:ascii="Times New Roman" w:eastAsia="標楷體" w:hAnsi="Times New Roman"/>
          <w:color w:val="000000"/>
        </w:rPr>
        <w:t>教師均有參與</w:t>
      </w:r>
      <w:proofErr w:type="gramEnd"/>
      <w:r w:rsidR="00370691" w:rsidRPr="00D92105">
        <w:rPr>
          <w:rFonts w:ascii="Times New Roman" w:eastAsia="標楷體" w:hAnsi="Times New Roman"/>
          <w:color w:val="000000"/>
        </w:rPr>
        <w:t>院方教師發展中心之師資培育計畫教師發展課程，臨</w:t>
      </w:r>
    </w:p>
    <w:p w14:paraId="301F2890" w14:textId="77777777" w:rsidR="008E31CE" w:rsidRPr="00D92105" w:rsidRDefault="00370691" w:rsidP="008E31CE">
      <w:pPr>
        <w:widowControl/>
        <w:adjustRightInd w:val="0"/>
        <w:snapToGrid w:val="0"/>
        <w:ind w:leftChars="100" w:left="240" w:firstLineChars="100" w:firstLine="240"/>
        <w:jc w:val="both"/>
        <w:rPr>
          <w:rFonts w:ascii="Times New Roman" w:eastAsia="標楷體" w:hAnsi="Times New Roman"/>
          <w:color w:val="000000"/>
        </w:rPr>
      </w:pPr>
      <w:r w:rsidRPr="00D92105">
        <w:rPr>
          <w:rFonts w:ascii="Times New Roman" w:eastAsia="標楷體" w:hAnsi="Times New Roman"/>
          <w:color w:val="000000"/>
        </w:rPr>
        <w:t>床教學能力提升課程，增進教師之溝通教學能力。每位主治醫師皆具有臨床</w:t>
      </w:r>
    </w:p>
    <w:p w14:paraId="175FC615" w14:textId="30047496" w:rsidR="00370691" w:rsidRPr="00D92105" w:rsidRDefault="00370691" w:rsidP="008E31CE">
      <w:pPr>
        <w:widowControl/>
        <w:adjustRightInd w:val="0"/>
        <w:snapToGrid w:val="0"/>
        <w:ind w:leftChars="100" w:left="240" w:firstLineChars="100" w:firstLine="240"/>
        <w:jc w:val="both"/>
        <w:rPr>
          <w:rFonts w:ascii="Times New Roman" w:eastAsia="標楷體" w:hAnsi="Times New Roman"/>
          <w:color w:val="000000"/>
        </w:rPr>
      </w:pPr>
      <w:r w:rsidRPr="00D92105">
        <w:rPr>
          <w:rFonts w:ascii="Times New Roman" w:eastAsia="標楷體" w:hAnsi="Times New Roman"/>
          <w:color w:val="000000"/>
        </w:rPr>
        <w:t>教師資格。</w:t>
      </w:r>
    </w:p>
    <w:p w14:paraId="31AF41E8" w14:textId="77777777" w:rsidR="00D02F45" w:rsidRPr="00D92105" w:rsidRDefault="00D02F45" w:rsidP="008E31CE">
      <w:pPr>
        <w:widowControl/>
        <w:adjustRightInd w:val="0"/>
        <w:snapToGrid w:val="0"/>
        <w:ind w:leftChars="100" w:left="240" w:firstLineChars="100" w:firstLine="240"/>
        <w:jc w:val="both"/>
        <w:rPr>
          <w:rFonts w:ascii="Times New Roman" w:eastAsia="標楷體" w:hAnsi="Times New Roman"/>
          <w:color w:val="000000"/>
        </w:rPr>
      </w:pPr>
    </w:p>
    <w:p w14:paraId="503EDB56" w14:textId="60AC2A86" w:rsidR="00370691" w:rsidRPr="00D92105" w:rsidRDefault="00D02F45" w:rsidP="00370691">
      <w:pPr>
        <w:widowControl/>
        <w:adjustRightInd w:val="0"/>
        <w:snapToGrid w:val="0"/>
        <w:ind w:leftChars="100" w:left="240" w:firstLineChars="100" w:firstLine="240"/>
        <w:jc w:val="both"/>
        <w:rPr>
          <w:rFonts w:ascii="Times New Roman" w:eastAsia="標楷體" w:hAnsi="Times New Roman"/>
          <w:color w:val="000000"/>
        </w:rPr>
      </w:pPr>
      <w:r w:rsidRPr="00D92105">
        <w:rPr>
          <w:rFonts w:ascii="Times New Roman" w:eastAsia="標楷體" w:hAnsi="Times New Roman"/>
          <w:color w:val="000000"/>
        </w:rPr>
        <w:t>4</w:t>
      </w:r>
      <w:r w:rsidR="00370691" w:rsidRPr="00D92105">
        <w:rPr>
          <w:rFonts w:ascii="Times New Roman" w:eastAsia="標楷體" w:hAnsi="Times New Roman"/>
          <w:color w:val="000000"/>
        </w:rPr>
        <w:t xml:space="preserve">. </w:t>
      </w:r>
      <w:r w:rsidR="00370691" w:rsidRPr="00D92105">
        <w:rPr>
          <w:rFonts w:ascii="Times New Roman" w:eastAsia="標楷體" w:hAnsi="Times New Roman"/>
          <w:color w:val="000000"/>
        </w:rPr>
        <w:t>教師之皮膚科專科教學訓練</w:t>
      </w:r>
    </w:p>
    <w:p w14:paraId="0986EC03" w14:textId="1818DFF2" w:rsidR="004A2976" w:rsidRPr="00D92105" w:rsidRDefault="00370691" w:rsidP="004A2976">
      <w:pPr>
        <w:widowControl/>
        <w:adjustRightInd w:val="0"/>
        <w:snapToGrid w:val="0"/>
        <w:ind w:leftChars="100" w:left="240" w:firstLineChars="100" w:firstLine="240"/>
        <w:jc w:val="both"/>
        <w:rPr>
          <w:rFonts w:ascii="Times New Roman" w:eastAsia="標楷體" w:hAnsi="Times New Roman"/>
          <w:color w:val="000000"/>
        </w:rPr>
      </w:pPr>
      <w:r w:rsidRPr="00D92105">
        <w:rPr>
          <w:rFonts w:ascii="Times New Roman" w:eastAsia="標楷體" w:hAnsi="Times New Roman"/>
          <w:color w:val="000000"/>
        </w:rPr>
        <w:t>(1)</w:t>
      </w:r>
      <w:r w:rsidRPr="00D92105">
        <w:rPr>
          <w:rFonts w:ascii="Times New Roman" w:eastAsia="標楷體" w:hAnsi="Times New Roman"/>
          <w:color w:val="000000"/>
        </w:rPr>
        <w:t>實做教學：由工作中學習，包括每月兩次門診教學。另吳百堯醫師每周</w:t>
      </w:r>
    </w:p>
    <w:p w14:paraId="16714591" w14:textId="3288C541" w:rsidR="00370691" w:rsidRPr="00D92105" w:rsidRDefault="00370691" w:rsidP="004A2976">
      <w:pPr>
        <w:widowControl/>
        <w:adjustRightInd w:val="0"/>
        <w:snapToGrid w:val="0"/>
        <w:ind w:leftChars="100" w:left="240" w:firstLineChars="100" w:firstLine="240"/>
        <w:jc w:val="both"/>
        <w:rPr>
          <w:rFonts w:ascii="Times New Roman" w:eastAsia="標楷體" w:hAnsi="Times New Roman"/>
          <w:color w:val="000000"/>
        </w:rPr>
      </w:pPr>
      <w:r w:rsidRPr="00D92105">
        <w:rPr>
          <w:rFonts w:ascii="Times New Roman" w:eastAsia="標楷體" w:hAnsi="Times New Roman"/>
          <w:color w:val="000000"/>
        </w:rPr>
        <w:t>有病理教學。以上教學皆有紀錄。藉由實際的評估診斷治療病人從中學習。</w:t>
      </w:r>
    </w:p>
    <w:p w14:paraId="44042B3A" w14:textId="77777777" w:rsidR="00D02F45" w:rsidRPr="00D92105" w:rsidRDefault="00370691" w:rsidP="00370691">
      <w:pPr>
        <w:widowControl/>
        <w:adjustRightInd w:val="0"/>
        <w:snapToGrid w:val="0"/>
        <w:ind w:leftChars="100" w:left="240" w:firstLineChars="100" w:firstLine="240"/>
        <w:jc w:val="both"/>
        <w:rPr>
          <w:rFonts w:ascii="Times New Roman" w:eastAsia="標楷體" w:hAnsi="Times New Roman"/>
          <w:color w:val="000000"/>
        </w:rPr>
      </w:pPr>
      <w:r w:rsidRPr="00D92105">
        <w:rPr>
          <w:rFonts w:ascii="Times New Roman" w:eastAsia="標楷體" w:hAnsi="Times New Roman"/>
          <w:color w:val="000000"/>
        </w:rPr>
        <w:t>(2)</w:t>
      </w:r>
      <w:r w:rsidRPr="00D92105">
        <w:rPr>
          <w:rFonts w:ascii="Times New Roman" w:eastAsia="標楷體" w:hAnsi="Times New Roman"/>
          <w:color w:val="000000"/>
        </w:rPr>
        <w:t>課程教學：每學年固定期間由主治醫師進行密集及每月的住院醫師訓練</w:t>
      </w:r>
    </w:p>
    <w:p w14:paraId="446D4FB1" w14:textId="77777777" w:rsidR="00D02F45" w:rsidRPr="00D92105" w:rsidRDefault="00370691" w:rsidP="00D02F45">
      <w:pPr>
        <w:widowControl/>
        <w:adjustRightInd w:val="0"/>
        <w:snapToGrid w:val="0"/>
        <w:ind w:leftChars="100" w:left="240" w:firstLineChars="100" w:firstLine="240"/>
        <w:jc w:val="both"/>
        <w:rPr>
          <w:rFonts w:ascii="Times New Roman" w:eastAsia="標楷體" w:hAnsi="Times New Roman"/>
          <w:color w:val="000000"/>
        </w:rPr>
      </w:pPr>
      <w:r w:rsidRPr="00D92105">
        <w:rPr>
          <w:rFonts w:ascii="Times New Roman" w:eastAsia="標楷體" w:hAnsi="Times New Roman"/>
          <w:color w:val="000000"/>
        </w:rPr>
        <w:t>課程，共</w:t>
      </w:r>
      <w:r w:rsidRPr="00D92105">
        <w:rPr>
          <w:rFonts w:ascii="Times New Roman" w:eastAsia="標楷體" w:hAnsi="Times New Roman"/>
          <w:color w:val="000000"/>
        </w:rPr>
        <w:t>30</w:t>
      </w:r>
      <w:r w:rsidRPr="00D92105">
        <w:rPr>
          <w:rFonts w:ascii="Times New Roman" w:eastAsia="標楷體" w:hAnsi="Times New Roman"/>
          <w:color w:val="000000"/>
        </w:rPr>
        <w:t>小時</w:t>
      </w:r>
      <w:r w:rsidR="00D02F45" w:rsidRPr="00D92105">
        <w:rPr>
          <w:rFonts w:ascii="Times New Roman" w:eastAsia="標楷體" w:hAnsi="Times New Roman"/>
          <w:color w:val="000000"/>
        </w:rPr>
        <w:t>，</w:t>
      </w:r>
      <w:r w:rsidRPr="00D92105">
        <w:rPr>
          <w:rFonts w:ascii="Times New Roman" w:eastAsia="標楷體" w:hAnsi="Times New Roman"/>
          <w:color w:val="000000"/>
        </w:rPr>
        <w:t>內容包括</w:t>
      </w:r>
      <w:r w:rsidRPr="00D92105">
        <w:rPr>
          <w:rFonts w:ascii="Times New Roman" w:eastAsia="標楷體" w:hAnsi="Times New Roman"/>
          <w:color w:val="000000"/>
        </w:rPr>
        <w:t xml:space="preserve">: </w:t>
      </w:r>
      <w:r w:rsidRPr="00D92105">
        <w:rPr>
          <w:rFonts w:ascii="Times New Roman" w:eastAsia="標楷體" w:hAnsi="Times New Roman"/>
          <w:color w:val="000000"/>
        </w:rPr>
        <w:t>皮膚病理教學，皮膚感染，皮膚抽脂</w:t>
      </w:r>
      <w:r w:rsidRPr="00D92105">
        <w:rPr>
          <w:rFonts w:ascii="Times New Roman" w:eastAsia="標楷體" w:hAnsi="Times New Roman"/>
          <w:color w:val="000000"/>
        </w:rPr>
        <w:t>&amp;</w:t>
      </w:r>
      <w:r w:rsidRPr="00D92105">
        <w:rPr>
          <w:rFonts w:ascii="Times New Roman" w:eastAsia="標楷體" w:hAnsi="Times New Roman"/>
          <w:color w:val="000000"/>
        </w:rPr>
        <w:t>體脂肪</w:t>
      </w:r>
    </w:p>
    <w:p w14:paraId="2FA653AA" w14:textId="77777777" w:rsidR="00D02F45" w:rsidRPr="00D92105" w:rsidRDefault="00370691" w:rsidP="00D02F45">
      <w:pPr>
        <w:widowControl/>
        <w:adjustRightInd w:val="0"/>
        <w:snapToGrid w:val="0"/>
        <w:ind w:leftChars="100" w:left="240" w:firstLineChars="100" w:firstLine="240"/>
        <w:jc w:val="both"/>
        <w:rPr>
          <w:rFonts w:ascii="Times New Roman" w:eastAsia="標楷體" w:hAnsi="Times New Roman"/>
          <w:color w:val="000000"/>
        </w:rPr>
      </w:pPr>
      <w:r w:rsidRPr="00D92105">
        <w:rPr>
          <w:rFonts w:ascii="Times New Roman" w:eastAsia="標楷體" w:hAnsi="Times New Roman"/>
          <w:color w:val="000000"/>
        </w:rPr>
        <w:t>移植，皮膚科基本手術，</w:t>
      </w:r>
      <w:proofErr w:type="spellStart"/>
      <w:r w:rsidRPr="00D92105">
        <w:rPr>
          <w:rFonts w:ascii="Times New Roman" w:eastAsia="標楷體" w:hAnsi="Times New Roman"/>
          <w:color w:val="000000"/>
        </w:rPr>
        <w:t>flapsurgery</w:t>
      </w:r>
      <w:proofErr w:type="spellEnd"/>
      <w:r w:rsidRPr="00D92105">
        <w:rPr>
          <w:rFonts w:ascii="Times New Roman" w:eastAsia="標楷體" w:hAnsi="Times New Roman"/>
          <w:color w:val="000000"/>
        </w:rPr>
        <w:t>，眼皮手術及狐臭手術，冷凍治療，照</w:t>
      </w:r>
    </w:p>
    <w:p w14:paraId="48012B1E" w14:textId="77777777" w:rsidR="00D02F45" w:rsidRPr="00D92105" w:rsidRDefault="00370691" w:rsidP="00D02F45">
      <w:pPr>
        <w:widowControl/>
        <w:adjustRightInd w:val="0"/>
        <w:snapToGrid w:val="0"/>
        <w:ind w:leftChars="100" w:left="240" w:firstLineChars="100" w:firstLine="240"/>
        <w:jc w:val="both"/>
        <w:rPr>
          <w:rFonts w:ascii="Times New Roman" w:eastAsia="標楷體" w:hAnsi="Times New Roman"/>
          <w:color w:val="000000"/>
        </w:rPr>
      </w:pPr>
      <w:r w:rsidRPr="00D92105">
        <w:rPr>
          <w:rFonts w:ascii="Times New Roman" w:eastAsia="標楷體" w:hAnsi="Times New Roman"/>
          <w:color w:val="000000"/>
        </w:rPr>
        <w:t>光治療，雷射安全，各種雷射，</w:t>
      </w:r>
      <w:proofErr w:type="gramStart"/>
      <w:r w:rsidRPr="00D92105">
        <w:rPr>
          <w:rFonts w:ascii="Times New Roman" w:eastAsia="標楷體" w:hAnsi="Times New Roman"/>
          <w:color w:val="000000"/>
        </w:rPr>
        <w:t>玻</w:t>
      </w:r>
      <w:proofErr w:type="gramEnd"/>
      <w:r w:rsidRPr="00D92105">
        <w:rPr>
          <w:rFonts w:ascii="Times New Roman" w:eastAsia="標楷體" w:hAnsi="Times New Roman"/>
          <w:color w:val="000000"/>
        </w:rPr>
        <w:t>尿酸注射，電波拉皮</w:t>
      </w:r>
      <w:r w:rsidRPr="00D92105">
        <w:rPr>
          <w:rFonts w:ascii="Times New Roman" w:eastAsia="標楷體" w:hAnsi="Times New Roman"/>
          <w:color w:val="000000"/>
        </w:rPr>
        <w:t xml:space="preserve"> &amp; </w:t>
      </w:r>
      <w:r w:rsidRPr="00D92105">
        <w:rPr>
          <w:rFonts w:ascii="Times New Roman" w:eastAsia="標楷體" w:hAnsi="Times New Roman"/>
          <w:color w:val="000000"/>
        </w:rPr>
        <w:t>肉毒桿菌注射，</w:t>
      </w:r>
    </w:p>
    <w:p w14:paraId="00E7800A" w14:textId="77777777" w:rsidR="00D02F45" w:rsidRPr="00D92105" w:rsidRDefault="00370691" w:rsidP="00D02F45">
      <w:pPr>
        <w:widowControl/>
        <w:adjustRightInd w:val="0"/>
        <w:snapToGrid w:val="0"/>
        <w:ind w:leftChars="100" w:left="240" w:firstLineChars="100" w:firstLine="240"/>
        <w:jc w:val="both"/>
        <w:rPr>
          <w:rFonts w:ascii="Times New Roman" w:eastAsia="標楷體" w:hAnsi="Times New Roman"/>
          <w:color w:val="000000"/>
        </w:rPr>
      </w:pPr>
      <w:r w:rsidRPr="00D92105">
        <w:rPr>
          <w:rFonts w:ascii="Times New Roman" w:eastAsia="標楷體" w:hAnsi="Times New Roman"/>
          <w:color w:val="000000"/>
        </w:rPr>
        <w:t>果酸換膚，職業皮膚科學，皮膚藥物治療學，</w:t>
      </w:r>
      <w:proofErr w:type="gramStart"/>
      <w:r w:rsidRPr="00D92105">
        <w:rPr>
          <w:rFonts w:ascii="Times New Roman" w:eastAsia="標楷體" w:hAnsi="Times New Roman"/>
          <w:color w:val="000000"/>
        </w:rPr>
        <w:t>乾癬及類似</w:t>
      </w:r>
      <w:proofErr w:type="gramEnd"/>
      <w:r w:rsidRPr="00D92105">
        <w:rPr>
          <w:rFonts w:ascii="Times New Roman" w:eastAsia="標楷體" w:hAnsi="Times New Roman"/>
          <w:color w:val="000000"/>
        </w:rPr>
        <w:t>疾病教學，蕁麻疹，</w:t>
      </w:r>
    </w:p>
    <w:p w14:paraId="2A038B5D" w14:textId="77777777" w:rsidR="00D02F45" w:rsidRPr="00D92105" w:rsidRDefault="00370691" w:rsidP="00D02F45">
      <w:pPr>
        <w:widowControl/>
        <w:adjustRightInd w:val="0"/>
        <w:snapToGrid w:val="0"/>
        <w:ind w:leftChars="100" w:left="240" w:firstLineChars="100" w:firstLine="240"/>
        <w:jc w:val="both"/>
        <w:rPr>
          <w:rFonts w:ascii="Times New Roman" w:eastAsia="標楷體" w:hAnsi="Times New Roman"/>
          <w:color w:val="000000"/>
        </w:rPr>
      </w:pPr>
      <w:r w:rsidRPr="00D92105">
        <w:rPr>
          <w:rFonts w:ascii="Times New Roman" w:eastAsia="標楷體" w:hAnsi="Times New Roman"/>
          <w:color w:val="000000"/>
        </w:rPr>
        <w:t>酒糟、皮膚腫瘤學，住院病人病歷寫作及照顧注意事項、會診常見疾病教學</w:t>
      </w:r>
    </w:p>
    <w:p w14:paraId="4CB1CDE0" w14:textId="65063DC2" w:rsidR="00370691" w:rsidRPr="00D92105" w:rsidRDefault="00370691" w:rsidP="00D02F45">
      <w:pPr>
        <w:widowControl/>
        <w:adjustRightInd w:val="0"/>
        <w:snapToGrid w:val="0"/>
        <w:ind w:leftChars="100" w:left="240" w:firstLineChars="100" w:firstLine="240"/>
        <w:jc w:val="both"/>
        <w:rPr>
          <w:rFonts w:ascii="Times New Roman" w:eastAsia="標楷體" w:hAnsi="Times New Roman"/>
          <w:color w:val="000000"/>
        </w:rPr>
      </w:pPr>
      <w:r w:rsidRPr="00D92105">
        <w:rPr>
          <w:rFonts w:ascii="Times New Roman" w:eastAsia="標楷體" w:hAnsi="Times New Roman"/>
          <w:color w:val="000000"/>
        </w:rPr>
        <w:t>等主題。</w:t>
      </w:r>
    </w:p>
    <w:p w14:paraId="3B7C268D" w14:textId="77777777" w:rsidR="00D02F45" w:rsidRPr="00D92105" w:rsidRDefault="00370691" w:rsidP="00370691">
      <w:pPr>
        <w:widowControl/>
        <w:adjustRightInd w:val="0"/>
        <w:snapToGrid w:val="0"/>
        <w:ind w:leftChars="100" w:left="240" w:firstLineChars="100" w:firstLine="240"/>
        <w:jc w:val="both"/>
        <w:rPr>
          <w:rFonts w:ascii="Times New Roman" w:eastAsia="標楷體" w:hAnsi="Times New Roman"/>
          <w:color w:val="000000"/>
        </w:rPr>
      </w:pPr>
      <w:r w:rsidRPr="00D92105">
        <w:rPr>
          <w:rFonts w:ascii="Times New Roman" w:eastAsia="標楷體" w:hAnsi="Times New Roman"/>
          <w:color w:val="000000"/>
        </w:rPr>
        <w:t>(3)</w:t>
      </w:r>
      <w:r w:rsidRPr="00D92105">
        <w:rPr>
          <w:rFonts w:ascii="Times New Roman" w:eastAsia="標楷體" w:hAnsi="Times New Roman"/>
          <w:color w:val="000000"/>
        </w:rPr>
        <w:t>科內教師參加科內各式學術會議，包括科會及病例討論會、期刊研討會、</w:t>
      </w:r>
    </w:p>
    <w:p w14:paraId="5C33DE5E" w14:textId="24DFB85B" w:rsidR="00370691" w:rsidRPr="00D92105" w:rsidRDefault="00370691" w:rsidP="00370691">
      <w:pPr>
        <w:widowControl/>
        <w:adjustRightInd w:val="0"/>
        <w:snapToGrid w:val="0"/>
        <w:ind w:leftChars="100" w:left="240" w:firstLineChars="100" w:firstLine="240"/>
        <w:jc w:val="both"/>
        <w:rPr>
          <w:rFonts w:ascii="Times New Roman" w:eastAsia="標楷體" w:hAnsi="Times New Roman"/>
          <w:color w:val="000000"/>
        </w:rPr>
      </w:pPr>
      <w:r w:rsidRPr="00D92105">
        <w:rPr>
          <w:rFonts w:ascii="Times New Roman" w:eastAsia="標楷體" w:hAnsi="Times New Roman"/>
          <w:color w:val="000000"/>
        </w:rPr>
        <w:t>臨床病理討論會</w:t>
      </w:r>
    </w:p>
    <w:p w14:paraId="4CE6ADBD" w14:textId="77777777" w:rsidR="00370691" w:rsidRPr="00D92105" w:rsidRDefault="00370691" w:rsidP="00370691">
      <w:pPr>
        <w:widowControl/>
        <w:adjustRightInd w:val="0"/>
        <w:snapToGrid w:val="0"/>
        <w:ind w:leftChars="100" w:left="240" w:firstLineChars="100" w:firstLine="240"/>
        <w:jc w:val="both"/>
        <w:rPr>
          <w:rFonts w:ascii="Times New Roman" w:eastAsia="標楷體" w:hAnsi="Times New Roman"/>
          <w:color w:val="000000"/>
        </w:rPr>
      </w:pPr>
      <w:r w:rsidRPr="00D92105">
        <w:rPr>
          <w:rFonts w:ascii="Times New Roman" w:eastAsia="標楷體" w:hAnsi="Times New Roman"/>
          <w:color w:val="000000"/>
        </w:rPr>
        <w:t>(4)</w:t>
      </w:r>
      <w:r w:rsidRPr="00D92105">
        <w:rPr>
          <w:rFonts w:ascii="Times New Roman" w:eastAsia="標楷體" w:hAnsi="Times New Roman"/>
          <w:color w:val="000000"/>
        </w:rPr>
        <w:t>教師之醫學倫理及全人醫療教學訓練</w:t>
      </w:r>
    </w:p>
    <w:p w14:paraId="48A41396" w14:textId="77777777" w:rsidR="00370691" w:rsidRPr="00D92105" w:rsidRDefault="00370691" w:rsidP="00D02F45">
      <w:pPr>
        <w:widowControl/>
        <w:adjustRightInd w:val="0"/>
        <w:snapToGrid w:val="0"/>
        <w:ind w:leftChars="200" w:left="480" w:firstLineChars="100" w:firstLine="240"/>
        <w:jc w:val="both"/>
        <w:rPr>
          <w:rFonts w:ascii="Times New Roman" w:eastAsia="標楷體" w:hAnsi="Times New Roman"/>
          <w:color w:val="000000"/>
        </w:rPr>
      </w:pPr>
      <w:r w:rsidRPr="00D92105">
        <w:rPr>
          <w:rFonts w:ascii="Times New Roman" w:eastAsia="標楷體" w:hAnsi="Times New Roman"/>
          <w:color w:val="000000"/>
        </w:rPr>
        <w:t xml:space="preserve">a. </w:t>
      </w:r>
      <w:r w:rsidRPr="00D92105">
        <w:rPr>
          <w:rFonts w:ascii="Times New Roman" w:eastAsia="標楷體" w:hAnsi="Times New Roman"/>
          <w:color w:val="000000"/>
        </w:rPr>
        <w:t>教師於科會時挑選案例討論醫學倫理及全人醫療。</w:t>
      </w:r>
    </w:p>
    <w:p w14:paraId="599038DB" w14:textId="77777777" w:rsidR="00370691" w:rsidRPr="00D92105" w:rsidRDefault="00370691" w:rsidP="00D02F45">
      <w:pPr>
        <w:widowControl/>
        <w:adjustRightInd w:val="0"/>
        <w:snapToGrid w:val="0"/>
        <w:ind w:leftChars="200" w:left="480" w:firstLineChars="100" w:firstLine="240"/>
        <w:jc w:val="both"/>
        <w:rPr>
          <w:rFonts w:ascii="Times New Roman" w:eastAsia="標楷體" w:hAnsi="Times New Roman"/>
          <w:color w:val="000000"/>
        </w:rPr>
      </w:pPr>
      <w:r w:rsidRPr="00D92105">
        <w:rPr>
          <w:rFonts w:ascii="Times New Roman" w:eastAsia="標楷體" w:hAnsi="Times New Roman"/>
          <w:color w:val="000000"/>
        </w:rPr>
        <w:t xml:space="preserve">b. </w:t>
      </w:r>
      <w:r w:rsidRPr="00D92105">
        <w:rPr>
          <w:rFonts w:ascii="Times New Roman" w:eastAsia="標楷體" w:hAnsi="Times New Roman"/>
          <w:color w:val="000000"/>
        </w:rPr>
        <w:t>教師有參與院部舉辦面授及線上醫學倫理相關課程，有紀錄備查。</w:t>
      </w:r>
    </w:p>
    <w:p w14:paraId="35B03953" w14:textId="77777777" w:rsidR="00D02F45" w:rsidRPr="00D92105" w:rsidRDefault="00D02F45" w:rsidP="00370691">
      <w:pPr>
        <w:widowControl/>
        <w:adjustRightInd w:val="0"/>
        <w:snapToGrid w:val="0"/>
        <w:ind w:leftChars="100" w:left="240" w:firstLineChars="100" w:firstLine="240"/>
        <w:jc w:val="both"/>
        <w:rPr>
          <w:rFonts w:ascii="Times New Roman" w:eastAsia="標楷體" w:hAnsi="Times New Roman"/>
          <w:color w:val="000000"/>
        </w:rPr>
      </w:pPr>
    </w:p>
    <w:p w14:paraId="0CE221D2" w14:textId="77777777" w:rsidR="00370691" w:rsidRPr="00D92105" w:rsidRDefault="00370691" w:rsidP="00370691">
      <w:pPr>
        <w:pStyle w:val="a3"/>
        <w:ind w:leftChars="0" w:left="0"/>
        <w:jc w:val="both"/>
        <w:rPr>
          <w:rFonts w:ascii="Times New Roman" w:eastAsia="標楷體" w:hAnsi="Times New Roman"/>
          <w:color w:val="000000"/>
          <w:u w:val="single"/>
        </w:rPr>
      </w:pPr>
      <w:r w:rsidRPr="00D92105">
        <w:rPr>
          <w:rFonts w:ascii="Times New Roman" w:eastAsia="標楷體" w:hAnsi="Times New Roman"/>
          <w:color w:val="000000"/>
          <w:u w:val="single"/>
        </w:rPr>
        <w:t>5.3</w:t>
      </w:r>
      <w:r w:rsidRPr="00D92105">
        <w:rPr>
          <w:rFonts w:ascii="Times New Roman" w:eastAsia="標楷體" w:hAnsi="Times New Roman"/>
          <w:color w:val="000000"/>
          <w:u w:val="single"/>
        </w:rPr>
        <w:t>其他人員</w:t>
      </w:r>
    </w:p>
    <w:p w14:paraId="5A383D38" w14:textId="77777777" w:rsidR="00370691" w:rsidRPr="00D92105" w:rsidRDefault="00370691" w:rsidP="00370691">
      <w:pPr>
        <w:widowControl/>
        <w:adjustRightInd w:val="0"/>
        <w:snapToGrid w:val="0"/>
        <w:ind w:leftChars="100" w:left="240" w:firstLineChars="100" w:firstLine="240"/>
        <w:jc w:val="both"/>
        <w:rPr>
          <w:rFonts w:ascii="Times New Roman" w:eastAsia="標楷體" w:hAnsi="Times New Roman"/>
          <w:color w:val="000000"/>
        </w:rPr>
      </w:pPr>
      <w:r w:rsidRPr="00D92105">
        <w:rPr>
          <w:rFonts w:ascii="Times New Roman" w:eastAsia="標楷體" w:hAnsi="Times New Roman"/>
          <w:color w:val="000000"/>
        </w:rPr>
        <w:t xml:space="preserve">1. </w:t>
      </w:r>
      <w:r w:rsidRPr="00D92105">
        <w:rPr>
          <w:rFonts w:ascii="Times New Roman" w:eastAsia="標楷體" w:hAnsi="Times New Roman"/>
          <w:color w:val="000000"/>
        </w:rPr>
        <w:t>院方部分：本院教學室設有專人負責管理住院醫師相關事務，並與本科</w:t>
      </w:r>
    </w:p>
    <w:p w14:paraId="3A917592" w14:textId="77777777" w:rsidR="00370691" w:rsidRPr="00D92105" w:rsidRDefault="00370691" w:rsidP="00370691">
      <w:pPr>
        <w:widowControl/>
        <w:adjustRightInd w:val="0"/>
        <w:snapToGrid w:val="0"/>
        <w:ind w:leftChars="100" w:left="240" w:firstLineChars="250" w:firstLine="600"/>
        <w:jc w:val="both"/>
        <w:rPr>
          <w:rFonts w:ascii="Times New Roman" w:eastAsia="標楷體" w:hAnsi="Times New Roman"/>
          <w:color w:val="000000"/>
        </w:rPr>
      </w:pPr>
      <w:r w:rsidRPr="00D92105">
        <w:rPr>
          <w:rFonts w:ascii="Times New Roman" w:eastAsia="標楷體" w:hAnsi="Times New Roman"/>
          <w:color w:val="000000"/>
        </w:rPr>
        <w:t>秘書及總醫師保持密切聯繫管道。</w:t>
      </w:r>
    </w:p>
    <w:p w14:paraId="79582EEA" w14:textId="77777777" w:rsidR="00370691" w:rsidRPr="00D92105" w:rsidRDefault="00370691" w:rsidP="00370691">
      <w:pPr>
        <w:widowControl/>
        <w:adjustRightInd w:val="0"/>
        <w:snapToGrid w:val="0"/>
        <w:ind w:leftChars="100" w:left="240" w:firstLineChars="100" w:firstLine="240"/>
        <w:jc w:val="both"/>
        <w:rPr>
          <w:rFonts w:ascii="Times New Roman" w:eastAsia="標楷體" w:hAnsi="Times New Roman"/>
          <w:color w:val="000000"/>
        </w:rPr>
      </w:pPr>
      <w:r w:rsidRPr="00D92105">
        <w:rPr>
          <w:rFonts w:ascii="Times New Roman" w:eastAsia="標楷體" w:hAnsi="Times New Roman"/>
          <w:color w:val="000000"/>
        </w:rPr>
        <w:t xml:space="preserve">2. </w:t>
      </w:r>
      <w:r w:rsidRPr="00D92105">
        <w:rPr>
          <w:rFonts w:ascii="Times New Roman" w:eastAsia="標楷體" w:hAnsi="Times New Roman"/>
          <w:color w:val="000000"/>
        </w:rPr>
        <w:t>科部部分：本科設有專任秘書，負責協助管理專科資料及住院醫師學習</w:t>
      </w:r>
    </w:p>
    <w:p w14:paraId="470CAEC9" w14:textId="77777777" w:rsidR="00370691" w:rsidRPr="00D92105" w:rsidRDefault="00370691" w:rsidP="00370691">
      <w:pPr>
        <w:widowControl/>
        <w:adjustRightInd w:val="0"/>
        <w:snapToGrid w:val="0"/>
        <w:ind w:leftChars="100" w:left="240" w:firstLineChars="250" w:firstLine="600"/>
        <w:jc w:val="both"/>
        <w:rPr>
          <w:rFonts w:ascii="Times New Roman" w:eastAsia="標楷體" w:hAnsi="Times New Roman"/>
          <w:color w:val="000000"/>
        </w:rPr>
      </w:pPr>
      <w:r w:rsidRPr="00D92105">
        <w:rPr>
          <w:rFonts w:ascii="Times New Roman" w:eastAsia="標楷體" w:hAnsi="Times New Roman"/>
          <w:color w:val="000000"/>
        </w:rPr>
        <w:t>歷程等相關訓練的事務。</w:t>
      </w:r>
    </w:p>
    <w:p w14:paraId="4C9A1E86" w14:textId="77777777" w:rsidR="00370691" w:rsidRPr="00D92105" w:rsidRDefault="00370691" w:rsidP="00370691">
      <w:pPr>
        <w:widowControl/>
        <w:adjustRightInd w:val="0"/>
        <w:snapToGrid w:val="0"/>
        <w:ind w:leftChars="100" w:left="240" w:firstLineChars="100" w:firstLine="240"/>
        <w:jc w:val="both"/>
        <w:rPr>
          <w:rFonts w:ascii="Times New Roman" w:eastAsia="標楷體" w:hAnsi="Times New Roman"/>
          <w:color w:val="000000"/>
        </w:rPr>
      </w:pPr>
      <w:r w:rsidRPr="00D92105">
        <w:rPr>
          <w:rFonts w:ascii="Times New Roman" w:eastAsia="標楷體" w:hAnsi="Times New Roman"/>
          <w:color w:val="000000"/>
        </w:rPr>
        <w:t xml:space="preserve">3. </w:t>
      </w:r>
      <w:r w:rsidRPr="00D92105">
        <w:rPr>
          <w:rFonts w:ascii="Times New Roman" w:eastAsia="標楷體" w:hAnsi="Times New Roman"/>
          <w:color w:val="000000"/>
        </w:rPr>
        <w:t>住院醫師部分：第四年住院總醫師，參與協調及管理住院醫師訓練事宜，</w:t>
      </w:r>
    </w:p>
    <w:p w14:paraId="4F91DBC9" w14:textId="77777777" w:rsidR="00370691" w:rsidRPr="00D92105" w:rsidRDefault="00370691" w:rsidP="00370691">
      <w:pPr>
        <w:widowControl/>
        <w:adjustRightInd w:val="0"/>
        <w:snapToGrid w:val="0"/>
        <w:ind w:leftChars="100" w:left="240" w:firstLineChars="200" w:firstLine="480"/>
        <w:jc w:val="both"/>
        <w:rPr>
          <w:rFonts w:ascii="Times New Roman" w:eastAsia="標楷體" w:hAnsi="Times New Roman"/>
          <w:color w:val="000000"/>
        </w:rPr>
      </w:pPr>
      <w:r w:rsidRPr="00D92105">
        <w:rPr>
          <w:rFonts w:ascii="Times New Roman" w:eastAsia="標楷體" w:hAnsi="Times New Roman"/>
          <w:color w:val="000000"/>
        </w:rPr>
        <w:t>並和計畫主持人共同討論訓練計畫及各式教學活動之排程，及協調排定各</w:t>
      </w:r>
    </w:p>
    <w:p w14:paraId="29A99772" w14:textId="77777777" w:rsidR="00370691" w:rsidRPr="00D92105" w:rsidRDefault="00370691" w:rsidP="00370691">
      <w:pPr>
        <w:widowControl/>
        <w:adjustRightInd w:val="0"/>
        <w:snapToGrid w:val="0"/>
        <w:ind w:leftChars="100" w:left="240" w:firstLineChars="200" w:firstLine="480"/>
        <w:jc w:val="both"/>
        <w:rPr>
          <w:rFonts w:ascii="Times New Roman" w:eastAsia="標楷體" w:hAnsi="Times New Roman"/>
          <w:color w:val="000000"/>
        </w:rPr>
      </w:pPr>
      <w:r w:rsidRPr="00D92105">
        <w:rPr>
          <w:rFonts w:ascii="Times New Roman" w:eastAsia="標楷體" w:hAnsi="Times New Roman"/>
          <w:color w:val="000000"/>
        </w:rPr>
        <w:t>級住院醫師之班表與學習活動。</w:t>
      </w:r>
    </w:p>
    <w:p w14:paraId="6A23B9B1" w14:textId="77777777" w:rsidR="00D548F7" w:rsidRPr="00D92105" w:rsidRDefault="00D548F7" w:rsidP="00370691">
      <w:pPr>
        <w:widowControl/>
        <w:adjustRightInd w:val="0"/>
        <w:snapToGrid w:val="0"/>
        <w:ind w:leftChars="100" w:left="240" w:firstLineChars="200" w:firstLine="480"/>
        <w:jc w:val="both"/>
        <w:rPr>
          <w:rFonts w:ascii="Times New Roman" w:eastAsia="標楷體" w:hAnsi="Times New Roman"/>
          <w:color w:val="000000"/>
        </w:rPr>
      </w:pPr>
    </w:p>
    <w:p w14:paraId="7797ADDD" w14:textId="77777777" w:rsidR="00D548F7" w:rsidRPr="00D92105" w:rsidRDefault="00D548F7" w:rsidP="009248A4">
      <w:pPr>
        <w:pStyle w:val="a3"/>
        <w:ind w:leftChars="0" w:left="0"/>
        <w:jc w:val="both"/>
        <w:rPr>
          <w:rFonts w:ascii="Times New Roman" w:eastAsia="標楷體" w:hAnsi="Times New Roman"/>
          <w:color w:val="000000"/>
        </w:rPr>
      </w:pPr>
      <w:r w:rsidRPr="00D92105">
        <w:rPr>
          <w:rFonts w:ascii="Times New Roman" w:eastAsia="標楷體" w:hAnsi="Times New Roman"/>
          <w:color w:val="000000"/>
        </w:rPr>
        <w:t>六、訓練計畫、課程及執行方式</w:t>
      </w:r>
    </w:p>
    <w:p w14:paraId="10F5ED13" w14:textId="77777777" w:rsidR="00370691" w:rsidRPr="00D92105" w:rsidRDefault="009248A4" w:rsidP="00D548F7">
      <w:pPr>
        <w:pStyle w:val="a3"/>
        <w:ind w:leftChars="100" w:left="240"/>
        <w:jc w:val="both"/>
        <w:rPr>
          <w:rFonts w:ascii="Times New Roman" w:eastAsia="標楷體" w:hAnsi="Times New Roman"/>
          <w:color w:val="000000"/>
          <w:u w:val="single"/>
        </w:rPr>
      </w:pPr>
      <w:r w:rsidRPr="00D92105">
        <w:rPr>
          <w:rFonts w:ascii="Times New Roman" w:eastAsia="標楷體" w:hAnsi="Times New Roman"/>
          <w:color w:val="000000"/>
          <w:u w:val="single"/>
        </w:rPr>
        <w:t>6.1</w:t>
      </w:r>
      <w:r w:rsidRPr="00D92105">
        <w:rPr>
          <w:rFonts w:ascii="Times New Roman" w:eastAsia="標楷體" w:hAnsi="Times New Roman"/>
          <w:color w:val="000000"/>
          <w:u w:val="single"/>
        </w:rPr>
        <w:t>訓練項目</w:t>
      </w:r>
    </w:p>
    <w:p w14:paraId="4594BA0F" w14:textId="77777777" w:rsidR="009248A4" w:rsidRPr="00D92105" w:rsidRDefault="009248A4" w:rsidP="00D548F7">
      <w:pPr>
        <w:ind w:leftChars="100" w:left="240"/>
        <w:rPr>
          <w:rFonts w:ascii="Times New Roman" w:eastAsia="標楷體" w:hAnsi="Times New Roman"/>
          <w:color w:val="000000"/>
        </w:rPr>
      </w:pPr>
      <w:r w:rsidRPr="00D92105">
        <w:rPr>
          <w:rFonts w:ascii="Times New Roman" w:eastAsia="標楷體" w:hAnsi="Times New Roman"/>
          <w:color w:val="000000"/>
        </w:rPr>
        <w:t>培育以病人為中心、施行全人照護、具備一般皮膚科臨床能力之皮膚科專科醫師。訓練項目除醫療專業知識技能外，亦涵蓋醫學倫理、人際溝通技巧、病人安全、體制下醫療、全人醫療、醫療法律等醫療品質相關學習課程</w:t>
      </w:r>
      <w:r w:rsidRPr="00D92105">
        <w:rPr>
          <w:rFonts w:ascii="Times New Roman" w:eastAsia="標楷體" w:hAnsi="Times New Roman"/>
          <w:color w:val="000000"/>
        </w:rPr>
        <w:t>(</w:t>
      </w:r>
      <w:r w:rsidRPr="00D92105">
        <w:rPr>
          <w:rFonts w:ascii="Times New Roman" w:eastAsia="標楷體" w:hAnsi="Times New Roman"/>
          <w:color w:val="000000"/>
        </w:rPr>
        <w:t>參照皮膚科住院醫師教學訓練計畫，見附件</w:t>
      </w:r>
      <w:r w:rsidRPr="00D92105">
        <w:rPr>
          <w:rFonts w:ascii="Times New Roman" w:eastAsia="標楷體" w:hAnsi="Times New Roman"/>
          <w:color w:val="000000"/>
        </w:rPr>
        <w:t>1)</w:t>
      </w:r>
      <w:r w:rsidRPr="00D92105">
        <w:rPr>
          <w:rFonts w:ascii="Times New Roman" w:eastAsia="標楷體" w:hAnsi="Times New Roman"/>
          <w:color w:val="000000"/>
        </w:rPr>
        <w:t>。</w:t>
      </w:r>
    </w:p>
    <w:p w14:paraId="75B2A837" w14:textId="77777777" w:rsidR="009248A4" w:rsidRPr="00D92105" w:rsidRDefault="009248A4" w:rsidP="009248A4">
      <w:pPr>
        <w:rPr>
          <w:rFonts w:ascii="Times New Roman" w:eastAsia="標楷體" w:hAnsi="Times New Roman"/>
          <w:color w:val="000000"/>
        </w:rPr>
      </w:pPr>
    </w:p>
    <w:p w14:paraId="61EC2CDB" w14:textId="77777777" w:rsidR="009248A4" w:rsidRPr="00D92105" w:rsidRDefault="009248A4" w:rsidP="009248A4">
      <w:pPr>
        <w:pStyle w:val="a3"/>
        <w:ind w:leftChars="250" w:left="600"/>
        <w:rPr>
          <w:rFonts w:ascii="Times New Roman" w:eastAsia="標楷體" w:hAnsi="Times New Roman"/>
          <w:color w:val="000000"/>
        </w:rPr>
      </w:pPr>
      <w:r w:rsidRPr="00D92105">
        <w:rPr>
          <w:rFonts w:ascii="Times New Roman" w:eastAsia="標楷體" w:hAnsi="Times New Roman"/>
          <w:color w:val="000000"/>
        </w:rPr>
        <w:t>6.1.1</w:t>
      </w:r>
      <w:r w:rsidRPr="00D92105">
        <w:rPr>
          <w:rFonts w:ascii="Times New Roman" w:eastAsia="標楷體" w:hAnsi="Times New Roman"/>
          <w:color w:val="000000"/>
        </w:rPr>
        <w:t>訓練項目及主持訓練者如下</w:t>
      </w:r>
    </w:p>
    <w:tbl>
      <w:tblPr>
        <w:tblpPr w:leftFromText="180" w:rightFromText="180" w:vertAnchor="text" w:tblpXSpec="center" w:tblpY="1"/>
        <w:tblW w:w="7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1"/>
        <w:gridCol w:w="2878"/>
        <w:gridCol w:w="3183"/>
      </w:tblGrid>
      <w:tr w:rsidR="009248A4" w:rsidRPr="00D92105" w14:paraId="2AC6798E" w14:textId="77777777" w:rsidTr="009A668B">
        <w:tc>
          <w:tcPr>
            <w:tcW w:w="1911" w:type="dxa"/>
            <w:vAlign w:val="center"/>
          </w:tcPr>
          <w:p w14:paraId="3C81B689" w14:textId="77777777" w:rsidR="009248A4" w:rsidRPr="00D92105" w:rsidRDefault="009248A4" w:rsidP="009A668B">
            <w:pPr>
              <w:widowControl/>
              <w:spacing w:before="79" w:after="119"/>
              <w:jc w:val="center"/>
              <w:rPr>
                <w:rFonts w:ascii="Times New Roman" w:eastAsia="標楷體" w:hAnsi="Times New Roman"/>
              </w:rPr>
            </w:pPr>
            <w:r w:rsidRPr="00D92105">
              <w:rPr>
                <w:rFonts w:ascii="Times New Roman" w:eastAsia="標楷體" w:hAnsi="Times New Roman"/>
              </w:rPr>
              <w:t>科</w:t>
            </w:r>
            <w:r w:rsidRPr="00D92105">
              <w:rPr>
                <w:rFonts w:ascii="Times New Roman" w:eastAsia="標楷體" w:hAnsi="Times New Roman"/>
              </w:rPr>
              <w:t xml:space="preserve"> </w:t>
            </w:r>
            <w:r w:rsidRPr="00D92105">
              <w:rPr>
                <w:rFonts w:ascii="Times New Roman" w:eastAsia="標楷體" w:hAnsi="Times New Roman"/>
              </w:rPr>
              <w:t>目</w:t>
            </w:r>
          </w:p>
        </w:tc>
        <w:tc>
          <w:tcPr>
            <w:tcW w:w="2878" w:type="dxa"/>
            <w:vAlign w:val="center"/>
          </w:tcPr>
          <w:p w14:paraId="57446B9A" w14:textId="77777777" w:rsidR="009248A4" w:rsidRPr="00D92105" w:rsidRDefault="009248A4" w:rsidP="009A668B">
            <w:pPr>
              <w:widowControl/>
              <w:spacing w:before="79" w:after="119"/>
              <w:jc w:val="center"/>
              <w:rPr>
                <w:rFonts w:ascii="Times New Roman" w:eastAsia="標楷體" w:hAnsi="Times New Roman"/>
              </w:rPr>
            </w:pPr>
            <w:r w:rsidRPr="00D92105">
              <w:rPr>
                <w:rFonts w:ascii="Times New Roman" w:eastAsia="標楷體" w:hAnsi="Times New Roman"/>
              </w:rPr>
              <w:t>訓</w:t>
            </w:r>
            <w:r w:rsidRPr="00D92105">
              <w:rPr>
                <w:rFonts w:ascii="Times New Roman" w:eastAsia="標楷體" w:hAnsi="Times New Roman"/>
              </w:rPr>
              <w:t xml:space="preserve"> </w:t>
            </w:r>
            <w:r w:rsidRPr="00D92105">
              <w:rPr>
                <w:rFonts w:ascii="Times New Roman" w:eastAsia="標楷體" w:hAnsi="Times New Roman"/>
              </w:rPr>
              <w:t>練</w:t>
            </w:r>
            <w:r w:rsidRPr="00D92105">
              <w:rPr>
                <w:rFonts w:ascii="Times New Roman" w:eastAsia="標楷體" w:hAnsi="Times New Roman"/>
              </w:rPr>
              <w:t xml:space="preserve"> </w:t>
            </w:r>
            <w:r w:rsidRPr="00D92105">
              <w:rPr>
                <w:rFonts w:ascii="Times New Roman" w:eastAsia="標楷體" w:hAnsi="Times New Roman"/>
              </w:rPr>
              <w:t>項</w:t>
            </w:r>
            <w:r w:rsidRPr="00D92105">
              <w:rPr>
                <w:rFonts w:ascii="Times New Roman" w:eastAsia="標楷體" w:hAnsi="Times New Roman"/>
              </w:rPr>
              <w:t xml:space="preserve"> </w:t>
            </w:r>
            <w:r w:rsidRPr="00D92105">
              <w:rPr>
                <w:rFonts w:ascii="Times New Roman" w:eastAsia="標楷體" w:hAnsi="Times New Roman"/>
              </w:rPr>
              <w:t>目</w:t>
            </w:r>
          </w:p>
        </w:tc>
        <w:tc>
          <w:tcPr>
            <w:tcW w:w="3183" w:type="dxa"/>
            <w:vAlign w:val="center"/>
          </w:tcPr>
          <w:p w14:paraId="76E0D7DF" w14:textId="77777777" w:rsidR="009248A4" w:rsidRPr="00D92105" w:rsidRDefault="009248A4" w:rsidP="009A668B">
            <w:pPr>
              <w:widowControl/>
              <w:spacing w:before="79" w:after="119"/>
              <w:jc w:val="center"/>
              <w:rPr>
                <w:rFonts w:ascii="Times New Roman" w:eastAsia="標楷體" w:hAnsi="Times New Roman"/>
              </w:rPr>
            </w:pPr>
            <w:r w:rsidRPr="00D92105">
              <w:rPr>
                <w:rFonts w:ascii="Times New Roman" w:eastAsia="標楷體" w:hAnsi="Times New Roman"/>
              </w:rPr>
              <w:t>主持訓練之專科醫師姓名</w:t>
            </w:r>
          </w:p>
        </w:tc>
      </w:tr>
      <w:tr w:rsidR="009248A4" w:rsidRPr="00D92105" w14:paraId="1D3275A6" w14:textId="77777777" w:rsidTr="009A668B">
        <w:trPr>
          <w:trHeight w:val="540"/>
        </w:trPr>
        <w:tc>
          <w:tcPr>
            <w:tcW w:w="1911" w:type="dxa"/>
            <w:vAlign w:val="center"/>
          </w:tcPr>
          <w:p w14:paraId="1B31F3A9"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lastRenderedPageBreak/>
              <w:t>皮膚科</w:t>
            </w:r>
          </w:p>
        </w:tc>
        <w:tc>
          <w:tcPr>
            <w:tcW w:w="2878" w:type="dxa"/>
            <w:vAlign w:val="center"/>
          </w:tcPr>
          <w:p w14:paraId="665D6146"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t>醫師專業素養</w:t>
            </w:r>
          </w:p>
        </w:tc>
        <w:tc>
          <w:tcPr>
            <w:tcW w:w="3183" w:type="dxa"/>
            <w:vAlign w:val="center"/>
          </w:tcPr>
          <w:p w14:paraId="2769B431" w14:textId="77777777" w:rsidR="009248A4" w:rsidRPr="00D92105" w:rsidRDefault="009248A4" w:rsidP="009A668B">
            <w:pPr>
              <w:widowControl/>
              <w:spacing w:before="100" w:beforeAutospacing="1" w:after="119"/>
              <w:ind w:left="113" w:right="113"/>
              <w:jc w:val="center"/>
              <w:rPr>
                <w:rFonts w:ascii="Times New Roman" w:eastAsia="標楷體" w:hAnsi="Times New Roman"/>
              </w:rPr>
            </w:pPr>
            <w:r w:rsidRPr="00D92105">
              <w:rPr>
                <w:rFonts w:ascii="Times New Roman" w:eastAsia="標楷體" w:hAnsi="Times New Roman"/>
              </w:rPr>
              <w:t>所有主治醫師</w:t>
            </w:r>
          </w:p>
        </w:tc>
      </w:tr>
      <w:tr w:rsidR="009248A4" w:rsidRPr="00D92105" w14:paraId="290E3B07" w14:textId="77777777" w:rsidTr="009A668B">
        <w:trPr>
          <w:trHeight w:val="540"/>
        </w:trPr>
        <w:tc>
          <w:tcPr>
            <w:tcW w:w="1911" w:type="dxa"/>
            <w:vAlign w:val="center"/>
          </w:tcPr>
          <w:p w14:paraId="33D81D79"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t>皮膚科</w:t>
            </w:r>
          </w:p>
        </w:tc>
        <w:tc>
          <w:tcPr>
            <w:tcW w:w="2878" w:type="dxa"/>
            <w:vAlign w:val="center"/>
          </w:tcPr>
          <w:p w14:paraId="04EF7F55"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t>住院病人診療訓練</w:t>
            </w:r>
          </w:p>
        </w:tc>
        <w:tc>
          <w:tcPr>
            <w:tcW w:w="3183" w:type="dxa"/>
            <w:vAlign w:val="center"/>
          </w:tcPr>
          <w:p w14:paraId="72F48138" w14:textId="77777777" w:rsidR="009248A4" w:rsidRPr="00D92105" w:rsidRDefault="009248A4" w:rsidP="009A668B">
            <w:pPr>
              <w:widowControl/>
              <w:spacing w:before="100" w:beforeAutospacing="1" w:after="119"/>
              <w:ind w:left="113" w:right="113"/>
              <w:jc w:val="center"/>
              <w:rPr>
                <w:rFonts w:ascii="Times New Roman" w:eastAsia="標楷體" w:hAnsi="Times New Roman"/>
              </w:rPr>
            </w:pPr>
            <w:r w:rsidRPr="00D92105">
              <w:rPr>
                <w:rFonts w:ascii="Times New Roman" w:eastAsia="標楷體" w:hAnsi="Times New Roman"/>
              </w:rPr>
              <w:t>江建平</w:t>
            </w:r>
          </w:p>
        </w:tc>
      </w:tr>
      <w:tr w:rsidR="009248A4" w:rsidRPr="00D92105" w14:paraId="382DF4E5" w14:textId="77777777" w:rsidTr="009A668B">
        <w:trPr>
          <w:trHeight w:val="540"/>
        </w:trPr>
        <w:tc>
          <w:tcPr>
            <w:tcW w:w="1911" w:type="dxa"/>
            <w:vAlign w:val="center"/>
          </w:tcPr>
          <w:p w14:paraId="21FB54C9"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t>皮膚科</w:t>
            </w:r>
          </w:p>
        </w:tc>
        <w:tc>
          <w:tcPr>
            <w:tcW w:w="2878" w:type="dxa"/>
            <w:vAlign w:val="center"/>
          </w:tcPr>
          <w:p w14:paraId="41F0634F"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t>門診病人診療訓練</w:t>
            </w:r>
          </w:p>
        </w:tc>
        <w:tc>
          <w:tcPr>
            <w:tcW w:w="3183" w:type="dxa"/>
            <w:vAlign w:val="center"/>
          </w:tcPr>
          <w:p w14:paraId="3E1EA1B2" w14:textId="77777777" w:rsidR="009248A4" w:rsidRPr="00D92105" w:rsidRDefault="009248A4" w:rsidP="009A668B">
            <w:pPr>
              <w:widowControl/>
              <w:spacing w:before="100" w:beforeAutospacing="1" w:after="119"/>
              <w:ind w:left="113" w:right="113"/>
              <w:jc w:val="center"/>
              <w:rPr>
                <w:rFonts w:ascii="Times New Roman" w:eastAsia="標楷體" w:hAnsi="Times New Roman"/>
              </w:rPr>
            </w:pPr>
            <w:r w:rsidRPr="00D92105">
              <w:rPr>
                <w:rFonts w:ascii="Times New Roman" w:eastAsia="標楷體" w:hAnsi="Times New Roman"/>
              </w:rPr>
              <w:t>王偉銘</w:t>
            </w:r>
          </w:p>
        </w:tc>
      </w:tr>
      <w:tr w:rsidR="009248A4" w:rsidRPr="00D92105" w14:paraId="3D6A0510" w14:textId="77777777" w:rsidTr="009A668B">
        <w:trPr>
          <w:trHeight w:val="540"/>
        </w:trPr>
        <w:tc>
          <w:tcPr>
            <w:tcW w:w="1911" w:type="dxa"/>
            <w:vAlign w:val="center"/>
          </w:tcPr>
          <w:p w14:paraId="5618B6C1"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t>皮膚科</w:t>
            </w:r>
          </w:p>
        </w:tc>
        <w:tc>
          <w:tcPr>
            <w:tcW w:w="2878" w:type="dxa"/>
            <w:vAlign w:val="center"/>
          </w:tcPr>
          <w:p w14:paraId="0D27E17C"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t>皮膚診斷學</w:t>
            </w:r>
          </w:p>
        </w:tc>
        <w:tc>
          <w:tcPr>
            <w:tcW w:w="3183" w:type="dxa"/>
            <w:vAlign w:val="center"/>
          </w:tcPr>
          <w:p w14:paraId="4E01FD94" w14:textId="77777777" w:rsidR="009248A4" w:rsidRPr="00D92105" w:rsidRDefault="009248A4" w:rsidP="009A668B">
            <w:pPr>
              <w:widowControl/>
              <w:spacing w:before="100" w:beforeAutospacing="1" w:after="119"/>
              <w:ind w:left="113" w:right="113"/>
              <w:jc w:val="center"/>
              <w:rPr>
                <w:rFonts w:ascii="Times New Roman" w:eastAsia="標楷體" w:hAnsi="Times New Roman"/>
              </w:rPr>
            </w:pPr>
            <w:r w:rsidRPr="00D92105">
              <w:rPr>
                <w:rFonts w:ascii="Times New Roman" w:eastAsia="標楷體" w:hAnsi="Times New Roman"/>
              </w:rPr>
              <w:t>洪</w:t>
            </w:r>
            <w:proofErr w:type="gramStart"/>
            <w:r w:rsidRPr="00D92105">
              <w:rPr>
                <w:rFonts w:ascii="Times New Roman" w:eastAsia="標楷體" w:hAnsi="Times New Roman"/>
              </w:rPr>
              <w:t>誌</w:t>
            </w:r>
            <w:proofErr w:type="gramEnd"/>
            <w:r w:rsidRPr="00D92105">
              <w:rPr>
                <w:rFonts w:ascii="Times New Roman" w:eastAsia="標楷體" w:hAnsi="Times New Roman"/>
              </w:rPr>
              <w:t>聰</w:t>
            </w:r>
          </w:p>
        </w:tc>
      </w:tr>
      <w:tr w:rsidR="009248A4" w:rsidRPr="00D92105" w14:paraId="5E05C5FA" w14:textId="77777777" w:rsidTr="009A668B">
        <w:trPr>
          <w:trHeight w:val="540"/>
        </w:trPr>
        <w:tc>
          <w:tcPr>
            <w:tcW w:w="1911" w:type="dxa"/>
            <w:vAlign w:val="center"/>
          </w:tcPr>
          <w:p w14:paraId="2750F8AD"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t>皮膚科</w:t>
            </w:r>
          </w:p>
        </w:tc>
        <w:tc>
          <w:tcPr>
            <w:tcW w:w="2878" w:type="dxa"/>
            <w:vAlign w:val="center"/>
          </w:tcPr>
          <w:p w14:paraId="6860D1B9"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t>皮膚病理學</w:t>
            </w:r>
          </w:p>
        </w:tc>
        <w:tc>
          <w:tcPr>
            <w:tcW w:w="3183" w:type="dxa"/>
            <w:vAlign w:val="center"/>
          </w:tcPr>
          <w:p w14:paraId="655A8DFB" w14:textId="711D9A1E" w:rsidR="009248A4" w:rsidRPr="00D92105" w:rsidRDefault="00A9249C" w:rsidP="009A668B">
            <w:pPr>
              <w:widowControl/>
              <w:spacing w:before="100" w:beforeAutospacing="1" w:after="119"/>
              <w:ind w:left="113" w:right="113"/>
              <w:jc w:val="center"/>
              <w:rPr>
                <w:rFonts w:ascii="Times New Roman" w:eastAsia="標楷體" w:hAnsi="Times New Roman"/>
              </w:rPr>
            </w:pPr>
            <w:r w:rsidRPr="00A9249C">
              <w:rPr>
                <w:rFonts w:ascii="Times New Roman" w:eastAsia="標楷體" w:hAnsi="Times New Roman" w:hint="eastAsia"/>
              </w:rPr>
              <w:t>江建平</w:t>
            </w:r>
          </w:p>
        </w:tc>
      </w:tr>
      <w:tr w:rsidR="009248A4" w:rsidRPr="00D92105" w14:paraId="56A1ECB6" w14:textId="77777777" w:rsidTr="009A668B">
        <w:trPr>
          <w:trHeight w:val="540"/>
        </w:trPr>
        <w:tc>
          <w:tcPr>
            <w:tcW w:w="1911" w:type="dxa"/>
            <w:vAlign w:val="center"/>
          </w:tcPr>
          <w:p w14:paraId="1E88E1F6"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t>皮膚科</w:t>
            </w:r>
          </w:p>
        </w:tc>
        <w:tc>
          <w:tcPr>
            <w:tcW w:w="2878" w:type="dxa"/>
            <w:vAlign w:val="center"/>
          </w:tcPr>
          <w:p w14:paraId="0451618E"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t>皮膚免疫學</w:t>
            </w:r>
          </w:p>
        </w:tc>
        <w:tc>
          <w:tcPr>
            <w:tcW w:w="3183" w:type="dxa"/>
            <w:vAlign w:val="center"/>
          </w:tcPr>
          <w:p w14:paraId="41182721" w14:textId="77777777" w:rsidR="009248A4" w:rsidRPr="00D92105" w:rsidRDefault="009248A4" w:rsidP="009A668B">
            <w:pPr>
              <w:widowControl/>
              <w:spacing w:before="100" w:beforeAutospacing="1" w:after="119"/>
              <w:ind w:left="113" w:right="113"/>
              <w:jc w:val="center"/>
              <w:rPr>
                <w:rFonts w:ascii="Times New Roman" w:eastAsia="標楷體" w:hAnsi="Times New Roman"/>
              </w:rPr>
            </w:pPr>
            <w:r w:rsidRPr="00D92105">
              <w:rPr>
                <w:rFonts w:ascii="Times New Roman" w:eastAsia="標楷體" w:hAnsi="Times New Roman"/>
              </w:rPr>
              <w:t>王偉銘</w:t>
            </w:r>
          </w:p>
        </w:tc>
      </w:tr>
      <w:tr w:rsidR="009248A4" w:rsidRPr="00D92105" w14:paraId="2A8C8AF7" w14:textId="77777777" w:rsidTr="009A668B">
        <w:trPr>
          <w:trHeight w:val="540"/>
        </w:trPr>
        <w:tc>
          <w:tcPr>
            <w:tcW w:w="1911" w:type="dxa"/>
            <w:vAlign w:val="center"/>
          </w:tcPr>
          <w:p w14:paraId="1D02E626"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t>皮膚科</w:t>
            </w:r>
          </w:p>
        </w:tc>
        <w:tc>
          <w:tcPr>
            <w:tcW w:w="2878" w:type="dxa"/>
            <w:vAlign w:val="center"/>
          </w:tcPr>
          <w:p w14:paraId="13440617"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t>皮膚腫瘤學</w:t>
            </w:r>
          </w:p>
        </w:tc>
        <w:tc>
          <w:tcPr>
            <w:tcW w:w="3183" w:type="dxa"/>
            <w:vAlign w:val="center"/>
          </w:tcPr>
          <w:p w14:paraId="33AA625E" w14:textId="77777777" w:rsidR="009248A4" w:rsidRPr="00D92105" w:rsidRDefault="009248A4" w:rsidP="009A668B">
            <w:pPr>
              <w:widowControl/>
              <w:spacing w:before="100" w:beforeAutospacing="1" w:after="119"/>
              <w:ind w:left="113" w:right="113"/>
              <w:jc w:val="center"/>
              <w:rPr>
                <w:rFonts w:ascii="Times New Roman" w:eastAsia="標楷體" w:hAnsi="Times New Roman"/>
              </w:rPr>
            </w:pPr>
            <w:r w:rsidRPr="00D92105">
              <w:rPr>
                <w:rFonts w:ascii="Times New Roman" w:eastAsia="標楷體" w:hAnsi="Times New Roman"/>
              </w:rPr>
              <w:t>江建平</w:t>
            </w:r>
          </w:p>
        </w:tc>
      </w:tr>
      <w:tr w:rsidR="009248A4" w:rsidRPr="00D92105" w14:paraId="34E670DD" w14:textId="77777777" w:rsidTr="009A668B">
        <w:trPr>
          <w:trHeight w:val="540"/>
        </w:trPr>
        <w:tc>
          <w:tcPr>
            <w:tcW w:w="1911" w:type="dxa"/>
            <w:vAlign w:val="center"/>
          </w:tcPr>
          <w:p w14:paraId="6CBBDEE6"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t>皮膚科</w:t>
            </w:r>
          </w:p>
        </w:tc>
        <w:tc>
          <w:tcPr>
            <w:tcW w:w="2878" w:type="dxa"/>
            <w:vAlign w:val="center"/>
          </w:tcPr>
          <w:p w14:paraId="7E630E18"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t>皮膚治療學</w:t>
            </w:r>
          </w:p>
        </w:tc>
        <w:tc>
          <w:tcPr>
            <w:tcW w:w="3183" w:type="dxa"/>
            <w:vAlign w:val="center"/>
          </w:tcPr>
          <w:p w14:paraId="3920A854" w14:textId="77777777" w:rsidR="009248A4" w:rsidRPr="00D92105" w:rsidRDefault="009248A4" w:rsidP="009A668B">
            <w:pPr>
              <w:widowControl/>
              <w:spacing w:before="100" w:beforeAutospacing="1" w:after="119"/>
              <w:ind w:left="113" w:right="113"/>
              <w:jc w:val="center"/>
              <w:rPr>
                <w:rFonts w:ascii="Times New Roman" w:eastAsia="標楷體" w:hAnsi="Times New Roman"/>
              </w:rPr>
            </w:pPr>
            <w:r w:rsidRPr="00D92105">
              <w:rPr>
                <w:rFonts w:ascii="Times New Roman" w:eastAsia="標楷體" w:hAnsi="Times New Roman"/>
              </w:rPr>
              <w:t>洪</w:t>
            </w:r>
            <w:proofErr w:type="gramStart"/>
            <w:r w:rsidRPr="00D92105">
              <w:rPr>
                <w:rFonts w:ascii="Times New Roman" w:eastAsia="標楷體" w:hAnsi="Times New Roman"/>
              </w:rPr>
              <w:t>誌</w:t>
            </w:r>
            <w:proofErr w:type="gramEnd"/>
            <w:r w:rsidRPr="00D92105">
              <w:rPr>
                <w:rFonts w:ascii="Times New Roman" w:eastAsia="標楷體" w:hAnsi="Times New Roman"/>
              </w:rPr>
              <w:t>聰</w:t>
            </w:r>
          </w:p>
        </w:tc>
      </w:tr>
      <w:tr w:rsidR="009248A4" w:rsidRPr="00D92105" w14:paraId="34F50D18" w14:textId="77777777" w:rsidTr="009A668B">
        <w:trPr>
          <w:trHeight w:val="540"/>
        </w:trPr>
        <w:tc>
          <w:tcPr>
            <w:tcW w:w="1911" w:type="dxa"/>
            <w:vAlign w:val="center"/>
          </w:tcPr>
          <w:p w14:paraId="078499AB"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t>皮膚科</w:t>
            </w:r>
          </w:p>
        </w:tc>
        <w:tc>
          <w:tcPr>
            <w:tcW w:w="2878" w:type="dxa"/>
            <w:vAlign w:val="center"/>
          </w:tcPr>
          <w:p w14:paraId="0507DE43"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t>皮膚生理學</w:t>
            </w:r>
          </w:p>
        </w:tc>
        <w:tc>
          <w:tcPr>
            <w:tcW w:w="3183" w:type="dxa"/>
            <w:vAlign w:val="center"/>
          </w:tcPr>
          <w:p w14:paraId="19E6591A" w14:textId="77777777" w:rsidR="009248A4" w:rsidRPr="00D92105" w:rsidRDefault="009248A4" w:rsidP="009A668B">
            <w:pPr>
              <w:widowControl/>
              <w:spacing w:before="100" w:beforeAutospacing="1" w:after="119"/>
              <w:ind w:left="113" w:right="113"/>
              <w:jc w:val="center"/>
              <w:rPr>
                <w:rFonts w:ascii="Times New Roman" w:eastAsia="標楷體" w:hAnsi="Times New Roman"/>
              </w:rPr>
            </w:pPr>
            <w:r w:rsidRPr="00D92105">
              <w:rPr>
                <w:rFonts w:ascii="Times New Roman" w:eastAsia="標楷體" w:hAnsi="Times New Roman"/>
              </w:rPr>
              <w:t>王偉銘</w:t>
            </w:r>
          </w:p>
        </w:tc>
      </w:tr>
      <w:tr w:rsidR="009248A4" w:rsidRPr="00D92105" w14:paraId="00E279E0" w14:textId="77777777" w:rsidTr="009A668B">
        <w:trPr>
          <w:trHeight w:val="540"/>
        </w:trPr>
        <w:tc>
          <w:tcPr>
            <w:tcW w:w="1911" w:type="dxa"/>
            <w:vAlign w:val="center"/>
          </w:tcPr>
          <w:p w14:paraId="3804129C"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t>皮膚科</w:t>
            </w:r>
          </w:p>
        </w:tc>
        <w:tc>
          <w:tcPr>
            <w:tcW w:w="2878" w:type="dxa"/>
            <w:vAlign w:val="center"/>
          </w:tcPr>
          <w:p w14:paraId="0F4AA9B1"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t>皮膚微生物學</w:t>
            </w:r>
          </w:p>
        </w:tc>
        <w:tc>
          <w:tcPr>
            <w:tcW w:w="3183" w:type="dxa"/>
            <w:vAlign w:val="center"/>
          </w:tcPr>
          <w:p w14:paraId="3E5C9590" w14:textId="77777777" w:rsidR="009248A4" w:rsidRPr="00D92105" w:rsidRDefault="009248A4" w:rsidP="009A668B">
            <w:pPr>
              <w:widowControl/>
              <w:spacing w:before="100" w:beforeAutospacing="1" w:after="119"/>
              <w:ind w:left="113" w:right="113"/>
              <w:jc w:val="center"/>
              <w:rPr>
                <w:rFonts w:ascii="Times New Roman" w:eastAsia="標楷體" w:hAnsi="Times New Roman"/>
              </w:rPr>
            </w:pPr>
            <w:r w:rsidRPr="00D92105">
              <w:rPr>
                <w:rFonts w:ascii="Times New Roman" w:eastAsia="標楷體" w:hAnsi="Times New Roman"/>
              </w:rPr>
              <w:t>江建平</w:t>
            </w:r>
          </w:p>
        </w:tc>
      </w:tr>
      <w:tr w:rsidR="009248A4" w:rsidRPr="00D92105" w14:paraId="488E2DE4" w14:textId="77777777" w:rsidTr="009A668B">
        <w:trPr>
          <w:trHeight w:val="540"/>
        </w:trPr>
        <w:tc>
          <w:tcPr>
            <w:tcW w:w="1911" w:type="dxa"/>
            <w:vAlign w:val="center"/>
          </w:tcPr>
          <w:p w14:paraId="0B6A4192"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t>皮膚科</w:t>
            </w:r>
          </w:p>
        </w:tc>
        <w:tc>
          <w:tcPr>
            <w:tcW w:w="2878" w:type="dxa"/>
            <w:vAlign w:val="center"/>
          </w:tcPr>
          <w:p w14:paraId="0662448D"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t>皮膚外科學</w:t>
            </w:r>
          </w:p>
        </w:tc>
        <w:tc>
          <w:tcPr>
            <w:tcW w:w="3183" w:type="dxa"/>
            <w:vAlign w:val="center"/>
          </w:tcPr>
          <w:p w14:paraId="02EC9148" w14:textId="77777777" w:rsidR="009248A4" w:rsidRPr="00D92105" w:rsidRDefault="009248A4" w:rsidP="009A668B">
            <w:pPr>
              <w:widowControl/>
              <w:spacing w:before="100" w:beforeAutospacing="1" w:after="119"/>
              <w:ind w:left="113" w:right="113"/>
              <w:jc w:val="center"/>
              <w:rPr>
                <w:rFonts w:ascii="Times New Roman" w:eastAsia="標楷體" w:hAnsi="Times New Roman"/>
              </w:rPr>
            </w:pPr>
            <w:r w:rsidRPr="00D92105">
              <w:rPr>
                <w:rFonts w:ascii="Times New Roman" w:eastAsia="標楷體" w:hAnsi="Times New Roman"/>
              </w:rPr>
              <w:t>葉育文</w:t>
            </w:r>
          </w:p>
        </w:tc>
      </w:tr>
      <w:tr w:rsidR="009248A4" w:rsidRPr="00D92105" w14:paraId="0C6EAB26" w14:textId="77777777" w:rsidTr="009A668B">
        <w:trPr>
          <w:trHeight w:val="540"/>
        </w:trPr>
        <w:tc>
          <w:tcPr>
            <w:tcW w:w="1911" w:type="dxa"/>
            <w:vAlign w:val="center"/>
          </w:tcPr>
          <w:p w14:paraId="118364E7"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t>皮膚科</w:t>
            </w:r>
          </w:p>
        </w:tc>
        <w:tc>
          <w:tcPr>
            <w:tcW w:w="2878" w:type="dxa"/>
            <w:vAlign w:val="center"/>
          </w:tcPr>
          <w:p w14:paraId="78C2B546"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t>皮膚過敏測試</w:t>
            </w:r>
          </w:p>
        </w:tc>
        <w:tc>
          <w:tcPr>
            <w:tcW w:w="3183" w:type="dxa"/>
            <w:vAlign w:val="center"/>
          </w:tcPr>
          <w:p w14:paraId="60B149F2" w14:textId="3C0AF040" w:rsidR="009248A4" w:rsidRPr="00D92105" w:rsidRDefault="00A9249C" w:rsidP="009A668B">
            <w:pPr>
              <w:widowControl/>
              <w:spacing w:before="100" w:beforeAutospacing="1" w:after="119"/>
              <w:ind w:left="113" w:right="113"/>
              <w:jc w:val="center"/>
              <w:rPr>
                <w:rFonts w:ascii="Times New Roman" w:eastAsia="標楷體" w:hAnsi="Times New Roman"/>
              </w:rPr>
            </w:pPr>
            <w:r w:rsidRPr="00A9249C">
              <w:rPr>
                <w:rFonts w:ascii="Times New Roman" w:eastAsia="標楷體" w:hAnsi="Times New Roman" w:hint="eastAsia"/>
              </w:rPr>
              <w:t>洪</w:t>
            </w:r>
            <w:proofErr w:type="gramStart"/>
            <w:r w:rsidRPr="00A9249C">
              <w:rPr>
                <w:rFonts w:ascii="Times New Roman" w:eastAsia="標楷體" w:hAnsi="Times New Roman" w:hint="eastAsia"/>
              </w:rPr>
              <w:t>誌</w:t>
            </w:r>
            <w:proofErr w:type="gramEnd"/>
            <w:r w:rsidRPr="00A9249C">
              <w:rPr>
                <w:rFonts w:ascii="Times New Roman" w:eastAsia="標楷體" w:hAnsi="Times New Roman" w:hint="eastAsia"/>
              </w:rPr>
              <w:t>聰</w:t>
            </w:r>
          </w:p>
        </w:tc>
      </w:tr>
      <w:tr w:rsidR="009248A4" w:rsidRPr="00D92105" w14:paraId="01210E99" w14:textId="77777777" w:rsidTr="009A668B">
        <w:trPr>
          <w:trHeight w:val="540"/>
        </w:trPr>
        <w:tc>
          <w:tcPr>
            <w:tcW w:w="1911" w:type="dxa"/>
            <w:vAlign w:val="center"/>
          </w:tcPr>
          <w:p w14:paraId="0CA8894E"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t>皮膚科</w:t>
            </w:r>
          </w:p>
        </w:tc>
        <w:tc>
          <w:tcPr>
            <w:tcW w:w="2878" w:type="dxa"/>
            <w:vAlign w:val="center"/>
          </w:tcPr>
          <w:p w14:paraId="38A8272A"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t>性傳染病學</w:t>
            </w:r>
          </w:p>
        </w:tc>
        <w:tc>
          <w:tcPr>
            <w:tcW w:w="3183" w:type="dxa"/>
            <w:vAlign w:val="center"/>
          </w:tcPr>
          <w:p w14:paraId="25F34815" w14:textId="77777777" w:rsidR="009248A4" w:rsidRPr="00D92105" w:rsidRDefault="009248A4" w:rsidP="009A668B">
            <w:pPr>
              <w:widowControl/>
              <w:spacing w:before="100" w:beforeAutospacing="1" w:after="119"/>
              <w:ind w:left="113" w:right="113"/>
              <w:jc w:val="center"/>
              <w:rPr>
                <w:rFonts w:ascii="Times New Roman" w:eastAsia="標楷體" w:hAnsi="Times New Roman"/>
              </w:rPr>
            </w:pPr>
            <w:r w:rsidRPr="00D92105">
              <w:rPr>
                <w:rFonts w:ascii="Times New Roman" w:eastAsia="標楷體" w:hAnsi="Times New Roman"/>
              </w:rPr>
              <w:t>江建平</w:t>
            </w:r>
          </w:p>
        </w:tc>
      </w:tr>
      <w:tr w:rsidR="009248A4" w:rsidRPr="00D92105" w14:paraId="376D0D31" w14:textId="77777777" w:rsidTr="009A668B">
        <w:trPr>
          <w:trHeight w:val="540"/>
        </w:trPr>
        <w:tc>
          <w:tcPr>
            <w:tcW w:w="1911" w:type="dxa"/>
            <w:vAlign w:val="center"/>
          </w:tcPr>
          <w:p w14:paraId="6C39A333"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t>皮膚科</w:t>
            </w:r>
          </w:p>
        </w:tc>
        <w:tc>
          <w:tcPr>
            <w:tcW w:w="2878" w:type="dxa"/>
            <w:vAlign w:val="center"/>
          </w:tcPr>
          <w:p w14:paraId="7A36CE64"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t>皮膚美容外科</w:t>
            </w:r>
          </w:p>
        </w:tc>
        <w:tc>
          <w:tcPr>
            <w:tcW w:w="3183" w:type="dxa"/>
            <w:vAlign w:val="center"/>
          </w:tcPr>
          <w:p w14:paraId="2398C93E" w14:textId="77777777" w:rsidR="009248A4" w:rsidRPr="00D92105" w:rsidRDefault="009248A4" w:rsidP="009A668B">
            <w:pPr>
              <w:widowControl/>
              <w:spacing w:before="100" w:beforeAutospacing="1" w:after="119"/>
              <w:ind w:left="113" w:right="113"/>
              <w:jc w:val="center"/>
              <w:rPr>
                <w:rFonts w:ascii="Times New Roman" w:eastAsia="標楷體" w:hAnsi="Times New Roman"/>
              </w:rPr>
            </w:pPr>
            <w:r w:rsidRPr="00D92105">
              <w:rPr>
                <w:rFonts w:ascii="Times New Roman" w:eastAsia="標楷體" w:hAnsi="Times New Roman"/>
              </w:rPr>
              <w:t>葉育文</w:t>
            </w:r>
          </w:p>
        </w:tc>
      </w:tr>
      <w:tr w:rsidR="009248A4" w:rsidRPr="00D92105" w14:paraId="21FE0BC1" w14:textId="77777777" w:rsidTr="009A668B">
        <w:trPr>
          <w:trHeight w:val="540"/>
        </w:trPr>
        <w:tc>
          <w:tcPr>
            <w:tcW w:w="1911" w:type="dxa"/>
            <w:vAlign w:val="center"/>
          </w:tcPr>
          <w:p w14:paraId="6D9FD715"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t>皮膚科</w:t>
            </w:r>
          </w:p>
        </w:tc>
        <w:tc>
          <w:tcPr>
            <w:tcW w:w="2878" w:type="dxa"/>
            <w:vAlign w:val="center"/>
          </w:tcPr>
          <w:p w14:paraId="280B2901"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t>皮膚保健暨美容</w:t>
            </w:r>
          </w:p>
        </w:tc>
        <w:tc>
          <w:tcPr>
            <w:tcW w:w="3183" w:type="dxa"/>
            <w:vAlign w:val="center"/>
          </w:tcPr>
          <w:p w14:paraId="4F30E640" w14:textId="77777777" w:rsidR="009248A4" w:rsidRPr="00D92105" w:rsidRDefault="009248A4" w:rsidP="009A668B">
            <w:pPr>
              <w:widowControl/>
              <w:spacing w:before="100" w:beforeAutospacing="1" w:after="119"/>
              <w:ind w:left="113" w:right="113"/>
              <w:jc w:val="center"/>
              <w:rPr>
                <w:rFonts w:ascii="Times New Roman" w:eastAsia="標楷體" w:hAnsi="Times New Roman"/>
              </w:rPr>
            </w:pPr>
            <w:r w:rsidRPr="00D92105">
              <w:rPr>
                <w:rFonts w:ascii="Times New Roman" w:eastAsia="標楷體" w:hAnsi="Times New Roman"/>
              </w:rPr>
              <w:t>洪</w:t>
            </w:r>
            <w:proofErr w:type="gramStart"/>
            <w:r w:rsidRPr="00D92105">
              <w:rPr>
                <w:rFonts w:ascii="Times New Roman" w:eastAsia="標楷體" w:hAnsi="Times New Roman"/>
              </w:rPr>
              <w:t>誌</w:t>
            </w:r>
            <w:proofErr w:type="gramEnd"/>
            <w:r w:rsidRPr="00D92105">
              <w:rPr>
                <w:rFonts w:ascii="Times New Roman" w:eastAsia="標楷體" w:hAnsi="Times New Roman"/>
              </w:rPr>
              <w:t>聰</w:t>
            </w:r>
          </w:p>
        </w:tc>
      </w:tr>
      <w:tr w:rsidR="009248A4" w:rsidRPr="00D92105" w14:paraId="08E1FED7" w14:textId="77777777" w:rsidTr="009A668B">
        <w:trPr>
          <w:trHeight w:val="540"/>
        </w:trPr>
        <w:tc>
          <w:tcPr>
            <w:tcW w:w="1911" w:type="dxa"/>
            <w:vAlign w:val="center"/>
          </w:tcPr>
          <w:p w14:paraId="2A15B12C"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t>皮膚科</w:t>
            </w:r>
          </w:p>
        </w:tc>
        <w:tc>
          <w:tcPr>
            <w:tcW w:w="2878" w:type="dxa"/>
            <w:vAlign w:val="center"/>
          </w:tcPr>
          <w:p w14:paraId="1D3AB875"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t>社區醫學服務</w:t>
            </w:r>
          </w:p>
        </w:tc>
        <w:tc>
          <w:tcPr>
            <w:tcW w:w="3183" w:type="dxa"/>
            <w:vAlign w:val="center"/>
          </w:tcPr>
          <w:p w14:paraId="70C32150" w14:textId="77777777" w:rsidR="009248A4" w:rsidRPr="00D92105" w:rsidRDefault="009248A4" w:rsidP="009A668B">
            <w:pPr>
              <w:widowControl/>
              <w:spacing w:before="100" w:beforeAutospacing="1" w:after="119"/>
              <w:ind w:left="113" w:right="113"/>
              <w:jc w:val="center"/>
              <w:rPr>
                <w:rFonts w:ascii="Times New Roman" w:eastAsia="標楷體" w:hAnsi="Times New Roman"/>
              </w:rPr>
            </w:pPr>
            <w:r w:rsidRPr="00D92105">
              <w:rPr>
                <w:rFonts w:ascii="Times New Roman" w:eastAsia="標楷體" w:hAnsi="Times New Roman"/>
              </w:rPr>
              <w:t>江建平</w:t>
            </w:r>
          </w:p>
        </w:tc>
      </w:tr>
      <w:tr w:rsidR="009248A4" w:rsidRPr="00D92105" w14:paraId="2B564DCC" w14:textId="77777777" w:rsidTr="009A668B">
        <w:trPr>
          <w:trHeight w:val="540"/>
        </w:trPr>
        <w:tc>
          <w:tcPr>
            <w:tcW w:w="1911" w:type="dxa"/>
            <w:vAlign w:val="center"/>
          </w:tcPr>
          <w:p w14:paraId="60FA2C7C"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t>皮膚科</w:t>
            </w:r>
          </w:p>
        </w:tc>
        <w:tc>
          <w:tcPr>
            <w:tcW w:w="2878" w:type="dxa"/>
            <w:vAlign w:val="center"/>
          </w:tcPr>
          <w:p w14:paraId="78897B97"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t>基礎醫學研究</w:t>
            </w:r>
          </w:p>
        </w:tc>
        <w:tc>
          <w:tcPr>
            <w:tcW w:w="3183" w:type="dxa"/>
            <w:vAlign w:val="center"/>
          </w:tcPr>
          <w:p w14:paraId="4D575B4C" w14:textId="77777777" w:rsidR="009248A4" w:rsidRPr="00D92105" w:rsidRDefault="009248A4" w:rsidP="009A668B">
            <w:pPr>
              <w:widowControl/>
              <w:spacing w:before="100" w:beforeAutospacing="1" w:after="119"/>
              <w:ind w:left="113" w:right="113"/>
              <w:jc w:val="center"/>
              <w:rPr>
                <w:rFonts w:ascii="Times New Roman" w:eastAsia="標楷體" w:hAnsi="Times New Roman"/>
              </w:rPr>
            </w:pPr>
            <w:r w:rsidRPr="00D92105">
              <w:rPr>
                <w:rFonts w:ascii="Times New Roman" w:eastAsia="標楷體" w:hAnsi="Times New Roman"/>
              </w:rPr>
              <w:t>王偉銘</w:t>
            </w:r>
          </w:p>
        </w:tc>
      </w:tr>
      <w:tr w:rsidR="009248A4" w:rsidRPr="00D92105" w14:paraId="41BA223A" w14:textId="77777777" w:rsidTr="00D548F7">
        <w:trPr>
          <w:trHeight w:val="540"/>
        </w:trPr>
        <w:tc>
          <w:tcPr>
            <w:tcW w:w="1911" w:type="dxa"/>
            <w:vAlign w:val="center"/>
          </w:tcPr>
          <w:p w14:paraId="28F36720"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t>皮膚科</w:t>
            </w:r>
          </w:p>
        </w:tc>
        <w:tc>
          <w:tcPr>
            <w:tcW w:w="2878" w:type="dxa"/>
            <w:tcBorders>
              <w:bottom w:val="single" w:sz="4" w:space="0" w:color="auto"/>
            </w:tcBorders>
            <w:vAlign w:val="center"/>
          </w:tcPr>
          <w:p w14:paraId="1CC7EC34"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t>職業環境皮膚科學</w:t>
            </w:r>
          </w:p>
        </w:tc>
        <w:tc>
          <w:tcPr>
            <w:tcW w:w="3183" w:type="dxa"/>
            <w:tcBorders>
              <w:bottom w:val="single" w:sz="4" w:space="0" w:color="auto"/>
            </w:tcBorders>
            <w:vAlign w:val="center"/>
          </w:tcPr>
          <w:p w14:paraId="3CBD357F" w14:textId="02500DEE" w:rsidR="009248A4" w:rsidRPr="00D92105" w:rsidRDefault="00A9249C" w:rsidP="009A668B">
            <w:pPr>
              <w:widowControl/>
              <w:spacing w:before="100" w:beforeAutospacing="1" w:after="119"/>
              <w:ind w:left="113" w:right="113"/>
              <w:jc w:val="center"/>
              <w:rPr>
                <w:rFonts w:ascii="Times New Roman" w:eastAsia="標楷體" w:hAnsi="Times New Roman"/>
              </w:rPr>
            </w:pPr>
            <w:r w:rsidRPr="00A9249C">
              <w:rPr>
                <w:rFonts w:ascii="Times New Roman" w:eastAsia="標楷體" w:hAnsi="Times New Roman" w:hint="eastAsia"/>
              </w:rPr>
              <w:t>葉育文</w:t>
            </w:r>
          </w:p>
        </w:tc>
      </w:tr>
      <w:tr w:rsidR="009248A4" w:rsidRPr="00D92105" w14:paraId="3755091C" w14:textId="77777777" w:rsidTr="00D548F7">
        <w:trPr>
          <w:trHeight w:val="540"/>
        </w:trPr>
        <w:tc>
          <w:tcPr>
            <w:tcW w:w="1911" w:type="dxa"/>
            <w:vAlign w:val="center"/>
          </w:tcPr>
          <w:p w14:paraId="1CBFE3CA"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t>皮膚科</w:t>
            </w:r>
          </w:p>
        </w:tc>
        <w:tc>
          <w:tcPr>
            <w:tcW w:w="2878" w:type="dxa"/>
            <w:tcBorders>
              <w:bottom w:val="single" w:sz="4" w:space="0" w:color="auto"/>
            </w:tcBorders>
            <w:vAlign w:val="center"/>
          </w:tcPr>
          <w:p w14:paraId="08927243" w14:textId="77777777" w:rsidR="009248A4" w:rsidRPr="00D92105" w:rsidRDefault="009248A4" w:rsidP="009A668B">
            <w:pPr>
              <w:widowControl/>
              <w:spacing w:before="100" w:beforeAutospacing="1" w:after="119"/>
              <w:jc w:val="center"/>
              <w:rPr>
                <w:rFonts w:ascii="Times New Roman" w:eastAsia="標楷體" w:hAnsi="Times New Roman"/>
              </w:rPr>
            </w:pPr>
            <w:r w:rsidRPr="00D92105">
              <w:rPr>
                <w:rFonts w:ascii="Times New Roman" w:eastAsia="標楷體" w:hAnsi="Times New Roman"/>
              </w:rPr>
              <w:t>光電治療、針劑注射治療</w:t>
            </w:r>
          </w:p>
        </w:tc>
        <w:tc>
          <w:tcPr>
            <w:tcW w:w="3183" w:type="dxa"/>
            <w:tcBorders>
              <w:bottom w:val="single" w:sz="4" w:space="0" w:color="auto"/>
            </w:tcBorders>
            <w:vAlign w:val="center"/>
          </w:tcPr>
          <w:p w14:paraId="75361874" w14:textId="77777777" w:rsidR="009248A4" w:rsidRPr="00D92105" w:rsidRDefault="009248A4" w:rsidP="009A668B">
            <w:pPr>
              <w:widowControl/>
              <w:spacing w:before="100" w:beforeAutospacing="1" w:after="119"/>
              <w:ind w:left="113" w:right="113"/>
              <w:jc w:val="center"/>
              <w:rPr>
                <w:rFonts w:ascii="Times New Roman" w:eastAsia="標楷體" w:hAnsi="Times New Roman"/>
              </w:rPr>
            </w:pPr>
            <w:r w:rsidRPr="00D92105">
              <w:rPr>
                <w:rFonts w:ascii="Times New Roman" w:eastAsia="標楷體" w:hAnsi="Times New Roman"/>
              </w:rPr>
              <w:t>葉育文</w:t>
            </w:r>
          </w:p>
        </w:tc>
      </w:tr>
    </w:tbl>
    <w:p w14:paraId="68A21618" w14:textId="77777777" w:rsidR="00D47986" w:rsidRPr="00D92105" w:rsidRDefault="00D47986" w:rsidP="009248A4">
      <w:pPr>
        <w:rPr>
          <w:rFonts w:ascii="Times New Roman" w:eastAsia="標楷體" w:hAnsi="Times New Roman"/>
          <w:color w:val="000000"/>
        </w:rPr>
      </w:pPr>
    </w:p>
    <w:p w14:paraId="6880F0FC" w14:textId="77777777" w:rsidR="009248A4" w:rsidRPr="00D92105" w:rsidRDefault="009248A4" w:rsidP="009248A4">
      <w:pPr>
        <w:pStyle w:val="a3"/>
        <w:ind w:leftChars="250" w:left="600"/>
        <w:rPr>
          <w:rFonts w:ascii="Times New Roman" w:eastAsia="標楷體" w:hAnsi="Times New Roman"/>
          <w:color w:val="000000"/>
        </w:rPr>
      </w:pPr>
      <w:r w:rsidRPr="00D92105">
        <w:rPr>
          <w:rFonts w:ascii="Times New Roman" w:eastAsia="標楷體" w:hAnsi="Times New Roman"/>
          <w:color w:val="000000"/>
        </w:rPr>
        <w:t>6.1.2</w:t>
      </w:r>
      <w:r w:rsidRPr="00D92105">
        <w:rPr>
          <w:rFonts w:ascii="Times New Roman" w:eastAsia="標楷體" w:hAnsi="Times New Roman"/>
          <w:color w:val="000000"/>
        </w:rPr>
        <w:t>醫療知識技能及病人照護基礎課程</w:t>
      </w:r>
    </w:p>
    <w:p w14:paraId="35A9DA93" w14:textId="77777777" w:rsidR="009248A4" w:rsidRPr="00D92105" w:rsidRDefault="009248A4" w:rsidP="009248A4">
      <w:pPr>
        <w:widowControl/>
        <w:autoSpaceDE w:val="0"/>
        <w:autoSpaceDN w:val="0"/>
        <w:adjustRightInd w:val="0"/>
        <w:ind w:left="480"/>
        <w:rPr>
          <w:rFonts w:ascii="Times New Roman" w:eastAsia="標楷體" w:hAnsi="Times New Roman"/>
          <w:kern w:val="0"/>
        </w:rPr>
      </w:pPr>
      <w:r w:rsidRPr="00D92105">
        <w:rPr>
          <w:rFonts w:ascii="Times New Roman" w:eastAsia="標楷體" w:hAnsi="Times New Roman"/>
          <w:kern w:val="0"/>
        </w:rPr>
        <w:t xml:space="preserve">   </w:t>
      </w:r>
      <w:r w:rsidRPr="00D92105">
        <w:rPr>
          <w:rFonts w:ascii="Times New Roman" w:eastAsia="標楷體" w:hAnsi="Times New Roman"/>
          <w:kern w:val="0"/>
        </w:rPr>
        <w:t>固定於隔月進行住院醫師訓練課程，由主治醫師授課皮膚科專業知識技</w:t>
      </w:r>
    </w:p>
    <w:p w14:paraId="503309E0" w14:textId="77777777" w:rsidR="009248A4" w:rsidRPr="00D92105" w:rsidRDefault="009248A4" w:rsidP="009248A4">
      <w:pPr>
        <w:widowControl/>
        <w:autoSpaceDE w:val="0"/>
        <w:autoSpaceDN w:val="0"/>
        <w:adjustRightInd w:val="0"/>
        <w:ind w:left="480"/>
        <w:rPr>
          <w:rFonts w:ascii="Times New Roman" w:eastAsia="標楷體" w:hAnsi="Times New Roman"/>
          <w:kern w:val="0"/>
        </w:rPr>
      </w:pPr>
      <w:r w:rsidRPr="00D92105">
        <w:rPr>
          <w:rFonts w:ascii="Times New Roman" w:eastAsia="標楷體" w:hAnsi="Times New Roman"/>
          <w:kern w:val="0"/>
        </w:rPr>
        <w:t xml:space="preserve">   </w:t>
      </w:r>
      <w:r w:rsidRPr="00D92105">
        <w:rPr>
          <w:rFonts w:ascii="Times New Roman" w:eastAsia="標楷體" w:hAnsi="Times New Roman"/>
          <w:kern w:val="0"/>
        </w:rPr>
        <w:t>能課程。內容包括全人醫療、皮膚感染、疾病診斷、皮膚腫瘤學、皮</w:t>
      </w:r>
    </w:p>
    <w:p w14:paraId="510EB35C" w14:textId="77777777" w:rsidR="009248A4" w:rsidRPr="00D92105" w:rsidRDefault="009248A4" w:rsidP="009248A4">
      <w:pPr>
        <w:rPr>
          <w:rFonts w:ascii="Times New Roman" w:eastAsia="標楷體" w:hAnsi="Times New Roman"/>
          <w:kern w:val="0"/>
        </w:rPr>
      </w:pPr>
      <w:r w:rsidRPr="00D92105">
        <w:rPr>
          <w:rFonts w:ascii="Times New Roman" w:eastAsia="標楷體" w:hAnsi="Times New Roman"/>
          <w:kern w:val="0"/>
        </w:rPr>
        <w:t xml:space="preserve">       </w:t>
      </w:r>
      <w:proofErr w:type="gramStart"/>
      <w:r w:rsidRPr="00D92105">
        <w:rPr>
          <w:rFonts w:ascii="Times New Roman" w:eastAsia="標楷體" w:hAnsi="Times New Roman"/>
          <w:kern w:val="0"/>
        </w:rPr>
        <w:t>膚科治療學</w:t>
      </w:r>
      <w:proofErr w:type="gramEnd"/>
      <w:r w:rsidRPr="00D92105">
        <w:rPr>
          <w:rFonts w:ascii="Times New Roman" w:eastAsia="標楷體" w:hAnsi="Times New Roman"/>
          <w:kern w:val="0"/>
        </w:rPr>
        <w:t>、皮膚病理教學、皮膚外科及美容醫學課程等。</w:t>
      </w:r>
    </w:p>
    <w:p w14:paraId="3C03BA39" w14:textId="77777777" w:rsidR="009248A4" w:rsidRPr="00D92105" w:rsidRDefault="009248A4" w:rsidP="009248A4">
      <w:pPr>
        <w:rPr>
          <w:rFonts w:ascii="Times New Roman" w:eastAsia="標楷體" w:hAnsi="Times New Roman"/>
          <w:kern w:val="0"/>
        </w:rPr>
      </w:pPr>
    </w:p>
    <w:p w14:paraId="760BE276" w14:textId="77777777" w:rsidR="009248A4" w:rsidRPr="00D92105" w:rsidRDefault="009248A4" w:rsidP="009248A4">
      <w:pPr>
        <w:pStyle w:val="a3"/>
        <w:ind w:leftChars="250" w:left="600"/>
        <w:rPr>
          <w:rFonts w:ascii="Times New Roman" w:eastAsia="標楷體" w:hAnsi="Times New Roman"/>
          <w:color w:val="000000"/>
        </w:rPr>
      </w:pPr>
      <w:r w:rsidRPr="00D92105">
        <w:rPr>
          <w:rFonts w:ascii="Times New Roman" w:eastAsia="標楷體" w:hAnsi="Times New Roman"/>
          <w:color w:val="000000"/>
        </w:rPr>
        <w:t>6.1.3</w:t>
      </w:r>
      <w:r w:rsidRPr="00D92105">
        <w:rPr>
          <w:rFonts w:ascii="Times New Roman" w:eastAsia="標楷體" w:hAnsi="Times New Roman"/>
          <w:color w:val="000000"/>
        </w:rPr>
        <w:t>其他醫療品質相關學習課程</w:t>
      </w:r>
      <w:r w:rsidRPr="00D92105">
        <w:rPr>
          <w:rFonts w:ascii="Times New Roman" w:eastAsia="標楷體" w:hAnsi="Times New Roman"/>
          <w:color w:val="000000"/>
        </w:rPr>
        <w:t xml:space="preserve"> </w:t>
      </w:r>
    </w:p>
    <w:p w14:paraId="16FBA240" w14:textId="190B90CC" w:rsidR="009248A4" w:rsidRPr="00D92105" w:rsidRDefault="009248A4" w:rsidP="00D92105">
      <w:pPr>
        <w:pStyle w:val="a3"/>
        <w:ind w:leftChars="0" w:left="840"/>
        <w:rPr>
          <w:rFonts w:ascii="Times New Roman" w:eastAsia="標楷體" w:hAnsi="Times New Roman"/>
          <w:color w:val="000000"/>
        </w:rPr>
      </w:pPr>
      <w:r w:rsidRPr="00D92105">
        <w:rPr>
          <w:rFonts w:ascii="Times New Roman" w:eastAsia="標楷體" w:hAnsi="Times New Roman"/>
          <w:color w:val="000000"/>
        </w:rPr>
        <w:t>包括人際溝通技巧、專業倫理素養、全人醫療、健康促進、急救訓練、</w:t>
      </w:r>
      <w:r w:rsidRPr="00D92105">
        <w:rPr>
          <w:rFonts w:ascii="Times New Roman" w:eastAsia="標楷體" w:hAnsi="Times New Roman"/>
          <w:color w:val="000000"/>
        </w:rPr>
        <w:lastRenderedPageBreak/>
        <w:t>感染管制、病人安全、病人權益、職場安全、醫療法規及醫療糾紛等，由三軍總醫院提供一系列</w:t>
      </w:r>
      <w:proofErr w:type="gramStart"/>
      <w:r w:rsidRPr="00D92105">
        <w:rPr>
          <w:rFonts w:ascii="Times New Roman" w:eastAsia="標楷體" w:hAnsi="Times New Roman"/>
          <w:color w:val="000000"/>
        </w:rPr>
        <w:t>之線上及</w:t>
      </w:r>
      <w:proofErr w:type="gramEnd"/>
      <w:r w:rsidRPr="00D92105">
        <w:rPr>
          <w:rFonts w:ascii="Times New Roman" w:eastAsia="標楷體" w:hAnsi="Times New Roman"/>
          <w:color w:val="000000"/>
        </w:rPr>
        <w:t>面授之課程。</w:t>
      </w:r>
    </w:p>
    <w:p w14:paraId="4E8C35BC" w14:textId="77777777" w:rsidR="009248A4" w:rsidRPr="00D92105" w:rsidRDefault="009248A4" w:rsidP="009248A4">
      <w:pPr>
        <w:ind w:leftChars="100" w:left="240"/>
        <w:rPr>
          <w:rFonts w:ascii="Times New Roman" w:eastAsia="標楷體" w:hAnsi="Times New Roman"/>
          <w:color w:val="000000"/>
        </w:rPr>
      </w:pPr>
      <w:r w:rsidRPr="00D92105">
        <w:rPr>
          <w:rFonts w:ascii="Times New Roman" w:eastAsia="標楷體" w:hAnsi="Times New Roman"/>
          <w:kern w:val="0"/>
        </w:rPr>
        <w:t xml:space="preserve">   6.1.4</w:t>
      </w:r>
      <w:r w:rsidRPr="00D92105">
        <w:rPr>
          <w:rFonts w:ascii="Times New Roman" w:eastAsia="標楷體" w:hAnsi="Times New Roman"/>
          <w:kern w:val="0"/>
        </w:rPr>
        <w:t>訓練</w:t>
      </w:r>
      <w:r w:rsidRPr="00D92105">
        <w:rPr>
          <w:rFonts w:ascii="Times New Roman" w:eastAsia="標楷體" w:hAnsi="Times New Roman"/>
          <w:color w:val="000000"/>
        </w:rPr>
        <w:t>前安全防護教育訓練</w:t>
      </w:r>
      <w:r w:rsidRPr="00D92105">
        <w:rPr>
          <w:rFonts w:ascii="Times New Roman" w:eastAsia="標楷體" w:hAnsi="Times New Roman"/>
          <w:color w:val="000000"/>
        </w:rPr>
        <w:t>:</w:t>
      </w:r>
    </w:p>
    <w:p w14:paraId="73F647E2" w14:textId="77777777" w:rsidR="009248A4" w:rsidRPr="00D92105" w:rsidRDefault="009248A4" w:rsidP="009248A4">
      <w:pPr>
        <w:ind w:leftChars="354" w:left="850"/>
        <w:rPr>
          <w:rFonts w:ascii="Times New Roman" w:eastAsia="標楷體" w:hAnsi="Times New Roman"/>
          <w:color w:val="000000"/>
        </w:rPr>
      </w:pPr>
      <w:r w:rsidRPr="00D92105">
        <w:rPr>
          <w:rFonts w:ascii="Times New Roman" w:eastAsia="標楷體" w:hAnsi="Times New Roman"/>
          <w:color w:val="000000"/>
        </w:rPr>
        <w:t>本部於新進醫師進入訓練前一</w:t>
      </w:r>
      <w:proofErr w:type="gramStart"/>
      <w:r w:rsidRPr="00D92105">
        <w:rPr>
          <w:rFonts w:ascii="Times New Roman" w:eastAsia="標楷體" w:hAnsi="Times New Roman"/>
          <w:color w:val="000000"/>
        </w:rPr>
        <w:t>週</w:t>
      </w:r>
      <w:proofErr w:type="gramEnd"/>
      <w:r w:rsidRPr="00D92105">
        <w:rPr>
          <w:rFonts w:ascii="Times New Roman" w:eastAsia="標楷體" w:hAnsi="Times New Roman"/>
          <w:color w:val="000000"/>
        </w:rPr>
        <w:t>（配合全院新進人員教育訓練課程）安排安全防護訓練課程，使其瞭解醫院工作環境及自我安全防護，如消防滅火逃生設備與應變通報流程、針扎通報流程及疫苗接種等，並有實務操作前說明，使其瞭解某項處置或操作之安全規定，且提供相關防護設備供其使用；亦配合院內定期舉辦模擬訓練或演練獲得相關訓練經驗。</w:t>
      </w:r>
    </w:p>
    <w:p w14:paraId="2D367CD9" w14:textId="77777777" w:rsidR="00D47986" w:rsidRPr="00D92105" w:rsidRDefault="00D47986" w:rsidP="009248A4">
      <w:pPr>
        <w:ind w:leftChars="354" w:left="850"/>
        <w:rPr>
          <w:rFonts w:ascii="Times New Roman" w:eastAsia="標楷體" w:hAnsi="Times New Roman"/>
          <w:color w:val="000000"/>
        </w:rPr>
      </w:pPr>
    </w:p>
    <w:p w14:paraId="4A309A18" w14:textId="77777777" w:rsidR="009248A4" w:rsidRPr="00D92105" w:rsidRDefault="009248A4" w:rsidP="00D548F7">
      <w:pPr>
        <w:pStyle w:val="a3"/>
        <w:ind w:leftChars="100" w:left="240"/>
        <w:jc w:val="both"/>
        <w:rPr>
          <w:rFonts w:ascii="Times New Roman" w:eastAsia="標楷體" w:hAnsi="Times New Roman"/>
          <w:color w:val="000000"/>
          <w:u w:val="single"/>
        </w:rPr>
      </w:pPr>
      <w:r w:rsidRPr="00D92105">
        <w:rPr>
          <w:rFonts w:ascii="Times New Roman" w:eastAsia="標楷體" w:hAnsi="Times New Roman"/>
          <w:color w:val="000000"/>
          <w:u w:val="single"/>
        </w:rPr>
        <w:t>6.2</w:t>
      </w:r>
      <w:r w:rsidRPr="00D92105">
        <w:rPr>
          <w:rFonts w:ascii="Times New Roman" w:eastAsia="標楷體" w:hAnsi="Times New Roman"/>
          <w:color w:val="000000"/>
          <w:u w:val="single"/>
        </w:rPr>
        <w:t>核心課程</w:t>
      </w:r>
    </w:p>
    <w:p w14:paraId="45946143" w14:textId="77777777" w:rsidR="009248A4" w:rsidRPr="00D92105" w:rsidRDefault="009248A4" w:rsidP="00D548F7">
      <w:pPr>
        <w:ind w:leftChars="100" w:left="240"/>
        <w:rPr>
          <w:rFonts w:ascii="Times New Roman" w:eastAsia="標楷體" w:hAnsi="Times New Roman"/>
          <w:color w:val="000000"/>
        </w:rPr>
      </w:pPr>
      <w:r w:rsidRPr="00D92105">
        <w:rPr>
          <w:rFonts w:ascii="Times New Roman" w:eastAsia="標楷體" w:hAnsi="Times New Roman"/>
          <w:color w:val="000000"/>
        </w:rPr>
        <w:t>本院皮膚科住院醫師之訓練內容要求如下，使住院醫師能熟悉皮膚科的之專業知識及疾病之診斷與治療技能，養成具有能獨立作業能力之臨床醫師，其訓練以病人及病房為中心，由主治醫師帶領，進行各項訓練及討論。臨床訓練核心課程分層設計，強調各級住院醫師應具備逐年之核心能力。</w:t>
      </w:r>
    </w:p>
    <w:p w14:paraId="6864194F" w14:textId="77777777" w:rsidR="009248A4" w:rsidRPr="00D92105" w:rsidRDefault="009248A4" w:rsidP="009248A4">
      <w:pPr>
        <w:rPr>
          <w:rFonts w:ascii="Times New Roman" w:eastAsia="標楷體" w:hAnsi="Times New Roman"/>
          <w:color w:val="000000"/>
        </w:rPr>
      </w:pPr>
    </w:p>
    <w:p w14:paraId="632BE0F6" w14:textId="77777777" w:rsidR="009248A4" w:rsidRPr="00D92105" w:rsidRDefault="009248A4" w:rsidP="0018002C">
      <w:pPr>
        <w:widowControl/>
        <w:autoSpaceDE w:val="0"/>
        <w:autoSpaceDN w:val="0"/>
        <w:adjustRightInd w:val="0"/>
        <w:jc w:val="center"/>
        <w:rPr>
          <w:rFonts w:ascii="Times New Roman" w:eastAsia="標楷體" w:hAnsi="Times New Roman"/>
          <w:kern w:val="0"/>
        </w:rPr>
      </w:pPr>
      <w:r w:rsidRPr="00D92105">
        <w:rPr>
          <w:rFonts w:ascii="Times New Roman" w:eastAsia="標楷體" w:hAnsi="Times New Roman"/>
          <w:color w:val="000000"/>
        </w:rPr>
        <w:t>【逐年之核心能力及工作訓練內容】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7155"/>
      </w:tblGrid>
      <w:tr w:rsidR="009248A4" w:rsidRPr="00D92105" w14:paraId="76554A7E" w14:textId="77777777" w:rsidTr="009A668B">
        <w:tc>
          <w:tcPr>
            <w:tcW w:w="1253" w:type="dxa"/>
          </w:tcPr>
          <w:p w14:paraId="25622179" w14:textId="77777777" w:rsidR="009248A4" w:rsidRPr="00D92105" w:rsidRDefault="009248A4" w:rsidP="009A668B">
            <w:pPr>
              <w:tabs>
                <w:tab w:val="num" w:pos="720"/>
              </w:tabs>
              <w:adjustRightInd w:val="0"/>
              <w:snapToGrid w:val="0"/>
              <w:spacing w:line="300" w:lineRule="auto"/>
              <w:jc w:val="both"/>
              <w:rPr>
                <w:rFonts w:ascii="Times New Roman" w:eastAsia="標楷體" w:hAnsi="Times New Roman"/>
              </w:rPr>
            </w:pPr>
            <w:r w:rsidRPr="00D92105">
              <w:rPr>
                <w:rFonts w:ascii="Times New Roman" w:eastAsia="標楷體" w:hAnsi="Times New Roman"/>
              </w:rPr>
              <w:t>第一年</w:t>
            </w:r>
          </w:p>
          <w:p w14:paraId="40AAEC35" w14:textId="77777777" w:rsidR="009248A4" w:rsidRPr="00D92105" w:rsidRDefault="009248A4" w:rsidP="009A668B">
            <w:pPr>
              <w:tabs>
                <w:tab w:val="num" w:pos="720"/>
              </w:tabs>
              <w:adjustRightInd w:val="0"/>
              <w:snapToGrid w:val="0"/>
              <w:spacing w:line="300" w:lineRule="auto"/>
              <w:jc w:val="both"/>
              <w:rPr>
                <w:rFonts w:ascii="Times New Roman" w:eastAsia="標楷體" w:hAnsi="Times New Roman"/>
              </w:rPr>
            </w:pPr>
            <w:r w:rsidRPr="00D92105">
              <w:rPr>
                <w:rFonts w:ascii="Times New Roman" w:eastAsia="標楷體" w:hAnsi="Times New Roman"/>
              </w:rPr>
              <w:t>住院醫師</w:t>
            </w:r>
          </w:p>
        </w:tc>
        <w:tc>
          <w:tcPr>
            <w:tcW w:w="7155" w:type="dxa"/>
          </w:tcPr>
          <w:p w14:paraId="78349181" w14:textId="77777777" w:rsidR="009248A4" w:rsidRPr="00D92105" w:rsidRDefault="009248A4" w:rsidP="009A668B">
            <w:pPr>
              <w:rPr>
                <w:rFonts w:ascii="Times New Roman" w:eastAsia="標楷體" w:hAnsi="Times New Roman"/>
                <w:color w:val="000000"/>
              </w:rPr>
            </w:pPr>
            <w:r w:rsidRPr="00D92105">
              <w:rPr>
                <w:rFonts w:ascii="Times New Roman" w:eastAsia="標楷體" w:hAnsi="Times New Roman"/>
                <w:color w:val="000000"/>
              </w:rPr>
              <w:t>1.</w:t>
            </w:r>
            <w:r w:rsidRPr="00D92105">
              <w:rPr>
                <w:rFonts w:ascii="Times New Roman" w:eastAsia="標楷體" w:hAnsi="Times New Roman"/>
                <w:color w:val="000000"/>
              </w:rPr>
              <w:t>能操作含皮膚切片手術、初階皮膚外科手術、冷凍手術治療、電氣燒灼、藥物燒灼、光照治療等基本治療技能。</w:t>
            </w:r>
          </w:p>
          <w:p w14:paraId="13BF036B" w14:textId="77777777" w:rsidR="009248A4" w:rsidRPr="00D92105" w:rsidRDefault="009248A4" w:rsidP="009A668B">
            <w:pPr>
              <w:rPr>
                <w:rFonts w:ascii="Times New Roman" w:eastAsia="標楷體" w:hAnsi="Times New Roman"/>
                <w:color w:val="000000"/>
              </w:rPr>
            </w:pPr>
            <w:r w:rsidRPr="00D92105">
              <w:rPr>
                <w:rFonts w:ascii="Times New Roman" w:eastAsia="標楷體" w:hAnsi="Times New Roman"/>
                <w:color w:val="000000"/>
              </w:rPr>
              <w:t>2.</w:t>
            </w:r>
            <w:r w:rsidRPr="00D92105">
              <w:rPr>
                <w:rFonts w:ascii="Times New Roman" w:eastAsia="標楷體" w:hAnsi="Times New Roman"/>
                <w:color w:val="000000"/>
              </w:rPr>
              <w:t>能進行含伍氏燈檢查、</w:t>
            </w:r>
            <w:proofErr w:type="gramStart"/>
            <w:r w:rsidRPr="00D92105">
              <w:rPr>
                <w:rFonts w:ascii="Times New Roman" w:eastAsia="標楷體" w:hAnsi="Times New Roman"/>
                <w:color w:val="000000"/>
              </w:rPr>
              <w:t>黴菌鏡檢</w:t>
            </w:r>
            <w:proofErr w:type="gramEnd"/>
            <w:r w:rsidRPr="00D92105">
              <w:rPr>
                <w:rFonts w:ascii="Times New Roman" w:eastAsia="標楷體" w:hAnsi="Times New Roman"/>
                <w:color w:val="000000"/>
              </w:rPr>
              <w:t>（</w:t>
            </w:r>
            <w:r w:rsidRPr="00D92105">
              <w:rPr>
                <w:rFonts w:ascii="Times New Roman" w:eastAsia="標楷體" w:hAnsi="Times New Roman"/>
                <w:color w:val="000000"/>
              </w:rPr>
              <w:t>KOH test</w:t>
            </w:r>
            <w:r w:rsidRPr="00D92105">
              <w:rPr>
                <w:rFonts w:ascii="Times New Roman" w:eastAsia="標楷體" w:hAnsi="Times New Roman"/>
                <w:color w:val="000000"/>
              </w:rPr>
              <w:t>）、寄生蟲及病毒感染之抹片檢查</w:t>
            </w:r>
            <w:r w:rsidRPr="00D92105">
              <w:rPr>
                <w:rFonts w:ascii="Times New Roman" w:eastAsia="標楷體" w:hAnsi="Times New Roman"/>
                <w:color w:val="000000"/>
              </w:rPr>
              <w:t xml:space="preserve"> (</w:t>
            </w:r>
            <w:proofErr w:type="spellStart"/>
            <w:r w:rsidRPr="00D92105">
              <w:rPr>
                <w:rFonts w:ascii="Times New Roman" w:eastAsia="標楷體" w:hAnsi="Times New Roman"/>
                <w:color w:val="000000"/>
              </w:rPr>
              <w:t>Tzanck</w:t>
            </w:r>
            <w:proofErr w:type="spellEnd"/>
            <w:r w:rsidRPr="00D92105">
              <w:rPr>
                <w:rFonts w:ascii="Times New Roman" w:eastAsia="標楷體" w:hAnsi="Times New Roman"/>
                <w:color w:val="000000"/>
              </w:rPr>
              <w:t xml:space="preserve"> smear)</w:t>
            </w:r>
            <w:r w:rsidRPr="00D92105">
              <w:rPr>
                <w:rFonts w:ascii="Times New Roman" w:eastAsia="標楷體" w:hAnsi="Times New Roman"/>
                <w:color w:val="000000"/>
              </w:rPr>
              <w:t>、皮膚鏡</w:t>
            </w:r>
            <w:r w:rsidRPr="00D92105">
              <w:rPr>
                <w:rFonts w:ascii="Times New Roman" w:eastAsia="標楷體" w:hAnsi="Times New Roman"/>
                <w:color w:val="000000"/>
              </w:rPr>
              <w:t>(</w:t>
            </w:r>
            <w:proofErr w:type="spellStart"/>
            <w:r w:rsidRPr="00D92105">
              <w:rPr>
                <w:rFonts w:ascii="Times New Roman" w:eastAsia="標楷體" w:hAnsi="Times New Roman"/>
                <w:color w:val="000000"/>
              </w:rPr>
              <w:t>Dermoscope</w:t>
            </w:r>
            <w:proofErr w:type="spellEnd"/>
            <w:r w:rsidRPr="00D92105">
              <w:rPr>
                <w:rFonts w:ascii="Times New Roman" w:eastAsia="標楷體" w:hAnsi="Times New Roman"/>
                <w:color w:val="000000"/>
              </w:rPr>
              <w:t>)</w:t>
            </w:r>
            <w:r w:rsidRPr="00D92105">
              <w:rPr>
                <w:rFonts w:ascii="Times New Roman" w:eastAsia="標楷體" w:hAnsi="Times New Roman"/>
                <w:color w:val="000000"/>
              </w:rPr>
              <w:t>檢查等臨床檢查方法。</w:t>
            </w:r>
          </w:p>
          <w:p w14:paraId="21F2D599" w14:textId="77777777" w:rsidR="009248A4" w:rsidRPr="00D92105" w:rsidRDefault="009248A4" w:rsidP="009A668B">
            <w:pPr>
              <w:rPr>
                <w:rFonts w:ascii="Times New Roman" w:eastAsia="標楷體" w:hAnsi="Times New Roman"/>
                <w:color w:val="000000"/>
              </w:rPr>
            </w:pPr>
            <w:r w:rsidRPr="00D92105">
              <w:rPr>
                <w:rFonts w:ascii="Times New Roman" w:eastAsia="標楷體" w:hAnsi="Times New Roman"/>
                <w:color w:val="000000"/>
              </w:rPr>
              <w:t>3.</w:t>
            </w:r>
            <w:r w:rsidRPr="00D92105">
              <w:rPr>
                <w:rFonts w:ascii="Times New Roman" w:eastAsia="標楷體" w:hAnsi="Times New Roman"/>
                <w:color w:val="000000"/>
              </w:rPr>
              <w:t>能判讀基本皮膚病理。</w:t>
            </w:r>
          </w:p>
          <w:p w14:paraId="7BF90B1F" w14:textId="77777777" w:rsidR="009248A4" w:rsidRPr="00D92105" w:rsidRDefault="009248A4" w:rsidP="009A668B">
            <w:pPr>
              <w:rPr>
                <w:rFonts w:ascii="Times New Roman" w:eastAsia="標楷體" w:hAnsi="Times New Roman"/>
                <w:color w:val="000000"/>
              </w:rPr>
            </w:pPr>
            <w:r w:rsidRPr="00D92105">
              <w:rPr>
                <w:rFonts w:ascii="Times New Roman" w:eastAsia="標楷體" w:hAnsi="Times New Roman"/>
                <w:color w:val="000000"/>
              </w:rPr>
              <w:t>4.</w:t>
            </w:r>
            <w:r w:rsidRPr="00D92105">
              <w:rPr>
                <w:rFonts w:ascii="Times New Roman" w:eastAsia="標楷體" w:hAnsi="Times New Roman"/>
                <w:color w:val="000000"/>
              </w:rPr>
              <w:t>具備免疫螢光切片染色初階知識，了解各項免疫皮膚疾病常見表現。</w:t>
            </w:r>
          </w:p>
          <w:p w14:paraId="1C2C9B7A" w14:textId="77777777" w:rsidR="009248A4" w:rsidRPr="00D92105" w:rsidRDefault="009248A4" w:rsidP="009A668B">
            <w:pPr>
              <w:rPr>
                <w:rFonts w:ascii="Times New Roman" w:eastAsia="標楷體" w:hAnsi="Times New Roman"/>
              </w:rPr>
            </w:pPr>
            <w:r w:rsidRPr="00D92105">
              <w:rPr>
                <w:rFonts w:ascii="Times New Roman" w:eastAsia="標楷體" w:hAnsi="Times New Roman"/>
                <w:color w:val="000000"/>
              </w:rPr>
              <w:t>5.</w:t>
            </w:r>
            <w:r w:rsidRPr="00D92105">
              <w:rPr>
                <w:rFonts w:ascii="Times New Roman" w:eastAsia="標楷體" w:hAnsi="Times New Roman"/>
                <w:color w:val="000000"/>
              </w:rPr>
              <w:t>具初階美容醫學能力：如果酸換膚，超聲波導入等。</w:t>
            </w:r>
          </w:p>
        </w:tc>
      </w:tr>
      <w:tr w:rsidR="009248A4" w:rsidRPr="00D92105" w14:paraId="1DB9280B" w14:textId="77777777" w:rsidTr="009A668B">
        <w:tc>
          <w:tcPr>
            <w:tcW w:w="1253" w:type="dxa"/>
          </w:tcPr>
          <w:p w14:paraId="4117C64C" w14:textId="77777777" w:rsidR="009248A4" w:rsidRPr="00D92105" w:rsidRDefault="009248A4" w:rsidP="009A668B">
            <w:pPr>
              <w:tabs>
                <w:tab w:val="num" w:pos="720"/>
              </w:tabs>
              <w:adjustRightInd w:val="0"/>
              <w:snapToGrid w:val="0"/>
              <w:spacing w:line="300" w:lineRule="auto"/>
              <w:jc w:val="both"/>
              <w:rPr>
                <w:rFonts w:ascii="Times New Roman" w:eastAsia="標楷體" w:hAnsi="Times New Roman"/>
              </w:rPr>
            </w:pPr>
            <w:r w:rsidRPr="00D92105">
              <w:rPr>
                <w:rFonts w:ascii="Times New Roman" w:eastAsia="標楷體" w:hAnsi="Times New Roman"/>
              </w:rPr>
              <w:t>第二年</w:t>
            </w:r>
          </w:p>
          <w:p w14:paraId="481F3BA2" w14:textId="77777777" w:rsidR="009248A4" w:rsidRPr="00D92105" w:rsidRDefault="009248A4" w:rsidP="009A668B">
            <w:pPr>
              <w:tabs>
                <w:tab w:val="num" w:pos="720"/>
              </w:tabs>
              <w:adjustRightInd w:val="0"/>
              <w:snapToGrid w:val="0"/>
              <w:spacing w:line="300" w:lineRule="auto"/>
              <w:jc w:val="both"/>
              <w:rPr>
                <w:rFonts w:ascii="Times New Roman" w:eastAsia="標楷體" w:hAnsi="Times New Roman"/>
              </w:rPr>
            </w:pPr>
            <w:r w:rsidRPr="00D92105">
              <w:rPr>
                <w:rFonts w:ascii="Times New Roman" w:eastAsia="標楷體" w:hAnsi="Times New Roman"/>
              </w:rPr>
              <w:t>住院醫師</w:t>
            </w:r>
          </w:p>
        </w:tc>
        <w:tc>
          <w:tcPr>
            <w:tcW w:w="7155" w:type="dxa"/>
          </w:tcPr>
          <w:p w14:paraId="713F9083" w14:textId="77777777" w:rsidR="009248A4" w:rsidRPr="00D92105" w:rsidRDefault="009248A4" w:rsidP="009A668B">
            <w:pPr>
              <w:rPr>
                <w:rFonts w:ascii="Times New Roman" w:eastAsia="標楷體" w:hAnsi="Times New Roman"/>
                <w:color w:val="000000"/>
              </w:rPr>
            </w:pPr>
            <w:r w:rsidRPr="00D92105">
              <w:rPr>
                <w:rFonts w:ascii="Times New Roman" w:eastAsia="標楷體" w:hAnsi="Times New Roman"/>
                <w:color w:val="000000"/>
              </w:rPr>
              <w:t xml:space="preserve">1. </w:t>
            </w:r>
            <w:r w:rsidRPr="00D92105">
              <w:rPr>
                <w:rFonts w:ascii="Times New Roman" w:eastAsia="標楷體" w:hAnsi="Times New Roman"/>
                <w:color w:val="000000"/>
              </w:rPr>
              <w:t>能協助進階皮膚外科手術</w:t>
            </w:r>
            <w:r w:rsidRPr="00D92105">
              <w:rPr>
                <w:rFonts w:ascii="Times New Roman" w:eastAsia="標楷體" w:hAnsi="Times New Roman"/>
                <w:color w:val="000000"/>
              </w:rPr>
              <w:t>(</w:t>
            </w:r>
            <w:proofErr w:type="gramStart"/>
            <w:r w:rsidRPr="00D92105">
              <w:rPr>
                <w:rFonts w:ascii="Times New Roman" w:eastAsia="標楷體" w:hAnsi="Times New Roman"/>
                <w:color w:val="000000"/>
              </w:rPr>
              <w:t>含皮瓣</w:t>
            </w:r>
            <w:proofErr w:type="gramEnd"/>
            <w:r w:rsidRPr="00D92105">
              <w:rPr>
                <w:rFonts w:ascii="Times New Roman" w:eastAsia="標楷體" w:hAnsi="Times New Roman"/>
                <w:color w:val="000000"/>
              </w:rPr>
              <w:t>手術、植皮手術等</w:t>
            </w:r>
            <w:r w:rsidRPr="00D92105">
              <w:rPr>
                <w:rFonts w:ascii="Times New Roman" w:eastAsia="標楷體" w:hAnsi="Times New Roman"/>
                <w:color w:val="000000"/>
              </w:rPr>
              <w:t xml:space="preserve">) </w:t>
            </w:r>
            <w:r w:rsidRPr="00D92105">
              <w:rPr>
                <w:rFonts w:ascii="Times New Roman" w:eastAsia="標楷體" w:hAnsi="Times New Roman"/>
                <w:color w:val="000000"/>
              </w:rPr>
              <w:t>。</w:t>
            </w:r>
          </w:p>
          <w:p w14:paraId="2E97E98D" w14:textId="4BFC0E41" w:rsidR="009248A4" w:rsidRPr="00D92105" w:rsidRDefault="009248A4" w:rsidP="009A668B">
            <w:pPr>
              <w:rPr>
                <w:rFonts w:ascii="Times New Roman" w:eastAsia="標楷體" w:hAnsi="Times New Roman"/>
                <w:color w:val="000000"/>
              </w:rPr>
            </w:pPr>
            <w:r w:rsidRPr="00D92105">
              <w:rPr>
                <w:rFonts w:ascii="Times New Roman" w:eastAsia="標楷體" w:hAnsi="Times New Roman"/>
                <w:color w:val="000000"/>
              </w:rPr>
              <w:t xml:space="preserve">2. </w:t>
            </w:r>
            <w:r w:rsidRPr="00D92105">
              <w:rPr>
                <w:rFonts w:ascii="Times New Roman" w:eastAsia="標楷體" w:hAnsi="Times New Roman"/>
                <w:color w:val="000000"/>
              </w:rPr>
              <w:t>能操作進階光照治療</w:t>
            </w:r>
            <w:r w:rsidRPr="00D92105">
              <w:rPr>
                <w:rFonts w:ascii="Times New Roman" w:eastAsia="標楷體" w:hAnsi="Times New Roman"/>
                <w:color w:val="000000"/>
              </w:rPr>
              <w:t xml:space="preserve"> (</w:t>
            </w:r>
            <w:r w:rsidRPr="00D92105">
              <w:rPr>
                <w:rFonts w:ascii="Times New Roman" w:eastAsia="標楷體" w:hAnsi="Times New Roman"/>
                <w:color w:val="000000"/>
              </w:rPr>
              <w:t>包括：</w:t>
            </w:r>
            <w:r w:rsidRPr="00D92105">
              <w:rPr>
                <w:rFonts w:ascii="Times New Roman" w:eastAsia="標楷體" w:hAnsi="Times New Roman"/>
                <w:color w:val="000000"/>
              </w:rPr>
              <w:t xml:space="preserve"> </w:t>
            </w:r>
            <w:r w:rsidR="008B7D68">
              <w:rPr>
                <w:rFonts w:ascii="Times New Roman" w:eastAsia="標楷體" w:hAnsi="Times New Roman"/>
                <w:color w:val="000000"/>
              </w:rPr>
              <w:t>低能量雷射</w:t>
            </w:r>
            <w:r w:rsidRPr="00D92105">
              <w:rPr>
                <w:rFonts w:ascii="Times New Roman" w:eastAsia="標楷體" w:hAnsi="Times New Roman"/>
                <w:color w:val="000000"/>
              </w:rPr>
              <w:t>、光化學治療等</w:t>
            </w:r>
            <w:r w:rsidRPr="00D92105">
              <w:rPr>
                <w:rFonts w:ascii="Times New Roman" w:eastAsia="標楷體" w:hAnsi="Times New Roman"/>
                <w:color w:val="000000"/>
              </w:rPr>
              <w:t>)</w:t>
            </w:r>
            <w:r w:rsidRPr="00D92105">
              <w:rPr>
                <w:rFonts w:ascii="Times New Roman" w:eastAsia="標楷體" w:hAnsi="Times New Roman"/>
                <w:color w:val="000000"/>
              </w:rPr>
              <w:t>。</w:t>
            </w:r>
          </w:p>
          <w:p w14:paraId="14E798B9" w14:textId="77777777" w:rsidR="009248A4" w:rsidRPr="00D92105" w:rsidRDefault="009248A4" w:rsidP="009A668B">
            <w:pPr>
              <w:rPr>
                <w:rFonts w:ascii="Times New Roman" w:eastAsia="標楷體" w:hAnsi="Times New Roman"/>
                <w:color w:val="000000"/>
              </w:rPr>
            </w:pPr>
            <w:r w:rsidRPr="00D92105">
              <w:rPr>
                <w:rFonts w:ascii="Times New Roman" w:eastAsia="標楷體" w:hAnsi="Times New Roman"/>
                <w:color w:val="000000"/>
              </w:rPr>
              <w:t xml:space="preserve">3. </w:t>
            </w:r>
            <w:r w:rsidRPr="00D92105">
              <w:rPr>
                <w:rFonts w:ascii="Times New Roman" w:eastAsia="標楷體" w:hAnsi="Times New Roman"/>
                <w:color w:val="000000"/>
              </w:rPr>
              <w:t>能操作並判讀皮膚</w:t>
            </w:r>
            <w:proofErr w:type="gramStart"/>
            <w:r w:rsidRPr="00D92105">
              <w:rPr>
                <w:rFonts w:ascii="Times New Roman" w:eastAsia="標楷體" w:hAnsi="Times New Roman"/>
                <w:color w:val="000000"/>
              </w:rPr>
              <w:t>貼膚及</w:t>
            </w:r>
            <w:proofErr w:type="gramEnd"/>
            <w:r w:rsidRPr="00D92105">
              <w:rPr>
                <w:rFonts w:ascii="Times New Roman" w:eastAsia="標楷體" w:hAnsi="Times New Roman"/>
                <w:color w:val="000000"/>
              </w:rPr>
              <w:t>皮內試驗。</w:t>
            </w:r>
          </w:p>
          <w:p w14:paraId="13DAA429" w14:textId="77777777" w:rsidR="009248A4" w:rsidRPr="00D92105" w:rsidRDefault="009248A4" w:rsidP="009A668B">
            <w:pPr>
              <w:rPr>
                <w:rFonts w:ascii="Times New Roman" w:eastAsia="標楷體" w:hAnsi="Times New Roman"/>
                <w:color w:val="000000"/>
              </w:rPr>
            </w:pPr>
            <w:r w:rsidRPr="00D92105">
              <w:rPr>
                <w:rFonts w:ascii="Times New Roman" w:eastAsia="標楷體" w:hAnsi="Times New Roman"/>
                <w:color w:val="000000"/>
              </w:rPr>
              <w:t xml:space="preserve">4. </w:t>
            </w:r>
            <w:r w:rsidRPr="00D92105">
              <w:rPr>
                <w:rFonts w:ascii="Times New Roman" w:eastAsia="標楷體" w:hAnsi="Times New Roman"/>
                <w:color w:val="000000"/>
              </w:rPr>
              <w:t>能說明黴菌培養及判</w:t>
            </w:r>
            <w:proofErr w:type="gramStart"/>
            <w:r w:rsidRPr="00D92105">
              <w:rPr>
                <w:rFonts w:ascii="Times New Roman" w:eastAsia="標楷體" w:hAnsi="Times New Roman"/>
                <w:color w:val="000000"/>
              </w:rPr>
              <w:t>讀皮癬菌。</w:t>
            </w:r>
            <w:proofErr w:type="gramEnd"/>
          </w:p>
          <w:p w14:paraId="45D88027" w14:textId="77777777" w:rsidR="009248A4" w:rsidRPr="00D92105" w:rsidRDefault="009248A4" w:rsidP="009A668B">
            <w:pPr>
              <w:rPr>
                <w:rFonts w:ascii="Times New Roman" w:eastAsia="標楷體" w:hAnsi="Times New Roman"/>
              </w:rPr>
            </w:pPr>
            <w:r w:rsidRPr="00D92105">
              <w:rPr>
                <w:rFonts w:ascii="Times New Roman" w:eastAsia="標楷體" w:hAnsi="Times New Roman"/>
                <w:color w:val="000000"/>
              </w:rPr>
              <w:t xml:space="preserve">5. </w:t>
            </w:r>
            <w:r w:rsidRPr="00D92105">
              <w:rPr>
                <w:rFonts w:ascii="Times New Roman" w:eastAsia="標楷體" w:hAnsi="Times New Roman"/>
                <w:color w:val="000000"/>
              </w:rPr>
              <w:t>具執行中階美容醫學能力：含雷射、光電學及化</w:t>
            </w:r>
            <w:proofErr w:type="gramStart"/>
            <w:r w:rsidRPr="00D92105">
              <w:rPr>
                <w:rFonts w:ascii="Times New Roman" w:eastAsia="標楷體" w:hAnsi="Times New Roman"/>
                <w:color w:val="000000"/>
              </w:rPr>
              <w:t>粧</w:t>
            </w:r>
            <w:proofErr w:type="gramEnd"/>
            <w:r w:rsidRPr="00D92105">
              <w:rPr>
                <w:rFonts w:ascii="Times New Roman" w:eastAsia="標楷體" w:hAnsi="Times New Roman"/>
                <w:color w:val="000000"/>
              </w:rPr>
              <w:t>品學等。</w:t>
            </w:r>
          </w:p>
        </w:tc>
      </w:tr>
      <w:tr w:rsidR="009248A4" w:rsidRPr="00D92105" w14:paraId="6807F754" w14:textId="77777777" w:rsidTr="009A668B">
        <w:tc>
          <w:tcPr>
            <w:tcW w:w="1253" w:type="dxa"/>
          </w:tcPr>
          <w:p w14:paraId="6341F999" w14:textId="77777777" w:rsidR="009248A4" w:rsidRPr="00D92105" w:rsidRDefault="009248A4" w:rsidP="009A668B">
            <w:pPr>
              <w:tabs>
                <w:tab w:val="num" w:pos="720"/>
              </w:tabs>
              <w:adjustRightInd w:val="0"/>
              <w:snapToGrid w:val="0"/>
              <w:spacing w:line="300" w:lineRule="auto"/>
              <w:jc w:val="both"/>
              <w:rPr>
                <w:rFonts w:ascii="Times New Roman" w:eastAsia="標楷體" w:hAnsi="Times New Roman"/>
              </w:rPr>
            </w:pPr>
            <w:r w:rsidRPr="00D92105">
              <w:rPr>
                <w:rFonts w:ascii="Times New Roman" w:eastAsia="標楷體" w:hAnsi="Times New Roman"/>
              </w:rPr>
              <w:t>第三年</w:t>
            </w:r>
          </w:p>
          <w:p w14:paraId="751146FC" w14:textId="77777777" w:rsidR="009248A4" w:rsidRPr="00D92105" w:rsidRDefault="009248A4" w:rsidP="009A668B">
            <w:pPr>
              <w:tabs>
                <w:tab w:val="num" w:pos="720"/>
              </w:tabs>
              <w:adjustRightInd w:val="0"/>
              <w:snapToGrid w:val="0"/>
              <w:spacing w:line="300" w:lineRule="auto"/>
              <w:jc w:val="both"/>
              <w:rPr>
                <w:rFonts w:ascii="Times New Roman" w:eastAsia="標楷體" w:hAnsi="Times New Roman"/>
              </w:rPr>
            </w:pPr>
            <w:r w:rsidRPr="00D92105">
              <w:rPr>
                <w:rFonts w:ascii="Times New Roman" w:eastAsia="標楷體" w:hAnsi="Times New Roman"/>
              </w:rPr>
              <w:t>住院醫師</w:t>
            </w:r>
          </w:p>
        </w:tc>
        <w:tc>
          <w:tcPr>
            <w:tcW w:w="7155" w:type="dxa"/>
          </w:tcPr>
          <w:p w14:paraId="32DD1AAC" w14:textId="77777777" w:rsidR="009248A4" w:rsidRPr="00D92105" w:rsidRDefault="009248A4" w:rsidP="009A668B">
            <w:pPr>
              <w:rPr>
                <w:rFonts w:ascii="Times New Roman" w:eastAsia="標楷體" w:hAnsi="Times New Roman"/>
                <w:color w:val="000000"/>
              </w:rPr>
            </w:pPr>
            <w:r w:rsidRPr="00D92105">
              <w:rPr>
                <w:rFonts w:ascii="Times New Roman" w:eastAsia="標楷體" w:hAnsi="Times New Roman"/>
                <w:color w:val="000000"/>
              </w:rPr>
              <w:t xml:space="preserve">1. </w:t>
            </w:r>
            <w:r w:rsidRPr="00D92105">
              <w:rPr>
                <w:rFonts w:ascii="Times New Roman" w:eastAsia="標楷體" w:hAnsi="Times New Roman"/>
                <w:color w:val="000000"/>
              </w:rPr>
              <w:t>能在主治醫師指導下執行進階皮膚外科</w:t>
            </w:r>
            <w:r w:rsidRPr="00D92105">
              <w:rPr>
                <w:rFonts w:ascii="Times New Roman" w:eastAsia="標楷體" w:hAnsi="Times New Roman"/>
                <w:color w:val="000000"/>
              </w:rPr>
              <w:t xml:space="preserve"> </w:t>
            </w:r>
          </w:p>
          <w:p w14:paraId="67550C54" w14:textId="77777777" w:rsidR="009248A4" w:rsidRPr="00D92105" w:rsidRDefault="009248A4" w:rsidP="009A668B">
            <w:pPr>
              <w:rPr>
                <w:rFonts w:ascii="Times New Roman" w:eastAsia="標楷體" w:hAnsi="Times New Roman"/>
                <w:color w:val="000000"/>
              </w:rPr>
            </w:pPr>
            <w:r w:rsidRPr="00D92105">
              <w:rPr>
                <w:rFonts w:ascii="Times New Roman" w:eastAsia="標楷體" w:hAnsi="Times New Roman"/>
                <w:color w:val="000000"/>
              </w:rPr>
              <w:t xml:space="preserve">2. </w:t>
            </w:r>
            <w:r w:rsidRPr="00D92105">
              <w:rPr>
                <w:rFonts w:ascii="Times New Roman" w:eastAsia="標楷體" w:hAnsi="Times New Roman"/>
                <w:color w:val="000000"/>
              </w:rPr>
              <w:t>能判讀皮膚腫瘤病理。</w:t>
            </w:r>
          </w:p>
          <w:p w14:paraId="44C6D62C" w14:textId="77777777" w:rsidR="009248A4" w:rsidRPr="00D92105" w:rsidRDefault="009248A4" w:rsidP="009A668B">
            <w:pPr>
              <w:rPr>
                <w:rFonts w:ascii="Times New Roman" w:eastAsia="標楷體" w:hAnsi="Times New Roman"/>
                <w:color w:val="000000"/>
              </w:rPr>
            </w:pPr>
            <w:r w:rsidRPr="00D92105">
              <w:rPr>
                <w:rFonts w:ascii="Times New Roman" w:eastAsia="標楷體" w:hAnsi="Times New Roman"/>
                <w:color w:val="000000"/>
              </w:rPr>
              <w:t xml:space="preserve">3. </w:t>
            </w:r>
            <w:r w:rsidRPr="00D92105">
              <w:rPr>
                <w:rFonts w:ascii="Times New Roman" w:eastAsia="標楷體" w:hAnsi="Times New Roman"/>
                <w:color w:val="000000"/>
              </w:rPr>
              <w:t>能說明並判讀免疫螢光切片染色。</w:t>
            </w:r>
          </w:p>
          <w:p w14:paraId="1B131FCB" w14:textId="77777777" w:rsidR="009248A4" w:rsidRPr="00D92105" w:rsidRDefault="009248A4" w:rsidP="009A668B">
            <w:pPr>
              <w:rPr>
                <w:rFonts w:ascii="Times New Roman" w:eastAsia="標楷體" w:hAnsi="Times New Roman"/>
                <w:color w:val="000000"/>
              </w:rPr>
            </w:pPr>
            <w:r w:rsidRPr="00D92105">
              <w:rPr>
                <w:rFonts w:ascii="Times New Roman" w:eastAsia="標楷體" w:hAnsi="Times New Roman"/>
                <w:color w:val="000000"/>
              </w:rPr>
              <w:t xml:space="preserve">4. </w:t>
            </w:r>
            <w:r w:rsidRPr="00D92105">
              <w:rPr>
                <w:rFonts w:ascii="Times New Roman" w:eastAsia="標楷體" w:hAnsi="Times New Roman"/>
                <w:color w:val="000000"/>
              </w:rPr>
              <w:t>能判讀常見皮膚致病黴菌。</w:t>
            </w:r>
          </w:p>
          <w:p w14:paraId="47B75F00" w14:textId="77777777" w:rsidR="009248A4" w:rsidRPr="00D92105" w:rsidRDefault="009248A4" w:rsidP="009A668B">
            <w:pPr>
              <w:rPr>
                <w:rFonts w:ascii="Times New Roman" w:eastAsia="標楷體" w:hAnsi="Times New Roman"/>
                <w:color w:val="000000"/>
              </w:rPr>
            </w:pPr>
            <w:r w:rsidRPr="00D92105">
              <w:rPr>
                <w:rFonts w:ascii="Times New Roman" w:eastAsia="標楷體" w:hAnsi="Times New Roman"/>
                <w:color w:val="000000"/>
              </w:rPr>
              <w:lastRenderedPageBreak/>
              <w:t xml:space="preserve">5. </w:t>
            </w:r>
            <w:r w:rsidRPr="00D92105">
              <w:rPr>
                <w:rFonts w:ascii="Times New Roman" w:eastAsia="標楷體" w:hAnsi="Times New Roman"/>
                <w:color w:val="000000"/>
              </w:rPr>
              <w:t>具執行高階美容醫學：含雷射、光電學及化妝品學等。</w:t>
            </w:r>
            <w:r w:rsidRPr="00D92105">
              <w:rPr>
                <w:rFonts w:ascii="Times New Roman" w:eastAsia="標楷體" w:hAnsi="Times New Roman"/>
                <w:color w:val="000000"/>
              </w:rPr>
              <w:t xml:space="preserve"> </w:t>
            </w:r>
          </w:p>
          <w:p w14:paraId="60C45BF0" w14:textId="77777777" w:rsidR="009248A4" w:rsidRPr="00D92105" w:rsidRDefault="009248A4" w:rsidP="009A668B">
            <w:pPr>
              <w:rPr>
                <w:rFonts w:ascii="Times New Roman" w:eastAsia="標楷體" w:hAnsi="Times New Roman"/>
              </w:rPr>
            </w:pPr>
            <w:r w:rsidRPr="00D92105">
              <w:rPr>
                <w:rFonts w:ascii="Times New Roman" w:eastAsia="標楷體" w:hAnsi="Times New Roman"/>
                <w:color w:val="000000"/>
              </w:rPr>
              <w:t xml:space="preserve">6. </w:t>
            </w:r>
            <w:r w:rsidRPr="00D92105">
              <w:rPr>
                <w:rFonts w:ascii="Times New Roman" w:eastAsia="標楷體" w:hAnsi="Times New Roman"/>
                <w:color w:val="000000"/>
              </w:rPr>
              <w:t>在主治醫師指導下，能撰寫並投稿論文，至少皮膚病案報告。</w:t>
            </w:r>
          </w:p>
        </w:tc>
      </w:tr>
      <w:tr w:rsidR="009248A4" w:rsidRPr="00D92105" w14:paraId="25005619" w14:textId="77777777" w:rsidTr="009A668B">
        <w:trPr>
          <w:trHeight w:val="1692"/>
        </w:trPr>
        <w:tc>
          <w:tcPr>
            <w:tcW w:w="1253" w:type="dxa"/>
          </w:tcPr>
          <w:p w14:paraId="14A835FF" w14:textId="77777777" w:rsidR="009248A4" w:rsidRPr="00D92105" w:rsidRDefault="009248A4" w:rsidP="009A668B">
            <w:pPr>
              <w:tabs>
                <w:tab w:val="num" w:pos="720"/>
              </w:tabs>
              <w:adjustRightInd w:val="0"/>
              <w:snapToGrid w:val="0"/>
              <w:spacing w:line="300" w:lineRule="auto"/>
              <w:jc w:val="both"/>
              <w:rPr>
                <w:rFonts w:ascii="Times New Roman" w:eastAsia="標楷體" w:hAnsi="Times New Roman"/>
              </w:rPr>
            </w:pPr>
            <w:r w:rsidRPr="00D92105">
              <w:rPr>
                <w:rFonts w:ascii="Times New Roman" w:eastAsia="標楷體" w:hAnsi="Times New Roman"/>
              </w:rPr>
              <w:lastRenderedPageBreak/>
              <w:t>第四年</w:t>
            </w:r>
          </w:p>
          <w:p w14:paraId="142C415F" w14:textId="77777777" w:rsidR="009248A4" w:rsidRPr="00D92105" w:rsidRDefault="009248A4" w:rsidP="009A668B">
            <w:pPr>
              <w:tabs>
                <w:tab w:val="num" w:pos="720"/>
              </w:tabs>
              <w:adjustRightInd w:val="0"/>
              <w:snapToGrid w:val="0"/>
              <w:spacing w:line="300" w:lineRule="auto"/>
              <w:jc w:val="both"/>
              <w:rPr>
                <w:rFonts w:ascii="Times New Roman" w:eastAsia="標楷體" w:hAnsi="Times New Roman"/>
              </w:rPr>
            </w:pPr>
            <w:r w:rsidRPr="00D92105">
              <w:rPr>
                <w:rFonts w:ascii="Times New Roman" w:eastAsia="標楷體" w:hAnsi="Times New Roman"/>
              </w:rPr>
              <w:t>住院醫師</w:t>
            </w:r>
          </w:p>
        </w:tc>
        <w:tc>
          <w:tcPr>
            <w:tcW w:w="7155" w:type="dxa"/>
          </w:tcPr>
          <w:p w14:paraId="00D482CD" w14:textId="77777777" w:rsidR="009248A4" w:rsidRPr="00D92105" w:rsidRDefault="009248A4" w:rsidP="009A668B">
            <w:pPr>
              <w:rPr>
                <w:rFonts w:ascii="Times New Roman" w:eastAsia="標楷體" w:hAnsi="Times New Roman"/>
                <w:color w:val="000000"/>
              </w:rPr>
            </w:pPr>
            <w:r w:rsidRPr="00D92105">
              <w:rPr>
                <w:rFonts w:ascii="Times New Roman" w:eastAsia="標楷體" w:hAnsi="Times New Roman"/>
                <w:color w:val="000000"/>
              </w:rPr>
              <w:t xml:space="preserve">1. </w:t>
            </w:r>
            <w:r w:rsidRPr="00D92105">
              <w:rPr>
                <w:rFonts w:ascii="Times New Roman" w:eastAsia="標楷體" w:hAnsi="Times New Roman"/>
                <w:color w:val="000000"/>
              </w:rPr>
              <w:t>能判讀進階皮膚病理，並作適當之鑑別診斷。</w:t>
            </w:r>
          </w:p>
          <w:p w14:paraId="73AAA92B" w14:textId="77777777" w:rsidR="009248A4" w:rsidRPr="00D92105" w:rsidRDefault="009248A4" w:rsidP="009A668B">
            <w:pPr>
              <w:rPr>
                <w:rFonts w:ascii="Times New Roman" w:eastAsia="標楷體" w:hAnsi="Times New Roman"/>
                <w:color w:val="000000"/>
              </w:rPr>
            </w:pPr>
            <w:r w:rsidRPr="00D92105">
              <w:rPr>
                <w:rFonts w:ascii="Times New Roman" w:eastAsia="標楷體" w:hAnsi="Times New Roman"/>
                <w:color w:val="000000"/>
              </w:rPr>
              <w:t xml:space="preserve">2. </w:t>
            </w:r>
            <w:r w:rsidRPr="00D92105">
              <w:rPr>
                <w:rFonts w:ascii="Times New Roman" w:eastAsia="標楷體" w:hAnsi="Times New Roman"/>
                <w:color w:val="000000"/>
              </w:rPr>
              <w:t>能執行針劑注射</w:t>
            </w:r>
            <w:r w:rsidRPr="00D92105">
              <w:rPr>
                <w:rFonts w:ascii="Times New Roman" w:eastAsia="標楷體" w:hAnsi="Times New Roman"/>
                <w:color w:val="000000"/>
              </w:rPr>
              <w:t>(</w:t>
            </w:r>
            <w:r w:rsidRPr="00D92105">
              <w:rPr>
                <w:rFonts w:ascii="Times New Roman" w:eastAsia="標楷體" w:hAnsi="Times New Roman"/>
                <w:color w:val="000000"/>
              </w:rPr>
              <w:t>含皮膚</w:t>
            </w:r>
            <w:r w:rsidRPr="00D92105">
              <w:rPr>
                <w:rFonts w:ascii="Times New Roman" w:eastAsia="標楷體" w:hAnsi="Times New Roman"/>
                <w:color w:val="000000"/>
              </w:rPr>
              <w:t>/</w:t>
            </w:r>
            <w:r w:rsidRPr="00D92105">
              <w:rPr>
                <w:rFonts w:ascii="Times New Roman" w:eastAsia="標楷體" w:hAnsi="Times New Roman"/>
                <w:color w:val="000000"/>
              </w:rPr>
              <w:t>皮下組織填充製劑、肉毒桿菌素等</w:t>
            </w:r>
            <w:r w:rsidRPr="00D92105">
              <w:rPr>
                <w:rFonts w:ascii="Times New Roman" w:eastAsia="標楷體" w:hAnsi="Times New Roman"/>
                <w:color w:val="000000"/>
              </w:rPr>
              <w:t>)</w:t>
            </w:r>
            <w:r w:rsidRPr="00D92105">
              <w:rPr>
                <w:rFonts w:ascii="Times New Roman" w:eastAsia="標楷體" w:hAnsi="Times New Roman"/>
                <w:color w:val="000000"/>
              </w:rPr>
              <w:t>。</w:t>
            </w:r>
            <w:r w:rsidRPr="00D92105">
              <w:rPr>
                <w:rFonts w:ascii="Times New Roman" w:eastAsia="標楷體" w:hAnsi="Times New Roman"/>
                <w:color w:val="000000"/>
              </w:rPr>
              <w:t xml:space="preserve"> </w:t>
            </w:r>
          </w:p>
          <w:p w14:paraId="7528C763" w14:textId="77777777" w:rsidR="009248A4" w:rsidRPr="00D92105" w:rsidRDefault="009248A4" w:rsidP="009A668B">
            <w:pPr>
              <w:rPr>
                <w:rFonts w:ascii="Times New Roman" w:eastAsia="標楷體" w:hAnsi="Times New Roman"/>
                <w:color w:val="000000"/>
              </w:rPr>
            </w:pPr>
            <w:r w:rsidRPr="00D92105">
              <w:rPr>
                <w:rFonts w:ascii="Times New Roman" w:eastAsia="標楷體" w:hAnsi="Times New Roman"/>
                <w:color w:val="000000"/>
              </w:rPr>
              <w:t xml:space="preserve">3. </w:t>
            </w:r>
            <w:r w:rsidRPr="00D92105">
              <w:rPr>
                <w:rFonts w:ascii="Times New Roman" w:eastAsia="標楷體" w:hAnsi="Times New Roman"/>
                <w:color w:val="000000"/>
              </w:rPr>
              <w:t>在主治醫師指導下執行一般美容外科手術。</w:t>
            </w:r>
          </w:p>
          <w:p w14:paraId="38761494" w14:textId="77777777" w:rsidR="009248A4" w:rsidRPr="00D92105" w:rsidRDefault="009248A4" w:rsidP="009A668B">
            <w:pPr>
              <w:rPr>
                <w:rFonts w:ascii="Times New Roman" w:eastAsia="標楷體" w:hAnsi="Times New Roman"/>
              </w:rPr>
            </w:pPr>
            <w:r w:rsidRPr="00D92105">
              <w:rPr>
                <w:rFonts w:ascii="Times New Roman" w:eastAsia="標楷體" w:hAnsi="Times New Roman"/>
                <w:color w:val="000000"/>
              </w:rPr>
              <w:t xml:space="preserve">4. </w:t>
            </w:r>
            <w:r w:rsidRPr="00D92105">
              <w:rPr>
                <w:rFonts w:ascii="Times New Roman" w:eastAsia="標楷體" w:hAnsi="Times New Roman"/>
                <w:color w:val="000000"/>
              </w:rPr>
              <w:t>能參與基礎或臨床醫學研究。</w:t>
            </w:r>
          </w:p>
        </w:tc>
      </w:tr>
    </w:tbl>
    <w:p w14:paraId="18F3B8E1" w14:textId="77777777" w:rsidR="009248A4" w:rsidRPr="00D92105" w:rsidRDefault="009248A4" w:rsidP="009248A4">
      <w:pPr>
        <w:widowControl/>
        <w:autoSpaceDE w:val="0"/>
        <w:autoSpaceDN w:val="0"/>
        <w:adjustRightInd w:val="0"/>
        <w:spacing w:after="240"/>
        <w:rPr>
          <w:rFonts w:ascii="Times New Roman" w:eastAsia="標楷體" w:hAnsi="Times New Roman"/>
          <w:kern w:val="0"/>
        </w:rPr>
      </w:pPr>
      <w:r w:rsidRPr="00D92105">
        <w:rPr>
          <w:rFonts w:ascii="Times New Roman" w:eastAsia="標楷體" w:hAnsi="Times New Roman"/>
          <w:kern w:val="0"/>
        </w:rPr>
        <w:t xml:space="preserve">    </w:t>
      </w:r>
      <w:r w:rsidRPr="00D92105">
        <w:rPr>
          <w:rFonts w:ascii="Times New Roman" w:eastAsia="標楷體" w:hAnsi="Times New Roman"/>
          <w:kern w:val="0"/>
        </w:rPr>
        <w:t>課程安排原則為第一年住院醫師學習一般皮膚病診療</w:t>
      </w:r>
      <w:r w:rsidRPr="00D92105">
        <w:rPr>
          <w:rFonts w:ascii="Times New Roman" w:eastAsia="標楷體" w:hAnsi="Times New Roman"/>
          <w:kern w:val="0"/>
        </w:rPr>
        <w:t>(</w:t>
      </w:r>
      <w:r w:rsidRPr="00D92105">
        <w:rPr>
          <w:rFonts w:ascii="Times New Roman" w:eastAsia="標楷體" w:hAnsi="Times New Roman"/>
          <w:kern w:val="0"/>
        </w:rPr>
        <w:t>強調臨床鑑別診斷</w:t>
      </w:r>
      <w:r w:rsidRPr="00D92105">
        <w:rPr>
          <w:rFonts w:ascii="Times New Roman" w:eastAsia="標楷體" w:hAnsi="Times New Roman"/>
          <w:kern w:val="0"/>
        </w:rPr>
        <w:t>)</w:t>
      </w:r>
      <w:r w:rsidRPr="00D92105">
        <w:rPr>
          <w:rFonts w:ascii="Times New Roman" w:eastAsia="標楷體" w:hAnsi="Times New Roman"/>
          <w:kern w:val="0"/>
        </w:rPr>
        <w:t>並負責一般皮膚科病人之照護與全人醫療，第二年住院醫師進一步學習全身性疾病之皮膚表徵及皮膚病相關之其他系統疾病與治療，第三年在主治醫師指導下負責他科之會診工作並指導資淺</w:t>
      </w:r>
      <w:r w:rsidRPr="00D92105">
        <w:rPr>
          <w:rFonts w:ascii="Times New Roman" w:eastAsia="標楷體" w:hAnsi="Times New Roman"/>
          <w:kern w:val="0"/>
        </w:rPr>
        <w:t xml:space="preserve"> </w:t>
      </w:r>
      <w:r w:rsidRPr="00D92105">
        <w:rPr>
          <w:rFonts w:ascii="Times New Roman" w:eastAsia="標楷體" w:hAnsi="Times New Roman"/>
          <w:kern w:val="0"/>
        </w:rPr>
        <w:t>住院醫師之住院病人照護，第四年住院醫師訓練獨立門診及會診能力，並加入研究與行政工作。</w:t>
      </w:r>
    </w:p>
    <w:p w14:paraId="59084144" w14:textId="77777777" w:rsidR="009248A4" w:rsidRPr="00D92105" w:rsidRDefault="009248A4" w:rsidP="00BD2C7D">
      <w:pPr>
        <w:pStyle w:val="a3"/>
        <w:ind w:leftChars="100" w:left="240"/>
        <w:jc w:val="both"/>
        <w:rPr>
          <w:rFonts w:ascii="Times New Roman" w:eastAsia="標楷體" w:hAnsi="Times New Roman"/>
          <w:color w:val="000000"/>
          <w:u w:val="single"/>
        </w:rPr>
      </w:pPr>
      <w:r w:rsidRPr="00D92105">
        <w:rPr>
          <w:rFonts w:ascii="Times New Roman" w:eastAsia="標楷體" w:hAnsi="Times New Roman"/>
          <w:color w:val="000000"/>
          <w:u w:val="single"/>
        </w:rPr>
        <w:t>6.3</w:t>
      </w:r>
      <w:r w:rsidRPr="00D92105">
        <w:rPr>
          <w:rFonts w:ascii="Times New Roman" w:eastAsia="標楷體" w:hAnsi="Times New Roman"/>
          <w:color w:val="000000"/>
          <w:u w:val="single"/>
        </w:rPr>
        <w:t>臨床訓練課程設計</w:t>
      </w:r>
    </w:p>
    <w:p w14:paraId="2CBCAA04" w14:textId="77777777" w:rsidR="006A1533" w:rsidRPr="00D92105" w:rsidRDefault="001347F4" w:rsidP="006A1533">
      <w:pPr>
        <w:ind w:leftChars="200" w:left="480"/>
        <w:rPr>
          <w:rFonts w:ascii="Times New Roman" w:eastAsia="標楷體" w:hAnsi="Times New Roman"/>
          <w:color w:val="000000"/>
        </w:rPr>
      </w:pPr>
      <w:r w:rsidRPr="00D92105">
        <w:rPr>
          <w:rFonts w:ascii="Times New Roman" w:eastAsia="標楷體" w:hAnsi="Times New Roman"/>
          <w:color w:val="000000"/>
        </w:rPr>
        <w:t>6.3.1</w:t>
      </w:r>
      <w:r w:rsidR="006A1533" w:rsidRPr="00D92105">
        <w:rPr>
          <w:rFonts w:ascii="Times New Roman" w:eastAsia="標楷體" w:hAnsi="Times New Roman"/>
          <w:color w:val="000000"/>
        </w:rPr>
        <w:t xml:space="preserve"> </w:t>
      </w:r>
      <w:r w:rsidR="006A1533" w:rsidRPr="00D92105">
        <w:rPr>
          <w:rFonts w:ascii="Times New Roman" w:eastAsia="標楷體" w:hAnsi="Times New Roman"/>
          <w:color w:val="000000"/>
        </w:rPr>
        <w:t>門診工作</w:t>
      </w:r>
      <w:r w:rsidR="006A1533" w:rsidRPr="00D92105">
        <w:rPr>
          <w:rFonts w:ascii="Times New Roman" w:eastAsia="標楷體" w:hAnsi="Times New Roman"/>
          <w:color w:val="000000"/>
        </w:rPr>
        <w:t>/</w:t>
      </w:r>
      <w:r w:rsidR="006A1533" w:rsidRPr="00D92105">
        <w:rPr>
          <w:rFonts w:ascii="Times New Roman" w:eastAsia="標楷體" w:hAnsi="Times New Roman"/>
          <w:color w:val="000000"/>
        </w:rPr>
        <w:t>門診手術室工作：</w:t>
      </w:r>
    </w:p>
    <w:p w14:paraId="5CD32CE6" w14:textId="77777777" w:rsidR="006A1533" w:rsidRPr="00D92105" w:rsidRDefault="006A1533" w:rsidP="006A1533">
      <w:pPr>
        <w:ind w:leftChars="300" w:left="720"/>
        <w:rPr>
          <w:rFonts w:ascii="Times New Roman" w:eastAsia="標楷體" w:hAnsi="Times New Roman"/>
          <w:color w:val="000000"/>
        </w:rPr>
      </w:pPr>
      <w:r w:rsidRPr="00D92105">
        <w:rPr>
          <w:rFonts w:ascii="Times New Roman" w:eastAsia="標楷體" w:hAnsi="Times New Roman"/>
          <w:color w:val="000000"/>
        </w:rPr>
        <w:t xml:space="preserve">1. </w:t>
      </w:r>
      <w:r w:rsidRPr="00D92105">
        <w:rPr>
          <w:rFonts w:ascii="Times New Roman" w:eastAsia="標楷體" w:hAnsi="Times New Roman"/>
          <w:color w:val="000000"/>
        </w:rPr>
        <w:t>住院醫師負責協助主治醫師門診工作，</w:t>
      </w:r>
      <w:r w:rsidRPr="00D92105">
        <w:rPr>
          <w:rFonts w:ascii="Times New Roman" w:eastAsia="標楷體" w:hAnsi="Times New Roman"/>
          <w:color w:val="000000"/>
        </w:rPr>
        <w:t>(</w:t>
      </w:r>
      <w:r w:rsidRPr="00D92105">
        <w:rPr>
          <w:rFonts w:ascii="Times New Roman" w:eastAsia="標楷體" w:hAnsi="Times New Roman"/>
          <w:color w:val="000000"/>
        </w:rPr>
        <w:t>包括各種皮膚檢查</w:t>
      </w:r>
      <w:r w:rsidRPr="00D92105">
        <w:rPr>
          <w:rFonts w:ascii="Times New Roman" w:eastAsia="標楷體" w:hAnsi="Times New Roman"/>
          <w:color w:val="000000"/>
        </w:rPr>
        <w:t>)</w:t>
      </w:r>
      <w:r w:rsidRPr="00D92105">
        <w:rPr>
          <w:rFonts w:ascii="Times New Roman" w:eastAsia="標楷體" w:hAnsi="Times New Roman"/>
          <w:color w:val="000000"/>
        </w:rPr>
        <w:t>並學習一般皮膚疾病的診斷治療可於資深醫師指導下進行一般門診治療工作。</w:t>
      </w:r>
    </w:p>
    <w:p w14:paraId="2C6E5E67" w14:textId="77777777" w:rsidR="006A1533" w:rsidRPr="00D92105" w:rsidRDefault="006A1533" w:rsidP="006A1533">
      <w:pPr>
        <w:ind w:leftChars="300" w:left="720"/>
        <w:rPr>
          <w:rFonts w:ascii="Times New Roman" w:eastAsia="標楷體" w:hAnsi="Times New Roman"/>
          <w:color w:val="000000"/>
        </w:rPr>
      </w:pPr>
      <w:r w:rsidRPr="00D92105">
        <w:rPr>
          <w:rFonts w:ascii="Times New Roman" w:eastAsia="標楷體" w:hAnsi="Times New Roman"/>
          <w:color w:val="000000"/>
        </w:rPr>
        <w:t xml:space="preserve">2. </w:t>
      </w:r>
      <w:r w:rsidRPr="00D92105">
        <w:rPr>
          <w:rFonts w:ascii="Times New Roman" w:eastAsia="標楷體" w:hAnsi="Times New Roman"/>
          <w:color w:val="000000"/>
        </w:rPr>
        <w:t>第一、二年住院醫師可於資深醫師指導下看複診病患。</w:t>
      </w:r>
    </w:p>
    <w:p w14:paraId="21287002" w14:textId="77777777" w:rsidR="006A1533" w:rsidRPr="00D92105" w:rsidRDefault="006A1533" w:rsidP="006A1533">
      <w:pPr>
        <w:ind w:leftChars="300" w:left="720"/>
        <w:rPr>
          <w:rFonts w:ascii="Times New Roman" w:eastAsia="標楷體" w:hAnsi="Times New Roman"/>
          <w:color w:val="000000"/>
        </w:rPr>
      </w:pPr>
      <w:r w:rsidRPr="00D92105">
        <w:rPr>
          <w:rFonts w:ascii="Times New Roman" w:eastAsia="標楷體" w:hAnsi="Times New Roman"/>
          <w:color w:val="000000"/>
        </w:rPr>
        <w:t xml:space="preserve">3. </w:t>
      </w:r>
      <w:r w:rsidRPr="00D92105">
        <w:rPr>
          <w:rFonts w:ascii="Times New Roman" w:eastAsia="標楷體" w:hAnsi="Times New Roman"/>
          <w:color w:val="000000"/>
        </w:rPr>
        <w:t>住院醫師共同或獨立執行門診切片及小型手術。</w:t>
      </w:r>
    </w:p>
    <w:p w14:paraId="275DC75B" w14:textId="77777777" w:rsidR="006A1533" w:rsidRPr="00D92105" w:rsidRDefault="006A1533" w:rsidP="006A1533">
      <w:pPr>
        <w:ind w:leftChars="300" w:left="720"/>
        <w:rPr>
          <w:rFonts w:ascii="Times New Roman" w:eastAsia="標楷體" w:hAnsi="Times New Roman"/>
          <w:color w:val="000000"/>
        </w:rPr>
      </w:pPr>
      <w:r w:rsidRPr="00D92105">
        <w:rPr>
          <w:rFonts w:ascii="Times New Roman" w:eastAsia="標楷體" w:hAnsi="Times New Roman"/>
          <w:color w:val="000000"/>
        </w:rPr>
        <w:t xml:space="preserve">4. </w:t>
      </w:r>
      <w:r w:rsidRPr="00D92105">
        <w:rPr>
          <w:rFonts w:ascii="Times New Roman" w:eastAsia="標楷體" w:hAnsi="Times New Roman"/>
          <w:color w:val="000000"/>
        </w:rPr>
        <w:t>資深住院總醫師可單獨負責門診工作，訓練自行判斷皮膚疾病的診療能力。</w:t>
      </w:r>
    </w:p>
    <w:p w14:paraId="53B5C49A" w14:textId="77777777" w:rsidR="006A1533" w:rsidRPr="00D92105" w:rsidRDefault="006A1533" w:rsidP="006A1533">
      <w:pPr>
        <w:ind w:leftChars="300" w:left="720"/>
        <w:rPr>
          <w:rFonts w:ascii="Times New Roman" w:eastAsia="標楷體" w:hAnsi="Times New Roman"/>
          <w:color w:val="000000"/>
        </w:rPr>
      </w:pPr>
      <w:r w:rsidRPr="00D92105">
        <w:rPr>
          <w:rFonts w:ascii="Times New Roman" w:eastAsia="標楷體" w:hAnsi="Times New Roman"/>
          <w:color w:val="000000"/>
        </w:rPr>
        <w:t xml:space="preserve">5. </w:t>
      </w:r>
      <w:r w:rsidRPr="00D92105">
        <w:rPr>
          <w:rFonts w:ascii="Times New Roman" w:eastAsia="標楷體" w:hAnsi="Times New Roman"/>
          <w:color w:val="000000"/>
        </w:rPr>
        <w:t>住院醫師及住院總醫師於診療過程需隨時臨床指導見習及實習醫師。</w:t>
      </w:r>
    </w:p>
    <w:p w14:paraId="7F4419EA" w14:textId="77777777" w:rsidR="006A1533" w:rsidRPr="00D92105" w:rsidRDefault="001347F4" w:rsidP="006A1533">
      <w:pPr>
        <w:ind w:leftChars="200" w:left="480"/>
        <w:rPr>
          <w:rFonts w:ascii="Times New Roman" w:eastAsia="標楷體" w:hAnsi="Times New Roman"/>
          <w:color w:val="000000"/>
        </w:rPr>
      </w:pPr>
      <w:r w:rsidRPr="00D92105">
        <w:rPr>
          <w:rFonts w:ascii="Times New Roman" w:eastAsia="標楷體" w:hAnsi="Times New Roman"/>
          <w:color w:val="000000"/>
        </w:rPr>
        <w:t>6.3.2</w:t>
      </w:r>
      <w:r w:rsidR="006A1533" w:rsidRPr="00D92105">
        <w:rPr>
          <w:rFonts w:ascii="Times New Roman" w:eastAsia="標楷體" w:hAnsi="Times New Roman"/>
          <w:color w:val="000000"/>
        </w:rPr>
        <w:t xml:space="preserve"> </w:t>
      </w:r>
      <w:r w:rsidR="006A1533" w:rsidRPr="00D92105">
        <w:rPr>
          <w:rFonts w:ascii="Times New Roman" w:eastAsia="標楷體" w:hAnsi="Times New Roman"/>
          <w:color w:val="000000"/>
        </w:rPr>
        <w:t>病房工作：</w:t>
      </w:r>
    </w:p>
    <w:p w14:paraId="72A31B45" w14:textId="3410CF77" w:rsidR="006A1533" w:rsidRPr="00D92105" w:rsidRDefault="006A1533" w:rsidP="006A1533">
      <w:pPr>
        <w:ind w:leftChars="300" w:left="720"/>
        <w:rPr>
          <w:rFonts w:ascii="Times New Roman" w:eastAsia="標楷體" w:hAnsi="Times New Roman"/>
          <w:color w:val="000000"/>
        </w:rPr>
      </w:pPr>
      <w:r w:rsidRPr="00D92105">
        <w:rPr>
          <w:rFonts w:ascii="Times New Roman" w:eastAsia="標楷體" w:hAnsi="Times New Roman"/>
          <w:color w:val="000000"/>
        </w:rPr>
        <w:t xml:space="preserve">1. </w:t>
      </w:r>
      <w:r w:rsidRPr="00D92105">
        <w:rPr>
          <w:rFonts w:ascii="Times New Roman" w:eastAsia="標楷體" w:hAnsi="Times New Roman"/>
          <w:color w:val="000000"/>
        </w:rPr>
        <w:t>住院醫師應儘快完成病史詢問，理學檢查及皮膚科一般檢查，並於病人住院當天詳細完成</w:t>
      </w:r>
      <w:r w:rsidRPr="00D92105">
        <w:rPr>
          <w:rFonts w:ascii="Times New Roman" w:eastAsia="標楷體" w:hAnsi="Times New Roman"/>
          <w:color w:val="000000"/>
        </w:rPr>
        <w:t xml:space="preserve"> ADMISSION NOTE</w:t>
      </w:r>
      <w:r w:rsidRPr="00D92105">
        <w:rPr>
          <w:rFonts w:ascii="Times New Roman" w:eastAsia="標楷體" w:hAnsi="Times New Roman"/>
          <w:color w:val="000000"/>
        </w:rPr>
        <w:t>，寫下初步診斷。</w:t>
      </w:r>
    </w:p>
    <w:p w14:paraId="765A0A3E" w14:textId="77777777" w:rsidR="006A1533" w:rsidRPr="00D92105" w:rsidRDefault="006A1533" w:rsidP="006A1533">
      <w:pPr>
        <w:ind w:leftChars="300" w:left="720"/>
        <w:rPr>
          <w:rFonts w:ascii="Times New Roman" w:eastAsia="標楷體" w:hAnsi="Times New Roman"/>
          <w:color w:val="000000"/>
        </w:rPr>
      </w:pPr>
      <w:r w:rsidRPr="00D92105">
        <w:rPr>
          <w:rFonts w:ascii="Times New Roman" w:eastAsia="標楷體" w:hAnsi="Times New Roman"/>
          <w:color w:val="000000"/>
        </w:rPr>
        <w:t xml:space="preserve">2. </w:t>
      </w:r>
      <w:r w:rsidRPr="00D92105">
        <w:rPr>
          <w:rFonts w:ascii="Times New Roman" w:eastAsia="標楷體" w:hAnsi="Times New Roman"/>
          <w:color w:val="000000"/>
        </w:rPr>
        <w:t>負責住院病人的醫囑及照顧。</w:t>
      </w:r>
    </w:p>
    <w:p w14:paraId="7747E72E" w14:textId="77777777" w:rsidR="006A1533" w:rsidRPr="00D92105" w:rsidRDefault="006A1533" w:rsidP="006A1533">
      <w:pPr>
        <w:ind w:leftChars="300" w:left="720"/>
        <w:rPr>
          <w:rFonts w:ascii="Times New Roman" w:eastAsia="標楷體" w:hAnsi="Times New Roman"/>
          <w:color w:val="000000"/>
        </w:rPr>
      </w:pPr>
      <w:r w:rsidRPr="00D92105">
        <w:rPr>
          <w:rFonts w:ascii="Times New Roman" w:eastAsia="標楷體" w:hAnsi="Times New Roman"/>
          <w:color w:val="000000"/>
        </w:rPr>
        <w:t xml:space="preserve">3. </w:t>
      </w:r>
      <w:r w:rsidRPr="00D92105">
        <w:rPr>
          <w:rFonts w:ascii="Times New Roman" w:eastAsia="標楷體" w:hAnsi="Times New Roman"/>
          <w:color w:val="000000"/>
        </w:rPr>
        <w:t>負責指導實習醫師照顧病人，填寫病歷。</w:t>
      </w:r>
    </w:p>
    <w:p w14:paraId="1C7CB6E4" w14:textId="77777777" w:rsidR="006A1533" w:rsidRPr="00D92105" w:rsidRDefault="006A1533" w:rsidP="006A1533">
      <w:pPr>
        <w:ind w:leftChars="300" w:left="720"/>
        <w:rPr>
          <w:rFonts w:ascii="Times New Roman" w:eastAsia="標楷體" w:hAnsi="Times New Roman"/>
          <w:color w:val="000000"/>
        </w:rPr>
      </w:pPr>
      <w:r w:rsidRPr="00D92105">
        <w:rPr>
          <w:rFonts w:ascii="Times New Roman" w:eastAsia="標楷體" w:hAnsi="Times New Roman"/>
          <w:color w:val="000000"/>
        </w:rPr>
        <w:t xml:space="preserve">4. </w:t>
      </w:r>
      <w:r w:rsidRPr="00D92105">
        <w:rPr>
          <w:rFonts w:ascii="Times New Roman" w:eastAsia="標楷體" w:hAnsi="Times New Roman"/>
          <w:color w:val="000000"/>
        </w:rPr>
        <w:t>伴隨主治醫師查房，報告病情，記下上級醫師對病人之診療意見，依此修改醫囑、診斷及治療方法。</w:t>
      </w:r>
    </w:p>
    <w:p w14:paraId="778100F2" w14:textId="77777777" w:rsidR="006A1533" w:rsidRPr="00D92105" w:rsidRDefault="006A1533" w:rsidP="006A1533">
      <w:pPr>
        <w:ind w:leftChars="300" w:left="720"/>
        <w:rPr>
          <w:rFonts w:ascii="Times New Roman" w:eastAsia="標楷體" w:hAnsi="Times New Roman"/>
          <w:color w:val="000000"/>
        </w:rPr>
      </w:pPr>
      <w:r w:rsidRPr="00D92105">
        <w:rPr>
          <w:rFonts w:ascii="Times New Roman" w:eastAsia="標楷體" w:hAnsi="Times New Roman"/>
          <w:color w:val="000000"/>
        </w:rPr>
        <w:t xml:space="preserve">5. </w:t>
      </w:r>
      <w:r w:rsidRPr="00D92105">
        <w:rPr>
          <w:rFonts w:ascii="Times New Roman" w:eastAsia="標楷體" w:hAnsi="Times New Roman"/>
          <w:color w:val="000000"/>
        </w:rPr>
        <w:t>每位住院醫師照顧住院病人數每天最高不得超過三位病患。</w:t>
      </w:r>
    </w:p>
    <w:p w14:paraId="2B0E45FE" w14:textId="3A26FB49" w:rsidR="006A1533" w:rsidRPr="00D92105" w:rsidRDefault="006A1533" w:rsidP="006A1533">
      <w:pPr>
        <w:ind w:leftChars="300" w:left="720"/>
        <w:rPr>
          <w:rFonts w:ascii="Times New Roman" w:eastAsia="標楷體" w:hAnsi="Times New Roman"/>
          <w:color w:val="000000"/>
        </w:rPr>
      </w:pPr>
      <w:r w:rsidRPr="00D92105">
        <w:rPr>
          <w:rFonts w:ascii="Times New Roman" w:eastAsia="標楷體" w:hAnsi="Times New Roman"/>
          <w:color w:val="000000"/>
        </w:rPr>
        <w:t xml:space="preserve">6. </w:t>
      </w:r>
      <w:r w:rsidRPr="00D92105">
        <w:rPr>
          <w:rFonts w:ascii="Times New Roman" w:eastAsia="標楷體" w:hAnsi="Times New Roman"/>
          <w:color w:val="000000"/>
        </w:rPr>
        <w:t>值班要求：按醫院規定每位住院醫師每月值班總數不得多於</w:t>
      </w:r>
      <w:r w:rsidR="0018002C" w:rsidRPr="00D92105">
        <w:rPr>
          <w:rFonts w:ascii="Times New Roman" w:eastAsia="標楷體" w:hAnsi="Times New Roman"/>
          <w:color w:val="000000"/>
        </w:rPr>
        <w:t xml:space="preserve"> 11</w:t>
      </w:r>
      <w:r w:rsidRPr="00D92105">
        <w:rPr>
          <w:rFonts w:ascii="Times New Roman" w:eastAsia="標楷體" w:hAnsi="Times New Roman"/>
          <w:color w:val="000000"/>
        </w:rPr>
        <w:t>班，值班時收到病房或急診電話需於規定時間內完成處理，若有特殊狀況須留院待命。</w:t>
      </w:r>
    </w:p>
    <w:p w14:paraId="5D9FE156" w14:textId="77777777" w:rsidR="006A1533" w:rsidRPr="00D92105" w:rsidRDefault="001347F4" w:rsidP="006A1533">
      <w:pPr>
        <w:ind w:leftChars="200" w:left="480"/>
        <w:rPr>
          <w:rFonts w:ascii="Times New Roman" w:eastAsia="標楷體" w:hAnsi="Times New Roman"/>
          <w:color w:val="000000"/>
        </w:rPr>
      </w:pPr>
      <w:r w:rsidRPr="00D92105">
        <w:rPr>
          <w:rFonts w:ascii="Times New Roman" w:eastAsia="標楷體" w:hAnsi="Times New Roman"/>
          <w:color w:val="000000"/>
        </w:rPr>
        <w:t>6.3.3</w:t>
      </w:r>
      <w:r w:rsidR="006A1533" w:rsidRPr="00D92105">
        <w:rPr>
          <w:rFonts w:ascii="Times New Roman" w:eastAsia="標楷體" w:hAnsi="Times New Roman"/>
          <w:color w:val="000000"/>
        </w:rPr>
        <w:t xml:space="preserve"> </w:t>
      </w:r>
      <w:r w:rsidR="006A1533" w:rsidRPr="00D92105">
        <w:rPr>
          <w:rFonts w:ascii="Times New Roman" w:eastAsia="標楷體" w:hAnsi="Times New Roman"/>
          <w:color w:val="000000"/>
        </w:rPr>
        <w:t>行政訓練：</w:t>
      </w:r>
    </w:p>
    <w:p w14:paraId="599485B2" w14:textId="77777777" w:rsidR="006A1533" w:rsidRPr="00D92105" w:rsidRDefault="006A1533" w:rsidP="001347F4">
      <w:pPr>
        <w:ind w:leftChars="200" w:left="480"/>
        <w:rPr>
          <w:rFonts w:ascii="Times New Roman" w:eastAsia="標楷體" w:hAnsi="Times New Roman"/>
          <w:color w:val="000000"/>
        </w:rPr>
      </w:pPr>
      <w:r w:rsidRPr="00D92105">
        <w:rPr>
          <w:rFonts w:ascii="Times New Roman" w:eastAsia="標楷體" w:hAnsi="Times New Roman"/>
          <w:color w:val="000000"/>
        </w:rPr>
        <w:t>使其能瞭解本科行政作業程序及與各醫院間或各科間合作之問題。</w:t>
      </w:r>
    </w:p>
    <w:p w14:paraId="31D9D542" w14:textId="77777777" w:rsidR="006A1533" w:rsidRPr="00D92105" w:rsidRDefault="006A1533" w:rsidP="001347F4">
      <w:pPr>
        <w:ind w:leftChars="300" w:left="720"/>
        <w:rPr>
          <w:rFonts w:ascii="Times New Roman" w:eastAsia="標楷體" w:hAnsi="Times New Roman"/>
          <w:color w:val="000000"/>
        </w:rPr>
      </w:pPr>
      <w:r w:rsidRPr="00D92105">
        <w:rPr>
          <w:rFonts w:ascii="Times New Roman" w:eastAsia="標楷體" w:hAnsi="Times New Roman"/>
          <w:color w:val="000000"/>
        </w:rPr>
        <w:t xml:space="preserve">1. </w:t>
      </w:r>
      <w:r w:rsidRPr="00D92105">
        <w:rPr>
          <w:rFonts w:ascii="Times New Roman" w:eastAsia="標楷體" w:hAnsi="Times New Roman"/>
          <w:color w:val="000000"/>
        </w:rPr>
        <w:t>住院醫師與實習</w:t>
      </w:r>
      <w:proofErr w:type="gramStart"/>
      <w:r w:rsidRPr="00D92105">
        <w:rPr>
          <w:rFonts w:ascii="Times New Roman" w:eastAsia="標楷體" w:hAnsi="Times New Roman"/>
          <w:color w:val="000000"/>
        </w:rPr>
        <w:t>醫</w:t>
      </w:r>
      <w:proofErr w:type="gramEnd"/>
      <w:r w:rsidRPr="00D92105">
        <w:rPr>
          <w:rFonts w:ascii="Times New Roman" w:eastAsia="標楷體" w:hAnsi="Times New Roman"/>
          <w:color w:val="000000"/>
        </w:rPr>
        <w:t>學生督導與考核。</w:t>
      </w:r>
    </w:p>
    <w:p w14:paraId="0CD7056B" w14:textId="77777777" w:rsidR="006A1533" w:rsidRPr="00D92105" w:rsidRDefault="006A1533" w:rsidP="001347F4">
      <w:pPr>
        <w:ind w:leftChars="300" w:left="720"/>
        <w:rPr>
          <w:rFonts w:ascii="Times New Roman" w:eastAsia="標楷體" w:hAnsi="Times New Roman"/>
          <w:color w:val="000000"/>
        </w:rPr>
      </w:pPr>
      <w:r w:rsidRPr="00D92105">
        <w:rPr>
          <w:rFonts w:ascii="Times New Roman" w:eastAsia="標楷體" w:hAnsi="Times New Roman"/>
          <w:color w:val="000000"/>
        </w:rPr>
        <w:lastRenderedPageBreak/>
        <w:t xml:space="preserve">2. </w:t>
      </w:r>
      <w:r w:rsidRPr="00D92105">
        <w:rPr>
          <w:rFonts w:ascii="Times New Roman" w:eastAsia="標楷體" w:hAnsi="Times New Roman"/>
          <w:color w:val="000000"/>
        </w:rPr>
        <w:t>病患入院之臨床與工作協調訓練。</w:t>
      </w:r>
    </w:p>
    <w:p w14:paraId="2FF79571" w14:textId="77777777" w:rsidR="001347F4" w:rsidRPr="00D92105" w:rsidRDefault="006A1533" w:rsidP="001347F4">
      <w:pPr>
        <w:ind w:leftChars="300" w:left="720"/>
        <w:rPr>
          <w:rFonts w:ascii="Times New Roman" w:eastAsia="標楷體" w:hAnsi="Times New Roman"/>
          <w:color w:val="000000"/>
        </w:rPr>
      </w:pPr>
      <w:r w:rsidRPr="00D92105">
        <w:rPr>
          <w:rFonts w:ascii="Times New Roman" w:eastAsia="標楷體" w:hAnsi="Times New Roman"/>
          <w:color w:val="000000"/>
        </w:rPr>
        <w:t xml:space="preserve">3. </w:t>
      </w:r>
      <w:r w:rsidRPr="00D92105">
        <w:rPr>
          <w:rFonts w:ascii="Times New Roman" w:eastAsia="標楷體" w:hAnsi="Times New Roman"/>
          <w:color w:val="000000"/>
        </w:rPr>
        <w:t>各級醫師之門診作業、排班分配等訓練。</w:t>
      </w:r>
      <w:r w:rsidRPr="00D92105">
        <w:rPr>
          <w:rFonts w:ascii="Times New Roman" w:eastAsia="標楷體" w:hAnsi="Times New Roman"/>
          <w:color w:val="000000"/>
        </w:rPr>
        <w:t xml:space="preserve"> </w:t>
      </w:r>
    </w:p>
    <w:p w14:paraId="0482EBA7" w14:textId="3BF58B99" w:rsidR="0018002C" w:rsidRPr="00D92105" w:rsidRDefault="006A1533" w:rsidP="0018002C">
      <w:pPr>
        <w:ind w:leftChars="300" w:left="720"/>
        <w:rPr>
          <w:rFonts w:ascii="Times New Roman" w:eastAsia="標楷體" w:hAnsi="Times New Roman"/>
          <w:color w:val="000000"/>
        </w:rPr>
      </w:pPr>
      <w:r w:rsidRPr="00D92105">
        <w:rPr>
          <w:rFonts w:ascii="Times New Roman" w:eastAsia="標楷體" w:hAnsi="Times New Roman"/>
          <w:color w:val="000000"/>
        </w:rPr>
        <w:t xml:space="preserve">4. </w:t>
      </w:r>
      <w:r w:rsidRPr="00D92105">
        <w:rPr>
          <w:rFonts w:ascii="Times New Roman" w:eastAsia="標楷體" w:hAnsi="Times New Roman"/>
          <w:color w:val="000000"/>
        </w:rPr>
        <w:t>國內外學術討論會，會前準備工作訓練。</w:t>
      </w:r>
    </w:p>
    <w:p w14:paraId="7AA8E8F1" w14:textId="77777777" w:rsidR="00EE649A" w:rsidRPr="00D92105" w:rsidRDefault="00B51661" w:rsidP="0018002C">
      <w:pPr>
        <w:ind w:leftChars="200" w:left="480"/>
        <w:rPr>
          <w:rFonts w:ascii="Times New Roman" w:eastAsia="標楷體" w:hAnsi="Times New Roman"/>
          <w:color w:val="000000"/>
        </w:rPr>
      </w:pPr>
      <w:r w:rsidRPr="00D92105">
        <w:rPr>
          <w:rFonts w:ascii="Times New Roman" w:eastAsia="標楷體" w:hAnsi="Times New Roman"/>
          <w:color w:val="000000"/>
        </w:rPr>
        <w:t>6</w:t>
      </w:r>
      <w:r w:rsidR="001347F4" w:rsidRPr="00D92105">
        <w:rPr>
          <w:rFonts w:ascii="Times New Roman" w:eastAsia="標楷體" w:hAnsi="Times New Roman"/>
          <w:color w:val="000000"/>
        </w:rPr>
        <w:t>.3.4</w:t>
      </w:r>
      <w:r w:rsidRPr="00D92105">
        <w:rPr>
          <w:rFonts w:ascii="Times New Roman" w:eastAsia="標楷體" w:hAnsi="Times New Roman"/>
          <w:color w:val="000000"/>
        </w:rPr>
        <w:t>住院醫師訓練課程表</w:t>
      </w:r>
    </w:p>
    <w:p w14:paraId="3CFD5C3D" w14:textId="6C8B3317" w:rsidR="00EE649A" w:rsidRPr="00D92105" w:rsidRDefault="0018002C" w:rsidP="0018002C">
      <w:pPr>
        <w:ind w:leftChars="300" w:left="720"/>
        <w:rPr>
          <w:rFonts w:ascii="Times New Roman" w:eastAsia="標楷體" w:hAnsi="Times New Roman"/>
          <w:color w:val="000000"/>
        </w:rPr>
      </w:pPr>
      <w:r w:rsidRPr="00D92105">
        <w:rPr>
          <w:rFonts w:ascii="Times New Roman" w:eastAsia="標楷體" w:hAnsi="Times New Roman"/>
          <w:color w:val="000000"/>
        </w:rPr>
        <w:t xml:space="preserve">1. </w:t>
      </w:r>
      <w:r w:rsidR="006A1533" w:rsidRPr="00D92105">
        <w:rPr>
          <w:rFonts w:ascii="Times New Roman" w:eastAsia="標楷體" w:hAnsi="Times New Roman"/>
          <w:color w:val="000000"/>
        </w:rPr>
        <w:t>每週課程表</w:t>
      </w:r>
      <w:r w:rsidR="006A1533" w:rsidRPr="00D92105">
        <w:rPr>
          <w:rFonts w:ascii="Times New Roman" w:eastAsia="標楷體" w:hAnsi="Times New Roman"/>
          <w:color w:val="000000"/>
        </w:rPr>
        <w:t>(</w:t>
      </w:r>
      <w:r w:rsidR="006A1533" w:rsidRPr="00D92105">
        <w:rPr>
          <w:rFonts w:ascii="Times New Roman" w:eastAsia="標楷體" w:hAnsi="Times New Roman"/>
          <w:color w:val="000000"/>
        </w:rPr>
        <w:t>僅列每週均固定之課程活動</w:t>
      </w:r>
      <w:r w:rsidR="006A1533" w:rsidRPr="00D92105">
        <w:rPr>
          <w:rFonts w:ascii="Times New Roman" w:eastAsia="標楷體" w:hAnsi="Times New Roman"/>
          <w:color w:val="000000"/>
        </w:rPr>
        <w: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2"/>
        <w:gridCol w:w="1078"/>
        <w:gridCol w:w="1620"/>
        <w:gridCol w:w="1260"/>
        <w:gridCol w:w="1260"/>
        <w:gridCol w:w="1080"/>
      </w:tblGrid>
      <w:tr w:rsidR="00EE649A" w:rsidRPr="00D92105" w14:paraId="47F9664B" w14:textId="77777777" w:rsidTr="00025CFA">
        <w:tc>
          <w:tcPr>
            <w:tcW w:w="8748" w:type="dxa"/>
            <w:gridSpan w:val="7"/>
          </w:tcPr>
          <w:p w14:paraId="5EC85F35" w14:textId="77777777" w:rsidR="00EE649A" w:rsidRPr="00D92105" w:rsidRDefault="00EE649A" w:rsidP="00025CFA">
            <w:pPr>
              <w:jc w:val="center"/>
              <w:rPr>
                <w:rFonts w:ascii="Times New Roman" w:eastAsia="標楷體" w:hAnsi="Times New Roman"/>
                <w:sz w:val="20"/>
                <w:szCs w:val="20"/>
              </w:rPr>
            </w:pPr>
            <w:r w:rsidRPr="00D92105">
              <w:rPr>
                <w:rFonts w:ascii="Times New Roman" w:eastAsia="標楷體" w:hAnsi="Times New Roman"/>
                <w:sz w:val="20"/>
                <w:szCs w:val="20"/>
              </w:rPr>
              <w:t>住院醫師教學課程表</w:t>
            </w:r>
          </w:p>
        </w:tc>
      </w:tr>
      <w:tr w:rsidR="00EE649A" w:rsidRPr="00D92105" w14:paraId="57471237" w14:textId="77777777" w:rsidTr="00025CFA">
        <w:tc>
          <w:tcPr>
            <w:tcW w:w="1188" w:type="dxa"/>
          </w:tcPr>
          <w:p w14:paraId="45D6369E" w14:textId="77777777" w:rsidR="00EE649A" w:rsidRPr="00D92105" w:rsidRDefault="00EE649A" w:rsidP="00025CFA">
            <w:pPr>
              <w:jc w:val="center"/>
              <w:rPr>
                <w:rFonts w:ascii="Times New Roman" w:eastAsia="標楷體" w:hAnsi="Times New Roman"/>
                <w:sz w:val="20"/>
                <w:szCs w:val="20"/>
              </w:rPr>
            </w:pPr>
          </w:p>
        </w:tc>
        <w:tc>
          <w:tcPr>
            <w:tcW w:w="1262" w:type="dxa"/>
          </w:tcPr>
          <w:p w14:paraId="45FA3067" w14:textId="77777777" w:rsidR="00EE649A" w:rsidRPr="00D92105" w:rsidRDefault="00EE649A" w:rsidP="00025CFA">
            <w:pPr>
              <w:jc w:val="center"/>
              <w:rPr>
                <w:rFonts w:ascii="Times New Roman" w:eastAsia="標楷體" w:hAnsi="Times New Roman"/>
                <w:sz w:val="20"/>
                <w:szCs w:val="20"/>
              </w:rPr>
            </w:pPr>
            <w:r w:rsidRPr="00D92105">
              <w:rPr>
                <w:rFonts w:ascii="Times New Roman" w:eastAsia="標楷體" w:hAnsi="Times New Roman"/>
                <w:sz w:val="20"/>
                <w:szCs w:val="20"/>
              </w:rPr>
              <w:t>星期一</w:t>
            </w:r>
          </w:p>
        </w:tc>
        <w:tc>
          <w:tcPr>
            <w:tcW w:w="1078" w:type="dxa"/>
          </w:tcPr>
          <w:p w14:paraId="2A1FB390" w14:textId="77777777" w:rsidR="00EE649A" w:rsidRPr="00D92105" w:rsidRDefault="00EE649A" w:rsidP="00025CFA">
            <w:pPr>
              <w:jc w:val="center"/>
              <w:rPr>
                <w:rFonts w:ascii="Times New Roman" w:eastAsia="標楷體" w:hAnsi="Times New Roman"/>
                <w:sz w:val="20"/>
                <w:szCs w:val="20"/>
              </w:rPr>
            </w:pPr>
            <w:r w:rsidRPr="00D92105">
              <w:rPr>
                <w:rFonts w:ascii="Times New Roman" w:eastAsia="標楷體" w:hAnsi="Times New Roman"/>
                <w:sz w:val="20"/>
                <w:szCs w:val="20"/>
              </w:rPr>
              <w:t>星期二</w:t>
            </w:r>
          </w:p>
        </w:tc>
        <w:tc>
          <w:tcPr>
            <w:tcW w:w="1620" w:type="dxa"/>
          </w:tcPr>
          <w:p w14:paraId="1D38747B" w14:textId="77777777" w:rsidR="00EE649A" w:rsidRPr="00D92105" w:rsidRDefault="00EE649A" w:rsidP="00025CFA">
            <w:pPr>
              <w:jc w:val="center"/>
              <w:rPr>
                <w:rFonts w:ascii="Times New Roman" w:eastAsia="標楷體" w:hAnsi="Times New Roman"/>
                <w:sz w:val="20"/>
                <w:szCs w:val="20"/>
              </w:rPr>
            </w:pPr>
            <w:r w:rsidRPr="00D92105">
              <w:rPr>
                <w:rFonts w:ascii="Times New Roman" w:eastAsia="標楷體" w:hAnsi="Times New Roman"/>
                <w:sz w:val="20"/>
                <w:szCs w:val="20"/>
              </w:rPr>
              <w:t>星期三</w:t>
            </w:r>
          </w:p>
        </w:tc>
        <w:tc>
          <w:tcPr>
            <w:tcW w:w="1260" w:type="dxa"/>
          </w:tcPr>
          <w:p w14:paraId="19D94C02" w14:textId="77777777" w:rsidR="00EE649A" w:rsidRPr="00D92105" w:rsidRDefault="00EE649A" w:rsidP="00025CFA">
            <w:pPr>
              <w:jc w:val="center"/>
              <w:rPr>
                <w:rFonts w:ascii="Times New Roman" w:eastAsia="標楷體" w:hAnsi="Times New Roman"/>
                <w:sz w:val="20"/>
                <w:szCs w:val="20"/>
              </w:rPr>
            </w:pPr>
            <w:r w:rsidRPr="00D92105">
              <w:rPr>
                <w:rFonts w:ascii="Times New Roman" w:eastAsia="標楷體" w:hAnsi="Times New Roman"/>
                <w:sz w:val="20"/>
                <w:szCs w:val="20"/>
              </w:rPr>
              <w:t>星期四</w:t>
            </w:r>
          </w:p>
        </w:tc>
        <w:tc>
          <w:tcPr>
            <w:tcW w:w="1260" w:type="dxa"/>
          </w:tcPr>
          <w:p w14:paraId="40459A7B" w14:textId="77777777" w:rsidR="00EE649A" w:rsidRPr="00D92105" w:rsidRDefault="00EE649A" w:rsidP="00025CFA">
            <w:pPr>
              <w:jc w:val="center"/>
              <w:rPr>
                <w:rFonts w:ascii="Times New Roman" w:eastAsia="標楷體" w:hAnsi="Times New Roman"/>
                <w:sz w:val="20"/>
                <w:szCs w:val="20"/>
              </w:rPr>
            </w:pPr>
            <w:r w:rsidRPr="00D92105">
              <w:rPr>
                <w:rFonts w:ascii="Times New Roman" w:eastAsia="標楷體" w:hAnsi="Times New Roman"/>
                <w:sz w:val="20"/>
                <w:szCs w:val="20"/>
              </w:rPr>
              <w:t>星期五</w:t>
            </w:r>
          </w:p>
        </w:tc>
        <w:tc>
          <w:tcPr>
            <w:tcW w:w="1080" w:type="dxa"/>
          </w:tcPr>
          <w:p w14:paraId="49442B89" w14:textId="77777777" w:rsidR="00EE649A" w:rsidRPr="00D92105" w:rsidRDefault="00EE649A" w:rsidP="00025CFA">
            <w:pPr>
              <w:jc w:val="center"/>
              <w:rPr>
                <w:rFonts w:ascii="Times New Roman" w:eastAsia="標楷體" w:hAnsi="Times New Roman"/>
                <w:sz w:val="20"/>
                <w:szCs w:val="20"/>
              </w:rPr>
            </w:pPr>
            <w:r w:rsidRPr="00D92105">
              <w:rPr>
                <w:rFonts w:ascii="Times New Roman" w:eastAsia="標楷體" w:hAnsi="Times New Roman"/>
                <w:sz w:val="20"/>
                <w:szCs w:val="20"/>
              </w:rPr>
              <w:t>星期六</w:t>
            </w:r>
          </w:p>
        </w:tc>
      </w:tr>
      <w:tr w:rsidR="00EE649A" w:rsidRPr="00D92105" w14:paraId="1DEF8F4F" w14:textId="77777777" w:rsidTr="00025CFA">
        <w:tc>
          <w:tcPr>
            <w:tcW w:w="1188" w:type="dxa"/>
          </w:tcPr>
          <w:p w14:paraId="5C92B3F3" w14:textId="77777777" w:rsidR="00EE649A" w:rsidRPr="00D92105" w:rsidRDefault="00EE649A" w:rsidP="00025CFA">
            <w:pPr>
              <w:jc w:val="center"/>
              <w:rPr>
                <w:rFonts w:ascii="Times New Roman" w:eastAsia="標楷體" w:hAnsi="Times New Roman"/>
                <w:sz w:val="20"/>
                <w:szCs w:val="20"/>
              </w:rPr>
            </w:pPr>
            <w:r w:rsidRPr="00D92105">
              <w:rPr>
                <w:rFonts w:ascii="Times New Roman" w:eastAsia="標楷體" w:hAnsi="Times New Roman"/>
                <w:sz w:val="20"/>
                <w:szCs w:val="20"/>
              </w:rPr>
              <w:t>0800-0830</w:t>
            </w:r>
          </w:p>
        </w:tc>
        <w:tc>
          <w:tcPr>
            <w:tcW w:w="1262" w:type="dxa"/>
          </w:tcPr>
          <w:p w14:paraId="030E67AB" w14:textId="77777777" w:rsidR="00EE649A" w:rsidRPr="00D92105" w:rsidRDefault="00EE649A" w:rsidP="00025CFA">
            <w:pPr>
              <w:jc w:val="center"/>
              <w:rPr>
                <w:rFonts w:ascii="Times New Roman" w:eastAsia="標楷體" w:hAnsi="Times New Roman"/>
                <w:sz w:val="20"/>
                <w:szCs w:val="20"/>
              </w:rPr>
            </w:pPr>
            <w:r w:rsidRPr="00D92105">
              <w:rPr>
                <w:rFonts w:ascii="Times New Roman" w:eastAsia="標楷體" w:hAnsi="Times New Roman"/>
                <w:sz w:val="20"/>
                <w:szCs w:val="20"/>
              </w:rPr>
              <w:t>晨報會</w:t>
            </w:r>
          </w:p>
        </w:tc>
        <w:tc>
          <w:tcPr>
            <w:tcW w:w="1078" w:type="dxa"/>
          </w:tcPr>
          <w:p w14:paraId="5AABBE4C" w14:textId="77777777" w:rsidR="00EE649A" w:rsidRPr="00D92105" w:rsidRDefault="00EE649A" w:rsidP="00025CFA">
            <w:pPr>
              <w:jc w:val="center"/>
              <w:rPr>
                <w:rFonts w:ascii="Times New Roman" w:eastAsia="標楷體" w:hAnsi="Times New Roman"/>
                <w:sz w:val="20"/>
                <w:szCs w:val="20"/>
              </w:rPr>
            </w:pPr>
            <w:r w:rsidRPr="00D92105">
              <w:rPr>
                <w:rFonts w:ascii="Times New Roman" w:eastAsia="標楷體" w:hAnsi="Times New Roman"/>
                <w:sz w:val="20"/>
                <w:szCs w:val="20"/>
              </w:rPr>
              <w:t>巡診教學</w:t>
            </w:r>
          </w:p>
        </w:tc>
        <w:tc>
          <w:tcPr>
            <w:tcW w:w="1620" w:type="dxa"/>
          </w:tcPr>
          <w:p w14:paraId="09B045C7" w14:textId="77777777" w:rsidR="00EE649A" w:rsidRPr="00D92105" w:rsidRDefault="00EE649A" w:rsidP="00025CFA">
            <w:pPr>
              <w:jc w:val="center"/>
              <w:rPr>
                <w:rFonts w:ascii="Times New Roman" w:eastAsia="標楷體" w:hAnsi="Times New Roman"/>
                <w:sz w:val="20"/>
                <w:szCs w:val="20"/>
              </w:rPr>
            </w:pPr>
            <w:r w:rsidRPr="00D92105">
              <w:rPr>
                <w:rFonts w:ascii="Times New Roman" w:eastAsia="標楷體" w:hAnsi="Times New Roman"/>
                <w:sz w:val="20"/>
                <w:szCs w:val="20"/>
              </w:rPr>
              <w:t>全院專題</w:t>
            </w:r>
            <w:r w:rsidRPr="00D92105">
              <w:rPr>
                <w:rFonts w:ascii="Times New Roman" w:eastAsia="標楷體" w:hAnsi="Times New Roman"/>
                <w:sz w:val="20"/>
                <w:szCs w:val="20"/>
              </w:rPr>
              <w:t>/</w:t>
            </w:r>
            <w:r w:rsidRPr="00D92105">
              <w:rPr>
                <w:rFonts w:ascii="Times New Roman" w:eastAsia="標楷體" w:hAnsi="Times New Roman"/>
                <w:sz w:val="20"/>
                <w:szCs w:val="20"/>
              </w:rPr>
              <w:t>座談</w:t>
            </w:r>
            <w:r w:rsidRPr="00D92105">
              <w:rPr>
                <w:rFonts w:ascii="Times New Roman" w:eastAsia="標楷體" w:hAnsi="Times New Roman"/>
                <w:sz w:val="20"/>
                <w:szCs w:val="20"/>
              </w:rPr>
              <w:t>*</w:t>
            </w:r>
          </w:p>
        </w:tc>
        <w:tc>
          <w:tcPr>
            <w:tcW w:w="1260" w:type="dxa"/>
          </w:tcPr>
          <w:p w14:paraId="4A719771" w14:textId="77777777" w:rsidR="00EE649A" w:rsidRPr="00D92105" w:rsidRDefault="00EE649A" w:rsidP="00025CFA">
            <w:pPr>
              <w:jc w:val="center"/>
              <w:rPr>
                <w:rFonts w:ascii="Times New Roman" w:eastAsia="標楷體" w:hAnsi="Times New Roman"/>
                <w:sz w:val="20"/>
                <w:szCs w:val="20"/>
              </w:rPr>
            </w:pPr>
            <w:r w:rsidRPr="00D92105">
              <w:rPr>
                <w:rFonts w:ascii="Times New Roman" w:eastAsia="標楷體" w:hAnsi="Times New Roman"/>
                <w:sz w:val="20"/>
                <w:szCs w:val="20"/>
              </w:rPr>
              <w:t>晨報會</w:t>
            </w:r>
            <w:r w:rsidRPr="00D92105">
              <w:rPr>
                <w:rFonts w:ascii="Times New Roman" w:eastAsia="標楷體" w:hAnsi="Times New Roman"/>
                <w:sz w:val="20"/>
                <w:szCs w:val="20"/>
              </w:rPr>
              <w:t>**</w:t>
            </w:r>
          </w:p>
        </w:tc>
        <w:tc>
          <w:tcPr>
            <w:tcW w:w="1260" w:type="dxa"/>
          </w:tcPr>
          <w:p w14:paraId="02CBB414" w14:textId="77777777" w:rsidR="00EE649A" w:rsidRPr="00D92105" w:rsidRDefault="00EE649A" w:rsidP="00025CFA">
            <w:pPr>
              <w:jc w:val="center"/>
              <w:rPr>
                <w:rFonts w:ascii="Times New Roman" w:eastAsia="標楷體" w:hAnsi="Times New Roman"/>
                <w:sz w:val="20"/>
                <w:szCs w:val="20"/>
              </w:rPr>
            </w:pPr>
            <w:r w:rsidRPr="00D92105">
              <w:rPr>
                <w:rFonts w:ascii="Times New Roman" w:eastAsia="標楷體" w:hAnsi="Times New Roman"/>
                <w:sz w:val="20"/>
                <w:szCs w:val="20"/>
              </w:rPr>
              <w:t>巡診教學</w:t>
            </w:r>
          </w:p>
        </w:tc>
        <w:tc>
          <w:tcPr>
            <w:tcW w:w="1080" w:type="dxa"/>
            <w:vMerge w:val="restart"/>
          </w:tcPr>
          <w:p w14:paraId="5BC81790" w14:textId="77777777" w:rsidR="00EE649A" w:rsidRPr="00D92105" w:rsidRDefault="00EE649A" w:rsidP="00025CFA">
            <w:pPr>
              <w:jc w:val="center"/>
              <w:rPr>
                <w:rFonts w:ascii="Times New Roman" w:eastAsia="標楷體" w:hAnsi="Times New Roman"/>
                <w:sz w:val="20"/>
                <w:szCs w:val="20"/>
              </w:rPr>
            </w:pPr>
            <w:r w:rsidRPr="00D92105">
              <w:rPr>
                <w:rFonts w:ascii="Times New Roman" w:eastAsia="標楷體" w:hAnsi="Times New Roman"/>
                <w:sz w:val="20"/>
                <w:szCs w:val="20"/>
              </w:rPr>
              <w:t>值</w:t>
            </w:r>
          </w:p>
          <w:p w14:paraId="263CE747" w14:textId="77777777" w:rsidR="00EE649A" w:rsidRPr="00D92105" w:rsidRDefault="00EE649A" w:rsidP="00025CFA">
            <w:pPr>
              <w:jc w:val="center"/>
              <w:rPr>
                <w:rFonts w:ascii="Times New Roman" w:eastAsia="標楷體" w:hAnsi="Times New Roman"/>
                <w:sz w:val="20"/>
                <w:szCs w:val="20"/>
              </w:rPr>
            </w:pPr>
            <w:r w:rsidRPr="00D92105">
              <w:rPr>
                <w:rFonts w:ascii="Times New Roman" w:eastAsia="標楷體" w:hAnsi="Times New Roman"/>
                <w:sz w:val="20"/>
                <w:szCs w:val="20"/>
              </w:rPr>
              <w:t>班</w:t>
            </w:r>
          </w:p>
          <w:p w14:paraId="098151DC" w14:textId="77777777" w:rsidR="00EE649A" w:rsidRPr="00D92105" w:rsidRDefault="00EE649A" w:rsidP="00025CFA">
            <w:pPr>
              <w:jc w:val="center"/>
              <w:rPr>
                <w:rFonts w:ascii="Times New Roman" w:eastAsia="標楷體" w:hAnsi="Times New Roman"/>
                <w:sz w:val="20"/>
                <w:szCs w:val="20"/>
              </w:rPr>
            </w:pPr>
            <w:r w:rsidRPr="00D92105">
              <w:rPr>
                <w:rFonts w:ascii="Times New Roman" w:eastAsia="標楷體" w:hAnsi="Times New Roman"/>
                <w:sz w:val="20"/>
                <w:szCs w:val="20"/>
              </w:rPr>
              <w:t>人</w:t>
            </w:r>
          </w:p>
          <w:p w14:paraId="412E07D7" w14:textId="77777777" w:rsidR="00EE649A" w:rsidRPr="00D92105" w:rsidRDefault="00EE649A" w:rsidP="00025CFA">
            <w:pPr>
              <w:jc w:val="center"/>
              <w:rPr>
                <w:rFonts w:ascii="Times New Roman" w:eastAsia="標楷體" w:hAnsi="Times New Roman"/>
                <w:sz w:val="20"/>
                <w:szCs w:val="20"/>
              </w:rPr>
            </w:pPr>
            <w:r w:rsidRPr="00D92105">
              <w:rPr>
                <w:rFonts w:ascii="Times New Roman" w:eastAsia="標楷體" w:hAnsi="Times New Roman"/>
                <w:sz w:val="20"/>
                <w:szCs w:val="20"/>
              </w:rPr>
              <w:t>員</w:t>
            </w:r>
          </w:p>
        </w:tc>
      </w:tr>
      <w:tr w:rsidR="00EE649A" w:rsidRPr="00D92105" w14:paraId="313A6826" w14:textId="77777777" w:rsidTr="00025CFA">
        <w:tc>
          <w:tcPr>
            <w:tcW w:w="1188" w:type="dxa"/>
          </w:tcPr>
          <w:p w14:paraId="0A599920" w14:textId="77777777" w:rsidR="00EE649A" w:rsidRPr="00D92105" w:rsidRDefault="00EE649A" w:rsidP="00025CFA">
            <w:pPr>
              <w:jc w:val="center"/>
              <w:rPr>
                <w:rFonts w:ascii="Times New Roman" w:eastAsia="標楷體" w:hAnsi="Times New Roman"/>
                <w:sz w:val="20"/>
                <w:szCs w:val="20"/>
              </w:rPr>
            </w:pPr>
            <w:r w:rsidRPr="00D92105">
              <w:rPr>
                <w:rFonts w:ascii="Times New Roman" w:eastAsia="標楷體" w:hAnsi="Times New Roman"/>
                <w:sz w:val="20"/>
                <w:szCs w:val="20"/>
              </w:rPr>
              <w:t>0830-1200</w:t>
            </w:r>
          </w:p>
        </w:tc>
        <w:tc>
          <w:tcPr>
            <w:tcW w:w="6480" w:type="dxa"/>
            <w:gridSpan w:val="5"/>
          </w:tcPr>
          <w:p w14:paraId="2A5428C8" w14:textId="77777777" w:rsidR="00EE649A" w:rsidRPr="00D92105" w:rsidRDefault="00EE649A" w:rsidP="00025CFA">
            <w:pPr>
              <w:jc w:val="center"/>
              <w:rPr>
                <w:rFonts w:ascii="Times New Roman" w:eastAsia="標楷體" w:hAnsi="Times New Roman"/>
                <w:sz w:val="20"/>
                <w:szCs w:val="20"/>
              </w:rPr>
            </w:pPr>
            <w:r w:rsidRPr="00D92105">
              <w:rPr>
                <w:rFonts w:ascii="Times New Roman" w:eastAsia="標楷體" w:hAnsi="Times New Roman"/>
                <w:sz w:val="20"/>
                <w:szCs w:val="20"/>
              </w:rPr>
              <w:t>門診教學及治療室教學</w:t>
            </w:r>
          </w:p>
          <w:p w14:paraId="79AD576C" w14:textId="77777777" w:rsidR="00EE649A" w:rsidRPr="00D92105" w:rsidRDefault="00EE649A" w:rsidP="00025CFA">
            <w:pPr>
              <w:jc w:val="center"/>
              <w:rPr>
                <w:rFonts w:ascii="Times New Roman" w:eastAsia="標楷體" w:hAnsi="Times New Roman"/>
                <w:sz w:val="20"/>
                <w:szCs w:val="20"/>
              </w:rPr>
            </w:pPr>
            <w:r w:rsidRPr="00D92105">
              <w:rPr>
                <w:rFonts w:ascii="Times New Roman" w:eastAsia="標楷體" w:hAnsi="Times New Roman"/>
                <w:sz w:val="20"/>
                <w:szCs w:val="20"/>
              </w:rPr>
              <w:t>(</w:t>
            </w:r>
            <w:r w:rsidRPr="00D92105">
              <w:rPr>
                <w:rFonts w:ascii="Times New Roman" w:eastAsia="標楷體" w:hAnsi="Times New Roman"/>
                <w:sz w:val="20"/>
                <w:szCs w:val="20"/>
              </w:rPr>
              <w:t>包括病人診療、冷凍、電燒、手術、</w:t>
            </w:r>
            <w:r w:rsidRPr="00D92105">
              <w:rPr>
                <w:rFonts w:ascii="Times New Roman" w:eastAsia="標楷體" w:hAnsi="Times New Roman"/>
                <w:sz w:val="20"/>
                <w:szCs w:val="20"/>
              </w:rPr>
              <w:t>KOH…</w:t>
            </w:r>
            <w:r w:rsidRPr="00D92105">
              <w:rPr>
                <w:rFonts w:ascii="Times New Roman" w:eastAsia="標楷體" w:hAnsi="Times New Roman"/>
                <w:sz w:val="20"/>
                <w:szCs w:val="20"/>
              </w:rPr>
              <w:t>等</w:t>
            </w:r>
            <w:r w:rsidRPr="00D92105">
              <w:rPr>
                <w:rFonts w:ascii="Times New Roman" w:eastAsia="標楷體" w:hAnsi="Times New Roman"/>
                <w:sz w:val="20"/>
                <w:szCs w:val="20"/>
              </w:rPr>
              <w:t>)</w:t>
            </w:r>
          </w:p>
        </w:tc>
        <w:tc>
          <w:tcPr>
            <w:tcW w:w="1080" w:type="dxa"/>
            <w:vMerge/>
          </w:tcPr>
          <w:p w14:paraId="09FFB11D" w14:textId="77777777" w:rsidR="00EE649A" w:rsidRPr="00D92105" w:rsidRDefault="00EE649A" w:rsidP="00025CFA">
            <w:pPr>
              <w:jc w:val="center"/>
              <w:rPr>
                <w:rFonts w:ascii="Times New Roman" w:eastAsia="標楷體" w:hAnsi="Times New Roman"/>
                <w:sz w:val="20"/>
                <w:szCs w:val="20"/>
              </w:rPr>
            </w:pPr>
          </w:p>
        </w:tc>
      </w:tr>
      <w:tr w:rsidR="00EE649A" w:rsidRPr="00D92105" w14:paraId="2D795BF6" w14:textId="77777777" w:rsidTr="00025CFA">
        <w:trPr>
          <w:trHeight w:val="480"/>
        </w:trPr>
        <w:tc>
          <w:tcPr>
            <w:tcW w:w="1188" w:type="dxa"/>
            <w:vMerge w:val="restart"/>
          </w:tcPr>
          <w:p w14:paraId="28BA3FA4" w14:textId="77777777" w:rsidR="00EE649A" w:rsidRPr="00D92105" w:rsidRDefault="00EE649A" w:rsidP="00025CFA">
            <w:pPr>
              <w:jc w:val="center"/>
              <w:rPr>
                <w:rFonts w:ascii="Times New Roman" w:eastAsia="標楷體" w:hAnsi="Times New Roman"/>
                <w:sz w:val="20"/>
                <w:szCs w:val="20"/>
              </w:rPr>
            </w:pPr>
            <w:r w:rsidRPr="00D92105">
              <w:rPr>
                <w:rFonts w:ascii="Times New Roman" w:eastAsia="標楷體" w:hAnsi="Times New Roman"/>
                <w:sz w:val="20"/>
                <w:szCs w:val="20"/>
              </w:rPr>
              <w:t>1200-1400</w:t>
            </w:r>
          </w:p>
        </w:tc>
        <w:tc>
          <w:tcPr>
            <w:tcW w:w="3960" w:type="dxa"/>
            <w:gridSpan w:val="3"/>
            <w:tcBorders>
              <w:bottom w:val="nil"/>
              <w:right w:val="nil"/>
            </w:tcBorders>
          </w:tcPr>
          <w:p w14:paraId="0C283526" w14:textId="77777777" w:rsidR="00EE649A" w:rsidRPr="00D92105" w:rsidRDefault="00EE649A" w:rsidP="00025CFA">
            <w:pPr>
              <w:jc w:val="center"/>
              <w:rPr>
                <w:rFonts w:ascii="Times New Roman" w:eastAsia="標楷體" w:hAnsi="Times New Roman"/>
                <w:sz w:val="20"/>
                <w:szCs w:val="20"/>
              </w:rPr>
            </w:pPr>
            <w:r w:rsidRPr="00D92105">
              <w:rPr>
                <w:rFonts w:ascii="Times New Roman" w:eastAsia="標楷體" w:hAnsi="Times New Roman"/>
                <w:sz w:val="20"/>
                <w:szCs w:val="20"/>
              </w:rPr>
              <w:t xml:space="preserve">　　　　　　　　　　　午餐休息</w:t>
            </w:r>
          </w:p>
        </w:tc>
        <w:tc>
          <w:tcPr>
            <w:tcW w:w="2520" w:type="dxa"/>
            <w:gridSpan w:val="2"/>
            <w:vMerge w:val="restart"/>
            <w:tcBorders>
              <w:left w:val="nil"/>
            </w:tcBorders>
          </w:tcPr>
          <w:p w14:paraId="7D8B999D" w14:textId="77777777" w:rsidR="00EE649A" w:rsidRPr="00D92105" w:rsidRDefault="00EE649A" w:rsidP="00025CFA">
            <w:pPr>
              <w:jc w:val="center"/>
              <w:rPr>
                <w:rFonts w:ascii="Times New Roman" w:eastAsia="標楷體" w:hAnsi="Times New Roman"/>
                <w:sz w:val="20"/>
                <w:szCs w:val="20"/>
              </w:rPr>
            </w:pPr>
          </w:p>
        </w:tc>
        <w:tc>
          <w:tcPr>
            <w:tcW w:w="1080" w:type="dxa"/>
            <w:vMerge/>
          </w:tcPr>
          <w:p w14:paraId="6F911FAE" w14:textId="77777777" w:rsidR="00EE649A" w:rsidRPr="00D92105" w:rsidRDefault="00EE649A" w:rsidP="00025CFA">
            <w:pPr>
              <w:jc w:val="center"/>
              <w:rPr>
                <w:rFonts w:ascii="Times New Roman" w:eastAsia="標楷體" w:hAnsi="Times New Roman"/>
                <w:sz w:val="20"/>
                <w:szCs w:val="20"/>
              </w:rPr>
            </w:pPr>
          </w:p>
        </w:tc>
      </w:tr>
      <w:tr w:rsidR="00EE649A" w:rsidRPr="00D92105" w14:paraId="06ECC79E" w14:textId="77777777" w:rsidTr="00025CFA">
        <w:trPr>
          <w:trHeight w:val="347"/>
        </w:trPr>
        <w:tc>
          <w:tcPr>
            <w:tcW w:w="1188" w:type="dxa"/>
            <w:vMerge/>
          </w:tcPr>
          <w:p w14:paraId="23C9A8B0" w14:textId="77777777" w:rsidR="00EE649A" w:rsidRPr="00D92105" w:rsidRDefault="00EE649A" w:rsidP="00025CFA">
            <w:pPr>
              <w:jc w:val="center"/>
              <w:rPr>
                <w:rFonts w:ascii="Times New Roman" w:eastAsia="標楷體" w:hAnsi="Times New Roman"/>
                <w:sz w:val="20"/>
                <w:szCs w:val="20"/>
              </w:rPr>
            </w:pPr>
          </w:p>
        </w:tc>
        <w:tc>
          <w:tcPr>
            <w:tcW w:w="2340" w:type="dxa"/>
            <w:gridSpan w:val="2"/>
            <w:tcBorders>
              <w:top w:val="nil"/>
            </w:tcBorders>
          </w:tcPr>
          <w:p w14:paraId="0A5923E2" w14:textId="77777777" w:rsidR="00EE649A" w:rsidRPr="00D92105" w:rsidRDefault="00EE649A" w:rsidP="00025CFA">
            <w:pPr>
              <w:jc w:val="center"/>
              <w:rPr>
                <w:rFonts w:ascii="Times New Roman" w:eastAsia="標楷體" w:hAnsi="Times New Roman"/>
                <w:sz w:val="20"/>
                <w:szCs w:val="20"/>
              </w:rPr>
            </w:pPr>
          </w:p>
        </w:tc>
        <w:tc>
          <w:tcPr>
            <w:tcW w:w="1620" w:type="dxa"/>
          </w:tcPr>
          <w:p w14:paraId="18C25492" w14:textId="77777777" w:rsidR="00EE649A" w:rsidRPr="00D92105" w:rsidRDefault="00EE649A" w:rsidP="00025CFA">
            <w:pPr>
              <w:jc w:val="center"/>
              <w:rPr>
                <w:rFonts w:ascii="Times New Roman" w:eastAsia="標楷體" w:hAnsi="Times New Roman"/>
                <w:sz w:val="20"/>
                <w:szCs w:val="20"/>
              </w:rPr>
            </w:pPr>
            <w:r w:rsidRPr="00D92105">
              <w:rPr>
                <w:rFonts w:ascii="Times New Roman" w:eastAsia="標楷體" w:hAnsi="Times New Roman"/>
                <w:sz w:val="20"/>
                <w:szCs w:val="20"/>
              </w:rPr>
              <w:t>1300-1330</w:t>
            </w:r>
          </w:p>
          <w:p w14:paraId="723312BE" w14:textId="77777777" w:rsidR="00EE649A" w:rsidRPr="00D92105" w:rsidRDefault="00EE649A" w:rsidP="00025CFA">
            <w:pPr>
              <w:jc w:val="center"/>
              <w:rPr>
                <w:rFonts w:ascii="Times New Roman" w:eastAsia="標楷體" w:hAnsi="Times New Roman"/>
                <w:sz w:val="20"/>
                <w:szCs w:val="20"/>
              </w:rPr>
            </w:pPr>
            <w:r w:rsidRPr="00D92105">
              <w:rPr>
                <w:rFonts w:ascii="Times New Roman" w:eastAsia="標楷體" w:hAnsi="Times New Roman"/>
                <w:sz w:val="20"/>
                <w:szCs w:val="20"/>
              </w:rPr>
              <w:t>科部會議</w:t>
            </w:r>
          </w:p>
          <w:p w14:paraId="2C62FB96" w14:textId="77777777" w:rsidR="00EE649A" w:rsidRPr="00D92105" w:rsidRDefault="00EE649A" w:rsidP="00025CFA">
            <w:pPr>
              <w:jc w:val="center"/>
              <w:rPr>
                <w:rFonts w:ascii="Times New Roman" w:eastAsia="標楷體" w:hAnsi="Times New Roman"/>
                <w:sz w:val="20"/>
                <w:szCs w:val="20"/>
              </w:rPr>
            </w:pPr>
            <w:r w:rsidRPr="00D92105">
              <w:rPr>
                <w:rFonts w:ascii="Times New Roman" w:eastAsia="標楷體" w:hAnsi="Times New Roman"/>
                <w:sz w:val="20"/>
                <w:szCs w:val="20"/>
              </w:rPr>
              <w:t>1330-1400</w:t>
            </w:r>
          </w:p>
          <w:p w14:paraId="6C5A6702" w14:textId="77777777" w:rsidR="00EE649A" w:rsidRPr="00D92105" w:rsidRDefault="00EE649A" w:rsidP="00025CFA">
            <w:pPr>
              <w:jc w:val="center"/>
              <w:rPr>
                <w:rFonts w:ascii="Times New Roman" w:eastAsia="標楷體" w:hAnsi="Times New Roman"/>
                <w:sz w:val="20"/>
                <w:szCs w:val="20"/>
              </w:rPr>
            </w:pPr>
            <w:r w:rsidRPr="00D92105">
              <w:rPr>
                <w:rFonts w:ascii="Times New Roman" w:eastAsia="標楷體" w:hAnsi="Times New Roman"/>
                <w:sz w:val="20"/>
                <w:szCs w:val="20"/>
              </w:rPr>
              <w:t>臨床病例討論會</w:t>
            </w:r>
          </w:p>
        </w:tc>
        <w:tc>
          <w:tcPr>
            <w:tcW w:w="2520" w:type="dxa"/>
            <w:gridSpan w:val="2"/>
            <w:vMerge/>
          </w:tcPr>
          <w:p w14:paraId="632E966F" w14:textId="77777777" w:rsidR="00EE649A" w:rsidRPr="00D92105" w:rsidRDefault="00EE649A" w:rsidP="00025CFA">
            <w:pPr>
              <w:jc w:val="center"/>
              <w:rPr>
                <w:rFonts w:ascii="Times New Roman" w:eastAsia="標楷體" w:hAnsi="Times New Roman"/>
                <w:sz w:val="20"/>
                <w:szCs w:val="20"/>
              </w:rPr>
            </w:pPr>
          </w:p>
        </w:tc>
        <w:tc>
          <w:tcPr>
            <w:tcW w:w="1080" w:type="dxa"/>
            <w:vMerge/>
          </w:tcPr>
          <w:p w14:paraId="0D4E10F2" w14:textId="77777777" w:rsidR="00EE649A" w:rsidRPr="00D92105" w:rsidRDefault="00EE649A" w:rsidP="00025CFA">
            <w:pPr>
              <w:jc w:val="center"/>
              <w:rPr>
                <w:rFonts w:ascii="Times New Roman" w:eastAsia="標楷體" w:hAnsi="Times New Roman"/>
                <w:sz w:val="20"/>
                <w:szCs w:val="20"/>
              </w:rPr>
            </w:pPr>
          </w:p>
        </w:tc>
      </w:tr>
      <w:tr w:rsidR="00EE649A" w:rsidRPr="00D92105" w14:paraId="78D781E6" w14:textId="77777777" w:rsidTr="00025CFA">
        <w:trPr>
          <w:trHeight w:val="1886"/>
        </w:trPr>
        <w:tc>
          <w:tcPr>
            <w:tcW w:w="1188" w:type="dxa"/>
            <w:vMerge w:val="restart"/>
          </w:tcPr>
          <w:p w14:paraId="44B2B89D" w14:textId="77777777" w:rsidR="00EE649A" w:rsidRPr="00D92105" w:rsidRDefault="00EE649A" w:rsidP="00025CFA">
            <w:pPr>
              <w:jc w:val="center"/>
              <w:rPr>
                <w:rFonts w:ascii="Times New Roman" w:eastAsia="標楷體" w:hAnsi="Times New Roman"/>
                <w:sz w:val="20"/>
                <w:szCs w:val="20"/>
              </w:rPr>
            </w:pPr>
            <w:r w:rsidRPr="00D92105">
              <w:rPr>
                <w:rFonts w:ascii="Times New Roman" w:eastAsia="標楷體" w:hAnsi="Times New Roman"/>
                <w:sz w:val="20"/>
                <w:szCs w:val="20"/>
              </w:rPr>
              <w:t>1400-1700</w:t>
            </w:r>
          </w:p>
        </w:tc>
        <w:tc>
          <w:tcPr>
            <w:tcW w:w="2340" w:type="dxa"/>
            <w:gridSpan w:val="2"/>
            <w:tcBorders>
              <w:bottom w:val="nil"/>
            </w:tcBorders>
          </w:tcPr>
          <w:p w14:paraId="17612C10" w14:textId="77777777" w:rsidR="00EE649A" w:rsidRPr="00D92105" w:rsidRDefault="00EE649A" w:rsidP="00025CFA">
            <w:pPr>
              <w:rPr>
                <w:rFonts w:ascii="Times New Roman" w:eastAsia="標楷體" w:hAnsi="Times New Roman"/>
                <w:sz w:val="20"/>
                <w:szCs w:val="20"/>
              </w:rPr>
            </w:pPr>
            <w:r w:rsidRPr="00D92105">
              <w:rPr>
                <w:rFonts w:ascii="Times New Roman" w:eastAsia="標楷體" w:hAnsi="Times New Roman"/>
                <w:sz w:val="20"/>
                <w:szCs w:val="20"/>
              </w:rPr>
              <w:t>門診教學及治療室教學</w:t>
            </w:r>
            <w:r w:rsidRPr="00D92105">
              <w:rPr>
                <w:rFonts w:ascii="Times New Roman" w:eastAsia="標楷體" w:hAnsi="Times New Roman"/>
                <w:sz w:val="20"/>
                <w:szCs w:val="20"/>
              </w:rPr>
              <w:t>(</w:t>
            </w:r>
            <w:r w:rsidRPr="00D92105">
              <w:rPr>
                <w:rFonts w:ascii="Times New Roman" w:eastAsia="標楷體" w:hAnsi="Times New Roman"/>
                <w:sz w:val="20"/>
                <w:szCs w:val="20"/>
              </w:rPr>
              <w:t>包括病人診療、冷凍、電燒、手術、</w:t>
            </w:r>
            <w:r w:rsidRPr="00D92105">
              <w:rPr>
                <w:rFonts w:ascii="Times New Roman" w:eastAsia="標楷體" w:hAnsi="Times New Roman"/>
                <w:sz w:val="20"/>
                <w:szCs w:val="20"/>
              </w:rPr>
              <w:t>KOH…</w:t>
            </w:r>
            <w:r w:rsidRPr="00D92105">
              <w:rPr>
                <w:rFonts w:ascii="Times New Roman" w:eastAsia="標楷體" w:hAnsi="Times New Roman"/>
                <w:sz w:val="20"/>
                <w:szCs w:val="20"/>
              </w:rPr>
              <w:t>等</w:t>
            </w:r>
            <w:r w:rsidRPr="00D92105">
              <w:rPr>
                <w:rFonts w:ascii="Times New Roman" w:eastAsia="標楷體" w:hAnsi="Times New Roman"/>
                <w:sz w:val="20"/>
                <w:szCs w:val="20"/>
              </w:rPr>
              <w:t>)</w:t>
            </w:r>
          </w:p>
        </w:tc>
        <w:tc>
          <w:tcPr>
            <w:tcW w:w="1620" w:type="dxa"/>
          </w:tcPr>
          <w:p w14:paraId="05E4312A" w14:textId="77777777" w:rsidR="00EE649A" w:rsidRPr="00D92105" w:rsidRDefault="00EE649A" w:rsidP="00025CFA">
            <w:pPr>
              <w:jc w:val="center"/>
              <w:rPr>
                <w:rFonts w:ascii="Times New Roman" w:eastAsia="標楷體" w:hAnsi="Times New Roman"/>
                <w:sz w:val="20"/>
                <w:szCs w:val="20"/>
              </w:rPr>
            </w:pPr>
            <w:r w:rsidRPr="00D92105">
              <w:rPr>
                <w:rFonts w:ascii="Times New Roman" w:eastAsia="標楷體" w:hAnsi="Times New Roman"/>
                <w:sz w:val="20"/>
                <w:szCs w:val="20"/>
              </w:rPr>
              <w:t>1400-1430</w:t>
            </w:r>
          </w:p>
          <w:p w14:paraId="1E3ED973" w14:textId="77777777" w:rsidR="00EE649A" w:rsidRPr="00D92105" w:rsidRDefault="00EE649A" w:rsidP="00025CFA">
            <w:pPr>
              <w:jc w:val="center"/>
              <w:rPr>
                <w:rFonts w:ascii="Times New Roman" w:eastAsia="標楷體" w:hAnsi="Times New Roman"/>
                <w:sz w:val="20"/>
                <w:szCs w:val="20"/>
              </w:rPr>
            </w:pPr>
            <w:r w:rsidRPr="00D92105">
              <w:rPr>
                <w:rFonts w:ascii="Times New Roman" w:eastAsia="標楷體" w:hAnsi="Times New Roman"/>
                <w:sz w:val="20"/>
                <w:szCs w:val="20"/>
              </w:rPr>
              <w:t>雜誌研討會</w:t>
            </w:r>
            <w:r w:rsidRPr="00D92105">
              <w:rPr>
                <w:rFonts w:ascii="Times New Roman" w:eastAsia="標楷體" w:hAnsi="Times New Roman"/>
                <w:sz w:val="20"/>
                <w:szCs w:val="20"/>
              </w:rPr>
              <w:t>***</w:t>
            </w:r>
          </w:p>
          <w:p w14:paraId="6C28C54D" w14:textId="77777777" w:rsidR="00EE649A" w:rsidRPr="00D92105" w:rsidRDefault="00EE649A" w:rsidP="00025CFA">
            <w:pPr>
              <w:jc w:val="center"/>
              <w:rPr>
                <w:rFonts w:ascii="Times New Roman" w:eastAsia="標楷體" w:hAnsi="Times New Roman"/>
                <w:sz w:val="20"/>
                <w:szCs w:val="20"/>
              </w:rPr>
            </w:pPr>
            <w:r w:rsidRPr="00D92105">
              <w:rPr>
                <w:rFonts w:ascii="Times New Roman" w:eastAsia="標楷體" w:hAnsi="Times New Roman"/>
                <w:sz w:val="20"/>
                <w:szCs w:val="20"/>
              </w:rPr>
              <w:t>住院醫師教學</w:t>
            </w:r>
          </w:p>
          <w:p w14:paraId="73260179" w14:textId="77777777" w:rsidR="00EE649A" w:rsidRPr="00D92105" w:rsidRDefault="00EE649A" w:rsidP="00025CFA">
            <w:pPr>
              <w:jc w:val="center"/>
              <w:rPr>
                <w:rFonts w:ascii="Times New Roman" w:eastAsia="標楷體" w:hAnsi="Times New Roman"/>
                <w:sz w:val="20"/>
                <w:szCs w:val="20"/>
              </w:rPr>
            </w:pPr>
            <w:r w:rsidRPr="00D92105">
              <w:rPr>
                <w:rFonts w:ascii="Times New Roman" w:eastAsia="標楷體" w:hAnsi="Times New Roman"/>
                <w:sz w:val="20"/>
                <w:szCs w:val="20"/>
              </w:rPr>
              <w:t>1430-1500</w:t>
            </w:r>
          </w:p>
          <w:p w14:paraId="14136B62" w14:textId="77777777" w:rsidR="00EE649A" w:rsidRPr="00D92105" w:rsidRDefault="00EE649A" w:rsidP="00025CFA">
            <w:pPr>
              <w:jc w:val="center"/>
              <w:rPr>
                <w:rFonts w:ascii="Times New Roman" w:eastAsia="標楷體" w:hAnsi="Times New Roman"/>
                <w:sz w:val="20"/>
                <w:szCs w:val="20"/>
              </w:rPr>
            </w:pPr>
            <w:r w:rsidRPr="00D92105">
              <w:rPr>
                <w:rFonts w:ascii="Times New Roman" w:eastAsia="標楷體" w:hAnsi="Times New Roman"/>
                <w:sz w:val="20"/>
                <w:szCs w:val="20"/>
              </w:rPr>
              <w:t>臨床病理討論會</w:t>
            </w:r>
          </w:p>
        </w:tc>
        <w:tc>
          <w:tcPr>
            <w:tcW w:w="2520" w:type="dxa"/>
            <w:gridSpan w:val="2"/>
            <w:tcBorders>
              <w:bottom w:val="nil"/>
            </w:tcBorders>
          </w:tcPr>
          <w:p w14:paraId="480B3BC8" w14:textId="77777777" w:rsidR="00EE649A" w:rsidRPr="00D92105" w:rsidRDefault="00EE649A" w:rsidP="00025CFA">
            <w:pPr>
              <w:jc w:val="center"/>
              <w:rPr>
                <w:rFonts w:ascii="Times New Roman" w:eastAsia="標楷體" w:hAnsi="Times New Roman"/>
                <w:sz w:val="20"/>
                <w:szCs w:val="20"/>
              </w:rPr>
            </w:pPr>
            <w:r w:rsidRPr="00D92105">
              <w:rPr>
                <w:rFonts w:ascii="Times New Roman" w:eastAsia="標楷體" w:hAnsi="Times New Roman"/>
                <w:sz w:val="20"/>
                <w:szCs w:val="20"/>
              </w:rPr>
              <w:t>門診教學及治療室教學</w:t>
            </w:r>
          </w:p>
          <w:p w14:paraId="720155CC" w14:textId="77777777" w:rsidR="00EE649A" w:rsidRPr="00D92105" w:rsidRDefault="00EE649A" w:rsidP="00025CFA">
            <w:pPr>
              <w:jc w:val="center"/>
              <w:rPr>
                <w:rFonts w:ascii="Times New Roman" w:eastAsia="標楷體" w:hAnsi="Times New Roman"/>
                <w:sz w:val="20"/>
                <w:szCs w:val="20"/>
              </w:rPr>
            </w:pPr>
            <w:r w:rsidRPr="00D92105">
              <w:rPr>
                <w:rFonts w:ascii="Times New Roman" w:eastAsia="標楷體" w:hAnsi="Times New Roman"/>
                <w:sz w:val="20"/>
                <w:szCs w:val="20"/>
              </w:rPr>
              <w:t>(</w:t>
            </w:r>
            <w:r w:rsidRPr="00D92105">
              <w:rPr>
                <w:rFonts w:ascii="Times New Roman" w:eastAsia="標楷體" w:hAnsi="Times New Roman"/>
                <w:sz w:val="20"/>
                <w:szCs w:val="20"/>
              </w:rPr>
              <w:t>包括病人診療、冷凍、電燒、手術、</w:t>
            </w:r>
            <w:r w:rsidRPr="00D92105">
              <w:rPr>
                <w:rFonts w:ascii="Times New Roman" w:eastAsia="標楷體" w:hAnsi="Times New Roman"/>
                <w:sz w:val="20"/>
                <w:szCs w:val="20"/>
              </w:rPr>
              <w:t>KOH…</w:t>
            </w:r>
            <w:r w:rsidRPr="00D92105">
              <w:rPr>
                <w:rFonts w:ascii="Times New Roman" w:eastAsia="標楷體" w:hAnsi="Times New Roman"/>
                <w:sz w:val="20"/>
                <w:szCs w:val="20"/>
              </w:rPr>
              <w:t>等</w:t>
            </w:r>
            <w:r w:rsidRPr="00D92105">
              <w:rPr>
                <w:rFonts w:ascii="Times New Roman" w:eastAsia="標楷體" w:hAnsi="Times New Roman"/>
                <w:sz w:val="20"/>
                <w:szCs w:val="20"/>
              </w:rPr>
              <w:t>)</w:t>
            </w:r>
          </w:p>
          <w:p w14:paraId="384573C3" w14:textId="77777777" w:rsidR="00EE649A" w:rsidRPr="00D92105" w:rsidRDefault="00EE649A" w:rsidP="00025CFA">
            <w:pPr>
              <w:jc w:val="center"/>
              <w:rPr>
                <w:rFonts w:ascii="Times New Roman" w:eastAsia="標楷體" w:hAnsi="Times New Roman"/>
                <w:sz w:val="20"/>
                <w:szCs w:val="20"/>
              </w:rPr>
            </w:pPr>
          </w:p>
        </w:tc>
        <w:tc>
          <w:tcPr>
            <w:tcW w:w="1080" w:type="dxa"/>
            <w:vMerge/>
          </w:tcPr>
          <w:p w14:paraId="5B76D508" w14:textId="77777777" w:rsidR="00EE649A" w:rsidRPr="00D92105" w:rsidRDefault="00EE649A" w:rsidP="00025CFA">
            <w:pPr>
              <w:jc w:val="center"/>
              <w:rPr>
                <w:rFonts w:ascii="Times New Roman" w:eastAsia="標楷體" w:hAnsi="Times New Roman"/>
                <w:sz w:val="20"/>
                <w:szCs w:val="20"/>
              </w:rPr>
            </w:pPr>
          </w:p>
        </w:tc>
      </w:tr>
      <w:tr w:rsidR="00EE649A" w:rsidRPr="00D92105" w14:paraId="5A0858A7" w14:textId="77777777" w:rsidTr="00025CFA">
        <w:trPr>
          <w:trHeight w:val="720"/>
        </w:trPr>
        <w:tc>
          <w:tcPr>
            <w:tcW w:w="1188" w:type="dxa"/>
            <w:vMerge/>
          </w:tcPr>
          <w:p w14:paraId="7E9F4744" w14:textId="77777777" w:rsidR="00EE649A" w:rsidRPr="00D92105" w:rsidRDefault="00EE649A" w:rsidP="00025CFA">
            <w:pPr>
              <w:jc w:val="center"/>
              <w:rPr>
                <w:rFonts w:ascii="Times New Roman" w:eastAsia="標楷體" w:hAnsi="Times New Roman"/>
                <w:sz w:val="20"/>
                <w:szCs w:val="20"/>
              </w:rPr>
            </w:pPr>
          </w:p>
        </w:tc>
        <w:tc>
          <w:tcPr>
            <w:tcW w:w="6480" w:type="dxa"/>
            <w:gridSpan w:val="5"/>
            <w:tcBorders>
              <w:top w:val="nil"/>
            </w:tcBorders>
          </w:tcPr>
          <w:p w14:paraId="3F7DFF81" w14:textId="77777777" w:rsidR="00EE649A" w:rsidRPr="00D92105" w:rsidRDefault="00EE649A" w:rsidP="00025CFA">
            <w:pPr>
              <w:jc w:val="center"/>
              <w:rPr>
                <w:rFonts w:ascii="Times New Roman" w:eastAsia="標楷體" w:hAnsi="Times New Roman"/>
                <w:sz w:val="20"/>
                <w:szCs w:val="20"/>
              </w:rPr>
            </w:pPr>
          </w:p>
        </w:tc>
        <w:tc>
          <w:tcPr>
            <w:tcW w:w="1080" w:type="dxa"/>
            <w:vMerge/>
          </w:tcPr>
          <w:p w14:paraId="5FBFBED2" w14:textId="77777777" w:rsidR="00EE649A" w:rsidRPr="00D92105" w:rsidRDefault="00EE649A" w:rsidP="00025CFA">
            <w:pPr>
              <w:jc w:val="center"/>
              <w:rPr>
                <w:rFonts w:ascii="Times New Roman" w:eastAsia="標楷體" w:hAnsi="Times New Roman"/>
                <w:sz w:val="20"/>
                <w:szCs w:val="20"/>
              </w:rPr>
            </w:pPr>
          </w:p>
        </w:tc>
      </w:tr>
      <w:tr w:rsidR="00EE649A" w:rsidRPr="00D92105" w14:paraId="579F6C39" w14:textId="77777777" w:rsidTr="00025CFA">
        <w:tc>
          <w:tcPr>
            <w:tcW w:w="8748" w:type="dxa"/>
            <w:gridSpan w:val="7"/>
          </w:tcPr>
          <w:p w14:paraId="0D3DDAC2" w14:textId="77777777" w:rsidR="00EE649A" w:rsidRPr="00D92105" w:rsidRDefault="00EE649A" w:rsidP="00025CFA">
            <w:pPr>
              <w:rPr>
                <w:rFonts w:ascii="Times New Roman" w:eastAsia="標楷體" w:hAnsi="Times New Roman"/>
                <w:sz w:val="20"/>
                <w:szCs w:val="20"/>
              </w:rPr>
            </w:pPr>
            <w:r w:rsidRPr="00D92105">
              <w:rPr>
                <w:rFonts w:ascii="Times New Roman" w:eastAsia="標楷體" w:hAnsi="Times New Roman"/>
                <w:sz w:val="20"/>
                <w:szCs w:val="20"/>
              </w:rPr>
              <w:t>*</w:t>
            </w:r>
            <w:r w:rsidRPr="00D92105">
              <w:rPr>
                <w:rFonts w:ascii="Times New Roman" w:eastAsia="標楷體" w:hAnsi="Times New Roman"/>
                <w:sz w:val="20"/>
                <w:szCs w:val="20"/>
              </w:rPr>
              <w:t>每月第三</w:t>
            </w:r>
            <w:proofErr w:type="gramStart"/>
            <w:r w:rsidRPr="00D92105">
              <w:rPr>
                <w:rFonts w:ascii="Times New Roman" w:eastAsia="標楷體" w:hAnsi="Times New Roman"/>
                <w:sz w:val="20"/>
                <w:szCs w:val="20"/>
              </w:rPr>
              <w:t>週</w:t>
            </w:r>
            <w:proofErr w:type="gramEnd"/>
            <w:r w:rsidRPr="00D92105">
              <w:rPr>
                <w:rFonts w:ascii="Times New Roman" w:eastAsia="標楷體" w:hAnsi="Times New Roman"/>
                <w:sz w:val="20"/>
                <w:szCs w:val="20"/>
              </w:rPr>
              <w:t>為主治醫師專題講座與座談，每季最後一個月第三</w:t>
            </w:r>
            <w:proofErr w:type="gramStart"/>
            <w:r w:rsidRPr="00D92105">
              <w:rPr>
                <w:rFonts w:ascii="Times New Roman" w:eastAsia="標楷體" w:hAnsi="Times New Roman"/>
                <w:sz w:val="20"/>
                <w:szCs w:val="20"/>
              </w:rPr>
              <w:t>週</w:t>
            </w:r>
            <w:proofErr w:type="gramEnd"/>
            <w:r w:rsidRPr="00D92105">
              <w:rPr>
                <w:rFonts w:ascii="Times New Roman" w:eastAsia="標楷體" w:hAnsi="Times New Roman"/>
                <w:sz w:val="20"/>
                <w:szCs w:val="20"/>
              </w:rPr>
              <w:t>為住院醫師座談。</w:t>
            </w:r>
          </w:p>
          <w:p w14:paraId="18FE0105" w14:textId="77777777" w:rsidR="00EE649A" w:rsidRPr="00D92105" w:rsidRDefault="00EE649A" w:rsidP="00025CFA">
            <w:pPr>
              <w:rPr>
                <w:rFonts w:ascii="Times New Roman" w:eastAsia="標楷體" w:hAnsi="Times New Roman"/>
                <w:sz w:val="20"/>
                <w:szCs w:val="20"/>
              </w:rPr>
            </w:pPr>
            <w:r w:rsidRPr="00D92105">
              <w:rPr>
                <w:rFonts w:ascii="Times New Roman" w:eastAsia="標楷體" w:hAnsi="Times New Roman"/>
                <w:sz w:val="20"/>
                <w:szCs w:val="20"/>
              </w:rPr>
              <w:t>**</w:t>
            </w:r>
            <w:r w:rsidRPr="00D92105">
              <w:rPr>
                <w:rFonts w:ascii="Times New Roman" w:eastAsia="標楷體" w:hAnsi="Times New Roman"/>
                <w:sz w:val="20"/>
                <w:szCs w:val="20"/>
              </w:rPr>
              <w:t>每月最後一</w:t>
            </w:r>
            <w:proofErr w:type="gramStart"/>
            <w:r w:rsidRPr="00D92105">
              <w:rPr>
                <w:rFonts w:ascii="Times New Roman" w:eastAsia="標楷體" w:hAnsi="Times New Roman"/>
                <w:sz w:val="20"/>
                <w:szCs w:val="20"/>
              </w:rPr>
              <w:t>週</w:t>
            </w:r>
            <w:proofErr w:type="gramEnd"/>
            <w:r w:rsidRPr="00D92105">
              <w:rPr>
                <w:rFonts w:ascii="Times New Roman" w:eastAsia="標楷體" w:hAnsi="Times New Roman"/>
                <w:sz w:val="20"/>
                <w:szCs w:val="20"/>
              </w:rPr>
              <w:t>週四</w:t>
            </w:r>
            <w:r w:rsidRPr="00D92105">
              <w:rPr>
                <w:rFonts w:ascii="Times New Roman" w:eastAsia="標楷體" w:hAnsi="Times New Roman"/>
                <w:sz w:val="20"/>
                <w:szCs w:val="20"/>
              </w:rPr>
              <w:t>0730-0830</w:t>
            </w:r>
            <w:r w:rsidRPr="00D92105">
              <w:rPr>
                <w:rFonts w:ascii="Times New Roman" w:eastAsia="標楷體" w:hAnsi="Times New Roman"/>
                <w:sz w:val="20"/>
                <w:szCs w:val="20"/>
              </w:rPr>
              <w:t>為</w:t>
            </w:r>
            <w:proofErr w:type="gramStart"/>
            <w:r w:rsidRPr="00D92105">
              <w:rPr>
                <w:rFonts w:ascii="Times New Roman" w:eastAsia="標楷體" w:hAnsi="Times New Roman"/>
                <w:sz w:val="20"/>
                <w:szCs w:val="20"/>
              </w:rPr>
              <w:t>全院跨領域</w:t>
            </w:r>
            <w:proofErr w:type="gramEnd"/>
            <w:r w:rsidRPr="00D92105">
              <w:rPr>
                <w:rFonts w:ascii="Times New Roman" w:eastAsia="標楷體" w:hAnsi="Times New Roman"/>
                <w:sz w:val="20"/>
                <w:szCs w:val="20"/>
              </w:rPr>
              <w:t>研討會</w:t>
            </w:r>
          </w:p>
          <w:p w14:paraId="6379EDAA" w14:textId="77777777" w:rsidR="00EE649A" w:rsidRPr="00D92105" w:rsidRDefault="00EE649A" w:rsidP="00025CFA">
            <w:pPr>
              <w:rPr>
                <w:rFonts w:ascii="Times New Roman" w:eastAsia="標楷體" w:hAnsi="Times New Roman"/>
                <w:sz w:val="20"/>
                <w:szCs w:val="20"/>
              </w:rPr>
            </w:pPr>
            <w:r w:rsidRPr="00D92105">
              <w:rPr>
                <w:rFonts w:ascii="Times New Roman" w:eastAsia="標楷體" w:hAnsi="Times New Roman"/>
                <w:sz w:val="20"/>
                <w:szCs w:val="20"/>
              </w:rPr>
              <w:t>***</w:t>
            </w:r>
            <w:r w:rsidRPr="00D92105">
              <w:rPr>
                <w:rFonts w:ascii="Times New Roman" w:eastAsia="標楷體" w:hAnsi="Times New Roman"/>
                <w:sz w:val="20"/>
                <w:szCs w:val="20"/>
              </w:rPr>
              <w:t>雜誌研討會每月二次；住院醫師教學為雙數月最後</w:t>
            </w:r>
            <w:proofErr w:type="gramStart"/>
            <w:r w:rsidRPr="00D92105">
              <w:rPr>
                <w:rFonts w:ascii="Times New Roman" w:eastAsia="標楷體" w:hAnsi="Times New Roman"/>
                <w:sz w:val="20"/>
                <w:szCs w:val="20"/>
              </w:rPr>
              <w:t>一週</w:t>
            </w:r>
            <w:proofErr w:type="gramEnd"/>
          </w:p>
        </w:tc>
      </w:tr>
    </w:tbl>
    <w:p w14:paraId="30F4B48D" w14:textId="5595BACD" w:rsidR="006A1533" w:rsidRPr="00D92105" w:rsidRDefault="0018002C" w:rsidP="0018002C">
      <w:pPr>
        <w:ind w:leftChars="300" w:left="720"/>
        <w:rPr>
          <w:rFonts w:ascii="Times New Roman" w:eastAsia="標楷體" w:hAnsi="Times New Roman"/>
          <w:color w:val="000000"/>
        </w:rPr>
      </w:pPr>
      <w:r w:rsidRPr="00D92105">
        <w:rPr>
          <w:rFonts w:ascii="Times New Roman" w:eastAsia="標楷體" w:hAnsi="Times New Roman"/>
          <w:color w:val="000000"/>
        </w:rPr>
        <w:t xml:space="preserve">2. </w:t>
      </w:r>
      <w:r w:rsidRPr="00D92105">
        <w:rPr>
          <w:rFonts w:ascii="Times New Roman" w:eastAsia="標楷體" w:hAnsi="Times New Roman"/>
          <w:color w:val="000000"/>
        </w:rPr>
        <w:t>年度住院醫師基礎課程</w:t>
      </w:r>
      <w:r w:rsidR="006A1533" w:rsidRPr="00D92105">
        <w:rPr>
          <w:rFonts w:ascii="Times New Roman" w:eastAsia="標楷體" w:hAnsi="Times New Roman"/>
          <w:kern w:val="0"/>
        </w:rPr>
        <w:t>，由主治醫師授課皮膚科專業知識技能課程。內容包括全人醫療、皮膚感染、疾病診斷、皮膚腫瘤學、皮膚科治療學、皮膚病理教學、皮膚外科及美容醫學課程等。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5277"/>
      </w:tblGrid>
      <w:tr w:rsidR="006A1533" w:rsidRPr="00D92105" w14:paraId="4EB28C1E" w14:textId="77777777" w:rsidTr="00025CFA">
        <w:tc>
          <w:tcPr>
            <w:tcW w:w="3085" w:type="dxa"/>
          </w:tcPr>
          <w:p w14:paraId="36BF5193" w14:textId="77777777" w:rsidR="006A1533" w:rsidRPr="00D92105" w:rsidRDefault="006A1533" w:rsidP="00025CFA">
            <w:pPr>
              <w:rPr>
                <w:rFonts w:ascii="Times New Roman" w:eastAsia="標楷體" w:hAnsi="Times New Roman"/>
              </w:rPr>
            </w:pPr>
            <w:r w:rsidRPr="00D92105">
              <w:rPr>
                <w:rFonts w:ascii="Times New Roman" w:eastAsia="標楷體" w:hAnsi="Times New Roman"/>
                <w:szCs w:val="22"/>
              </w:rPr>
              <w:t>負責教師</w:t>
            </w:r>
          </w:p>
        </w:tc>
        <w:tc>
          <w:tcPr>
            <w:tcW w:w="5277" w:type="dxa"/>
          </w:tcPr>
          <w:p w14:paraId="64A951C3" w14:textId="77777777" w:rsidR="006A1533" w:rsidRPr="00D92105" w:rsidRDefault="006A1533" w:rsidP="00025CFA">
            <w:pPr>
              <w:rPr>
                <w:rFonts w:ascii="Times New Roman" w:eastAsia="標楷體" w:hAnsi="Times New Roman"/>
              </w:rPr>
            </w:pPr>
            <w:r w:rsidRPr="00D92105">
              <w:rPr>
                <w:rFonts w:ascii="Times New Roman" w:eastAsia="標楷體" w:hAnsi="Times New Roman"/>
                <w:szCs w:val="22"/>
              </w:rPr>
              <w:t>授課大綱</w:t>
            </w:r>
          </w:p>
        </w:tc>
      </w:tr>
      <w:tr w:rsidR="006A1533" w:rsidRPr="00D92105" w14:paraId="36F35390" w14:textId="77777777" w:rsidTr="00025CFA">
        <w:trPr>
          <w:trHeight w:val="384"/>
        </w:trPr>
        <w:tc>
          <w:tcPr>
            <w:tcW w:w="3085" w:type="dxa"/>
          </w:tcPr>
          <w:p w14:paraId="32B6326A" w14:textId="77777777" w:rsidR="006A1533" w:rsidRPr="00D92105" w:rsidRDefault="006A1533" w:rsidP="00025CFA">
            <w:pPr>
              <w:rPr>
                <w:rFonts w:ascii="Times New Roman" w:eastAsia="標楷體" w:hAnsi="Times New Roman"/>
              </w:rPr>
            </w:pPr>
            <w:r w:rsidRPr="00D92105">
              <w:rPr>
                <w:rFonts w:ascii="Times New Roman" w:eastAsia="標楷體" w:hAnsi="Times New Roman"/>
                <w:szCs w:val="22"/>
              </w:rPr>
              <w:t>所有主治醫師</w:t>
            </w:r>
          </w:p>
        </w:tc>
        <w:tc>
          <w:tcPr>
            <w:tcW w:w="5277" w:type="dxa"/>
          </w:tcPr>
          <w:p w14:paraId="12B8EC58" w14:textId="77777777" w:rsidR="006A1533" w:rsidRPr="00D92105" w:rsidRDefault="006A1533" w:rsidP="00025CFA">
            <w:pPr>
              <w:rPr>
                <w:rFonts w:ascii="Times New Roman" w:eastAsia="標楷體" w:hAnsi="Times New Roman"/>
              </w:rPr>
            </w:pPr>
            <w:r w:rsidRPr="00D92105">
              <w:rPr>
                <w:rFonts w:ascii="Times New Roman" w:eastAsia="標楷體" w:hAnsi="Times New Roman"/>
                <w:szCs w:val="22"/>
              </w:rPr>
              <w:t>醫師專業素養</w:t>
            </w:r>
            <w:r w:rsidRPr="00D92105">
              <w:rPr>
                <w:rFonts w:ascii="Times New Roman" w:eastAsia="標楷體" w:hAnsi="Times New Roman"/>
                <w:szCs w:val="22"/>
              </w:rPr>
              <w:t>(</w:t>
            </w:r>
            <w:r w:rsidRPr="00D92105">
              <w:rPr>
                <w:rFonts w:ascii="Times New Roman" w:eastAsia="標楷體" w:hAnsi="Times New Roman"/>
                <w:szCs w:val="22"/>
              </w:rPr>
              <w:t>含全人醫療</w:t>
            </w:r>
            <w:r w:rsidRPr="00D92105">
              <w:rPr>
                <w:rFonts w:ascii="Times New Roman" w:eastAsia="標楷體" w:hAnsi="Times New Roman"/>
                <w:szCs w:val="22"/>
              </w:rPr>
              <w:t>)</w:t>
            </w:r>
          </w:p>
          <w:p w14:paraId="5B4FABA8" w14:textId="77777777" w:rsidR="006A1533" w:rsidRPr="00D92105" w:rsidRDefault="006A1533" w:rsidP="00025CFA">
            <w:pPr>
              <w:rPr>
                <w:rFonts w:ascii="Times New Roman" w:eastAsia="標楷體" w:hAnsi="Times New Roman"/>
              </w:rPr>
            </w:pPr>
            <w:r w:rsidRPr="00D92105">
              <w:rPr>
                <w:rFonts w:ascii="Times New Roman" w:eastAsia="標楷體" w:hAnsi="Times New Roman"/>
                <w:szCs w:val="22"/>
              </w:rPr>
              <w:t>門診病人診療訓練</w:t>
            </w:r>
          </w:p>
          <w:p w14:paraId="1A793502" w14:textId="77777777" w:rsidR="006A1533" w:rsidRPr="00D92105" w:rsidRDefault="006A1533" w:rsidP="00025CFA">
            <w:pPr>
              <w:rPr>
                <w:rFonts w:ascii="Times New Roman" w:eastAsia="標楷體" w:hAnsi="Times New Roman"/>
              </w:rPr>
            </w:pPr>
            <w:r w:rsidRPr="00D92105">
              <w:rPr>
                <w:rFonts w:ascii="Times New Roman" w:eastAsia="標楷體" w:hAnsi="Times New Roman"/>
                <w:szCs w:val="22"/>
              </w:rPr>
              <w:t>住院病人診療訓練</w:t>
            </w:r>
          </w:p>
        </w:tc>
      </w:tr>
      <w:tr w:rsidR="006A1533" w:rsidRPr="00D92105" w14:paraId="496E8C2A" w14:textId="77777777" w:rsidTr="00025CFA">
        <w:trPr>
          <w:trHeight w:val="1216"/>
        </w:trPr>
        <w:tc>
          <w:tcPr>
            <w:tcW w:w="3085" w:type="dxa"/>
          </w:tcPr>
          <w:p w14:paraId="2FD979E1" w14:textId="77777777" w:rsidR="006A1533" w:rsidRPr="00D92105" w:rsidRDefault="006A1533" w:rsidP="00025CFA">
            <w:pPr>
              <w:rPr>
                <w:rFonts w:ascii="Times New Roman" w:eastAsia="標楷體" w:hAnsi="Times New Roman"/>
              </w:rPr>
            </w:pPr>
            <w:r w:rsidRPr="00D92105">
              <w:rPr>
                <w:rFonts w:ascii="Times New Roman" w:eastAsia="標楷體" w:hAnsi="Times New Roman"/>
                <w:szCs w:val="22"/>
              </w:rPr>
              <w:lastRenderedPageBreak/>
              <w:t>王偉銘主任</w:t>
            </w:r>
          </w:p>
          <w:p w14:paraId="452579EA" w14:textId="77777777" w:rsidR="006A1533" w:rsidRPr="00D92105" w:rsidRDefault="006A1533" w:rsidP="00025CFA">
            <w:pPr>
              <w:rPr>
                <w:rFonts w:ascii="Times New Roman" w:eastAsia="標楷體" w:hAnsi="Times New Roman"/>
              </w:rPr>
            </w:pPr>
          </w:p>
        </w:tc>
        <w:tc>
          <w:tcPr>
            <w:tcW w:w="5277" w:type="dxa"/>
          </w:tcPr>
          <w:p w14:paraId="49C2E34B" w14:textId="77777777" w:rsidR="006A1533" w:rsidRPr="00D92105" w:rsidRDefault="006A1533" w:rsidP="00025CFA">
            <w:pPr>
              <w:rPr>
                <w:rFonts w:ascii="Times New Roman" w:eastAsia="標楷體" w:hAnsi="Times New Roman"/>
              </w:rPr>
            </w:pPr>
            <w:r w:rsidRPr="00D92105">
              <w:rPr>
                <w:rFonts w:ascii="Times New Roman" w:eastAsia="標楷體" w:hAnsi="Times New Roman"/>
                <w:szCs w:val="22"/>
              </w:rPr>
              <w:t>皮膚生理學</w:t>
            </w:r>
          </w:p>
          <w:p w14:paraId="5496938E" w14:textId="77777777" w:rsidR="006A1533" w:rsidRPr="00D92105" w:rsidRDefault="006A1533" w:rsidP="00025CFA">
            <w:pPr>
              <w:rPr>
                <w:rFonts w:ascii="Times New Roman" w:eastAsia="標楷體" w:hAnsi="Times New Roman"/>
              </w:rPr>
            </w:pPr>
            <w:r w:rsidRPr="00D92105">
              <w:rPr>
                <w:rFonts w:ascii="Times New Roman" w:eastAsia="標楷體" w:hAnsi="Times New Roman"/>
                <w:szCs w:val="22"/>
              </w:rPr>
              <w:t>皮膚免疫學</w:t>
            </w:r>
          </w:p>
          <w:p w14:paraId="2FA78A39" w14:textId="77777777" w:rsidR="006A1533" w:rsidRPr="00D92105" w:rsidRDefault="006A1533" w:rsidP="00025CFA">
            <w:pPr>
              <w:rPr>
                <w:rFonts w:ascii="Times New Roman" w:eastAsia="標楷體" w:hAnsi="Times New Roman"/>
              </w:rPr>
            </w:pPr>
            <w:r w:rsidRPr="00D92105">
              <w:rPr>
                <w:rFonts w:ascii="Times New Roman" w:eastAsia="標楷體" w:hAnsi="Times New Roman"/>
                <w:szCs w:val="22"/>
              </w:rPr>
              <w:t>基礎醫學研究</w:t>
            </w:r>
          </w:p>
        </w:tc>
      </w:tr>
      <w:tr w:rsidR="006A1533" w:rsidRPr="00D92105" w14:paraId="2AC03781" w14:textId="77777777" w:rsidTr="00025CFA">
        <w:tc>
          <w:tcPr>
            <w:tcW w:w="3085" w:type="dxa"/>
          </w:tcPr>
          <w:p w14:paraId="310410D5" w14:textId="77777777" w:rsidR="006A1533" w:rsidRPr="00D92105" w:rsidRDefault="006A1533" w:rsidP="00025CFA">
            <w:pPr>
              <w:rPr>
                <w:rFonts w:ascii="Times New Roman" w:eastAsia="標楷體" w:hAnsi="Times New Roman"/>
              </w:rPr>
            </w:pPr>
            <w:r w:rsidRPr="00D92105">
              <w:rPr>
                <w:rFonts w:ascii="Times New Roman" w:eastAsia="標楷體" w:hAnsi="Times New Roman"/>
                <w:szCs w:val="22"/>
              </w:rPr>
              <w:t>江建平醫師</w:t>
            </w:r>
          </w:p>
        </w:tc>
        <w:tc>
          <w:tcPr>
            <w:tcW w:w="5277" w:type="dxa"/>
          </w:tcPr>
          <w:p w14:paraId="04069299" w14:textId="77777777" w:rsidR="006A1533" w:rsidRDefault="006A1533" w:rsidP="00025CFA">
            <w:pPr>
              <w:rPr>
                <w:rFonts w:ascii="Times New Roman" w:eastAsia="標楷體" w:hAnsi="Times New Roman"/>
                <w:szCs w:val="22"/>
              </w:rPr>
            </w:pPr>
            <w:r w:rsidRPr="00D92105">
              <w:rPr>
                <w:rFonts w:ascii="Times New Roman" w:eastAsia="標楷體" w:hAnsi="Times New Roman"/>
                <w:szCs w:val="22"/>
              </w:rPr>
              <w:t>皮膚微生物學</w:t>
            </w:r>
          </w:p>
          <w:p w14:paraId="322F9C28" w14:textId="2C29DDDC" w:rsidR="00A9249C" w:rsidRPr="00A9249C" w:rsidRDefault="00A9249C" w:rsidP="00025CFA">
            <w:pPr>
              <w:rPr>
                <w:rFonts w:ascii="Times New Roman" w:eastAsia="標楷體" w:hAnsi="Times New Roman"/>
                <w:szCs w:val="22"/>
              </w:rPr>
            </w:pPr>
            <w:r w:rsidRPr="00D92105">
              <w:rPr>
                <w:rFonts w:ascii="Times New Roman" w:eastAsia="標楷體" w:hAnsi="Times New Roman"/>
                <w:szCs w:val="22"/>
              </w:rPr>
              <w:t>皮膚病理學</w:t>
            </w:r>
          </w:p>
          <w:p w14:paraId="0B32BB8C" w14:textId="77777777" w:rsidR="006A1533" w:rsidRPr="00D92105" w:rsidRDefault="006A1533" w:rsidP="00025CFA">
            <w:pPr>
              <w:rPr>
                <w:rFonts w:ascii="Times New Roman" w:eastAsia="標楷體" w:hAnsi="Times New Roman"/>
              </w:rPr>
            </w:pPr>
            <w:r w:rsidRPr="00D92105">
              <w:rPr>
                <w:rFonts w:ascii="Times New Roman" w:eastAsia="標楷體" w:hAnsi="Times New Roman"/>
                <w:szCs w:val="22"/>
              </w:rPr>
              <w:t>性傳染病學</w:t>
            </w:r>
          </w:p>
          <w:p w14:paraId="345193AC" w14:textId="77777777" w:rsidR="006A1533" w:rsidRPr="00D92105" w:rsidRDefault="006A1533" w:rsidP="00025CFA">
            <w:pPr>
              <w:rPr>
                <w:rFonts w:ascii="Times New Roman" w:eastAsia="標楷體" w:hAnsi="Times New Roman"/>
              </w:rPr>
            </w:pPr>
            <w:r w:rsidRPr="00D92105">
              <w:rPr>
                <w:rFonts w:ascii="Times New Roman" w:eastAsia="標楷體" w:hAnsi="Times New Roman"/>
                <w:szCs w:val="22"/>
              </w:rPr>
              <w:t>皮膚腫瘤學</w:t>
            </w:r>
          </w:p>
          <w:p w14:paraId="389AEE99" w14:textId="77777777" w:rsidR="006A1533" w:rsidRPr="00D92105" w:rsidRDefault="006A1533" w:rsidP="00025CFA">
            <w:pPr>
              <w:rPr>
                <w:rFonts w:ascii="Times New Roman" w:eastAsia="標楷體" w:hAnsi="Times New Roman"/>
              </w:rPr>
            </w:pPr>
            <w:r w:rsidRPr="00D92105">
              <w:rPr>
                <w:rFonts w:ascii="Times New Roman" w:eastAsia="標楷體" w:hAnsi="Times New Roman"/>
                <w:szCs w:val="22"/>
              </w:rPr>
              <w:t>社區醫學服務</w:t>
            </w:r>
          </w:p>
        </w:tc>
      </w:tr>
      <w:tr w:rsidR="00A9249C" w:rsidRPr="00D92105" w14:paraId="72497C61" w14:textId="77777777" w:rsidTr="00025CFA">
        <w:tc>
          <w:tcPr>
            <w:tcW w:w="3085" w:type="dxa"/>
          </w:tcPr>
          <w:p w14:paraId="2B1E1420" w14:textId="1CE6162A" w:rsidR="00A9249C" w:rsidRPr="00D92105" w:rsidRDefault="00A9249C" w:rsidP="00025CFA">
            <w:pPr>
              <w:rPr>
                <w:rFonts w:ascii="Times New Roman" w:eastAsia="標楷體" w:hAnsi="Times New Roman"/>
              </w:rPr>
            </w:pPr>
            <w:r w:rsidRPr="00D92105">
              <w:rPr>
                <w:rFonts w:ascii="Times New Roman" w:eastAsia="標楷體" w:hAnsi="Times New Roman"/>
                <w:szCs w:val="22"/>
              </w:rPr>
              <w:t>葉育文醫師</w:t>
            </w:r>
          </w:p>
        </w:tc>
        <w:tc>
          <w:tcPr>
            <w:tcW w:w="5277" w:type="dxa"/>
          </w:tcPr>
          <w:p w14:paraId="3CB3DDF1" w14:textId="77777777" w:rsidR="00A9249C" w:rsidRPr="00D92105" w:rsidRDefault="00A9249C" w:rsidP="00025CFA">
            <w:pPr>
              <w:rPr>
                <w:rFonts w:ascii="Times New Roman" w:eastAsia="標楷體" w:hAnsi="Times New Roman"/>
                <w:szCs w:val="22"/>
              </w:rPr>
            </w:pPr>
            <w:r w:rsidRPr="00D92105">
              <w:rPr>
                <w:rFonts w:ascii="Times New Roman" w:eastAsia="標楷體" w:hAnsi="Times New Roman"/>
                <w:szCs w:val="22"/>
              </w:rPr>
              <w:t>皮膚外科學</w:t>
            </w:r>
          </w:p>
          <w:p w14:paraId="5B564050" w14:textId="77777777" w:rsidR="00A9249C" w:rsidRPr="00D92105" w:rsidRDefault="00A9249C" w:rsidP="00025CFA">
            <w:pPr>
              <w:rPr>
                <w:rFonts w:ascii="Times New Roman" w:eastAsia="標楷體" w:hAnsi="Times New Roman"/>
                <w:szCs w:val="22"/>
              </w:rPr>
            </w:pPr>
            <w:r w:rsidRPr="00D92105">
              <w:rPr>
                <w:rFonts w:ascii="Times New Roman" w:eastAsia="標楷體" w:hAnsi="Times New Roman"/>
                <w:szCs w:val="22"/>
              </w:rPr>
              <w:t>皮膚美容外科</w:t>
            </w:r>
          </w:p>
          <w:p w14:paraId="16EE2E22" w14:textId="77777777" w:rsidR="00A9249C" w:rsidRDefault="00A9249C" w:rsidP="00025CFA">
            <w:pPr>
              <w:rPr>
                <w:rFonts w:ascii="Times New Roman" w:eastAsia="標楷體" w:hAnsi="Times New Roman"/>
                <w:szCs w:val="22"/>
              </w:rPr>
            </w:pPr>
            <w:r w:rsidRPr="00D92105">
              <w:rPr>
                <w:rFonts w:ascii="Times New Roman" w:eastAsia="標楷體" w:hAnsi="Times New Roman"/>
                <w:szCs w:val="22"/>
              </w:rPr>
              <w:t>光電治療、針劑注射治療</w:t>
            </w:r>
          </w:p>
          <w:p w14:paraId="57DA71B8" w14:textId="4A6C8580" w:rsidR="00A9249C" w:rsidRPr="00D92105" w:rsidRDefault="00A9249C" w:rsidP="00025CFA">
            <w:pPr>
              <w:rPr>
                <w:rFonts w:ascii="Times New Roman" w:eastAsia="標楷體" w:hAnsi="Times New Roman"/>
              </w:rPr>
            </w:pPr>
            <w:r w:rsidRPr="00D92105">
              <w:rPr>
                <w:rFonts w:ascii="Times New Roman" w:eastAsia="標楷體" w:hAnsi="Times New Roman"/>
                <w:szCs w:val="22"/>
              </w:rPr>
              <w:t>職業環境皮膚科學</w:t>
            </w:r>
          </w:p>
        </w:tc>
      </w:tr>
      <w:tr w:rsidR="00A9249C" w:rsidRPr="00D92105" w14:paraId="79AA2920" w14:textId="77777777" w:rsidTr="00025CFA">
        <w:tc>
          <w:tcPr>
            <w:tcW w:w="3085" w:type="dxa"/>
          </w:tcPr>
          <w:p w14:paraId="08357B98" w14:textId="7D8644F7" w:rsidR="00A9249C" w:rsidRPr="00D92105" w:rsidRDefault="00A9249C" w:rsidP="00025CFA">
            <w:pPr>
              <w:rPr>
                <w:rFonts w:ascii="Times New Roman" w:eastAsia="標楷體" w:hAnsi="Times New Roman"/>
                <w:szCs w:val="22"/>
              </w:rPr>
            </w:pPr>
            <w:r w:rsidRPr="00D92105">
              <w:rPr>
                <w:rFonts w:ascii="Times New Roman" w:eastAsia="標楷體" w:hAnsi="Times New Roman"/>
                <w:szCs w:val="22"/>
              </w:rPr>
              <w:t>洪</w:t>
            </w:r>
            <w:proofErr w:type="gramStart"/>
            <w:r w:rsidRPr="00D92105">
              <w:rPr>
                <w:rFonts w:ascii="Times New Roman" w:eastAsia="標楷體" w:hAnsi="Times New Roman"/>
                <w:szCs w:val="22"/>
              </w:rPr>
              <w:t>誌</w:t>
            </w:r>
            <w:proofErr w:type="gramEnd"/>
            <w:r w:rsidRPr="00D92105">
              <w:rPr>
                <w:rFonts w:ascii="Times New Roman" w:eastAsia="標楷體" w:hAnsi="Times New Roman"/>
                <w:szCs w:val="22"/>
              </w:rPr>
              <w:t>聰醫師</w:t>
            </w:r>
          </w:p>
        </w:tc>
        <w:tc>
          <w:tcPr>
            <w:tcW w:w="5277" w:type="dxa"/>
          </w:tcPr>
          <w:p w14:paraId="546FD1EE" w14:textId="77777777" w:rsidR="00A9249C" w:rsidRDefault="00A9249C" w:rsidP="00025CFA">
            <w:pPr>
              <w:rPr>
                <w:rFonts w:ascii="Times New Roman" w:eastAsia="標楷體" w:hAnsi="Times New Roman"/>
                <w:szCs w:val="22"/>
              </w:rPr>
            </w:pPr>
            <w:r w:rsidRPr="00D92105">
              <w:rPr>
                <w:rFonts w:ascii="Times New Roman" w:eastAsia="標楷體" w:hAnsi="Times New Roman"/>
                <w:szCs w:val="22"/>
              </w:rPr>
              <w:t>皮膚診斷學</w:t>
            </w:r>
          </w:p>
          <w:p w14:paraId="60D5848E" w14:textId="77777777" w:rsidR="00A9249C" w:rsidRPr="00A9249C" w:rsidRDefault="00A9249C" w:rsidP="00025CFA">
            <w:pPr>
              <w:rPr>
                <w:rFonts w:ascii="Times New Roman" w:eastAsia="標楷體" w:hAnsi="Times New Roman"/>
              </w:rPr>
            </w:pPr>
            <w:r w:rsidRPr="00D92105">
              <w:rPr>
                <w:rFonts w:ascii="Times New Roman" w:eastAsia="標楷體" w:hAnsi="Times New Roman"/>
                <w:szCs w:val="22"/>
              </w:rPr>
              <w:t>皮膚過敏測試</w:t>
            </w:r>
          </w:p>
          <w:p w14:paraId="7A4B2768" w14:textId="77777777" w:rsidR="00A9249C" w:rsidRPr="00D92105" w:rsidRDefault="00A9249C" w:rsidP="00025CFA">
            <w:pPr>
              <w:rPr>
                <w:rFonts w:ascii="Times New Roman" w:eastAsia="標楷體" w:hAnsi="Times New Roman"/>
              </w:rPr>
            </w:pPr>
            <w:r w:rsidRPr="00D92105">
              <w:rPr>
                <w:rFonts w:ascii="Times New Roman" w:eastAsia="標楷體" w:hAnsi="Times New Roman"/>
                <w:szCs w:val="22"/>
              </w:rPr>
              <w:t>皮膚治療學</w:t>
            </w:r>
          </w:p>
          <w:p w14:paraId="3ED12CA2" w14:textId="3033A93C" w:rsidR="00A9249C" w:rsidRPr="00D92105" w:rsidRDefault="00A9249C" w:rsidP="00025CFA">
            <w:pPr>
              <w:rPr>
                <w:rFonts w:ascii="Times New Roman" w:eastAsia="標楷體" w:hAnsi="Times New Roman"/>
              </w:rPr>
            </w:pPr>
            <w:r w:rsidRPr="00D92105">
              <w:rPr>
                <w:rFonts w:ascii="Times New Roman" w:eastAsia="標楷體" w:hAnsi="Times New Roman"/>
                <w:szCs w:val="22"/>
              </w:rPr>
              <w:t>皮膚保健暨美容</w:t>
            </w:r>
          </w:p>
        </w:tc>
      </w:tr>
    </w:tbl>
    <w:p w14:paraId="08293F2D" w14:textId="77777777" w:rsidR="00EE649A" w:rsidRPr="00D92105" w:rsidRDefault="00EE649A" w:rsidP="00C1651B">
      <w:pPr>
        <w:pStyle w:val="a9"/>
        <w:ind w:leftChars="150" w:left="360" w:firstLine="0"/>
        <w:rPr>
          <w:rFonts w:ascii="Times New Roman" w:eastAsia="標楷體" w:hAnsi="Times New Roman"/>
          <w:color w:val="000000"/>
          <w:sz w:val="24"/>
        </w:rPr>
      </w:pPr>
    </w:p>
    <w:p w14:paraId="31694829" w14:textId="77777777" w:rsidR="00B51661" w:rsidRPr="00D92105" w:rsidRDefault="001347F4" w:rsidP="00D8126E">
      <w:pPr>
        <w:pStyle w:val="a9"/>
        <w:ind w:leftChars="159" w:left="382" w:firstLine="0"/>
        <w:rPr>
          <w:rFonts w:ascii="Times New Roman" w:eastAsia="標楷體" w:hAnsi="Times New Roman"/>
          <w:color w:val="000000"/>
          <w:sz w:val="24"/>
        </w:rPr>
      </w:pPr>
      <w:r w:rsidRPr="00D92105">
        <w:rPr>
          <w:rFonts w:ascii="Times New Roman" w:eastAsia="標楷體" w:hAnsi="Times New Roman"/>
          <w:color w:val="000000"/>
          <w:sz w:val="24"/>
        </w:rPr>
        <w:t>6.3.5</w:t>
      </w:r>
      <w:r w:rsidR="00B51661" w:rsidRPr="00D92105">
        <w:rPr>
          <w:rFonts w:ascii="Times New Roman" w:eastAsia="標楷體" w:hAnsi="Times New Roman"/>
          <w:color w:val="000000"/>
          <w:sz w:val="24"/>
        </w:rPr>
        <w:t>每學年有密集住院醫師訓練課程，並參與醫院舉辦之全院學術會議及教育訓練課程以實現全方面之訓練目標。</w:t>
      </w:r>
    </w:p>
    <w:p w14:paraId="2F022A2E" w14:textId="77777777" w:rsidR="00B51661" w:rsidRPr="00D92105" w:rsidRDefault="00B51661" w:rsidP="009A668B">
      <w:pPr>
        <w:pStyle w:val="a9"/>
        <w:ind w:leftChars="50" w:left="120" w:firstLine="0"/>
        <w:rPr>
          <w:rFonts w:ascii="Times New Roman" w:eastAsia="標楷體" w:hAnsi="Times New Roman"/>
          <w:color w:val="000000"/>
          <w:sz w:val="24"/>
        </w:rPr>
      </w:pPr>
    </w:p>
    <w:p w14:paraId="01190606" w14:textId="77777777" w:rsidR="009248A4" w:rsidRPr="00D92105" w:rsidRDefault="009A668B" w:rsidP="00C1651B">
      <w:pPr>
        <w:pStyle w:val="a3"/>
        <w:ind w:leftChars="100" w:left="240"/>
        <w:jc w:val="both"/>
        <w:rPr>
          <w:rFonts w:ascii="Times New Roman" w:eastAsia="標楷體" w:hAnsi="Times New Roman"/>
          <w:color w:val="000000"/>
          <w:u w:val="single"/>
        </w:rPr>
      </w:pPr>
      <w:r w:rsidRPr="00D92105">
        <w:rPr>
          <w:rFonts w:ascii="Times New Roman" w:eastAsia="標楷體" w:hAnsi="Times New Roman"/>
          <w:color w:val="000000"/>
          <w:u w:val="single"/>
        </w:rPr>
        <w:t>6.4</w:t>
      </w:r>
      <w:r w:rsidR="00B51661" w:rsidRPr="00D92105">
        <w:rPr>
          <w:rFonts w:ascii="Times New Roman" w:eastAsia="標楷體" w:hAnsi="Times New Roman"/>
          <w:color w:val="000000"/>
          <w:u w:val="single"/>
        </w:rPr>
        <w:t xml:space="preserve"> </w:t>
      </w:r>
      <w:r w:rsidRPr="00D92105">
        <w:rPr>
          <w:rFonts w:ascii="Times New Roman" w:eastAsia="標楷體" w:hAnsi="Times New Roman"/>
          <w:color w:val="000000"/>
          <w:u w:val="single"/>
        </w:rPr>
        <w:t>&amp;</w:t>
      </w:r>
      <w:r w:rsidR="00B51661" w:rsidRPr="00D92105">
        <w:rPr>
          <w:rFonts w:ascii="Times New Roman" w:eastAsia="標楷體" w:hAnsi="Times New Roman"/>
          <w:color w:val="000000"/>
          <w:u w:val="single"/>
        </w:rPr>
        <w:t xml:space="preserve"> </w:t>
      </w:r>
      <w:r w:rsidRPr="00D92105">
        <w:rPr>
          <w:rFonts w:ascii="Times New Roman" w:eastAsia="標楷體" w:hAnsi="Times New Roman"/>
          <w:color w:val="000000"/>
          <w:u w:val="single"/>
        </w:rPr>
        <w:t>6.5</w:t>
      </w:r>
      <w:r w:rsidRPr="00D92105">
        <w:rPr>
          <w:rFonts w:ascii="Times New Roman" w:eastAsia="標楷體" w:hAnsi="Times New Roman"/>
          <w:color w:val="000000"/>
          <w:u w:val="single"/>
        </w:rPr>
        <w:t>臨床訓練項目與執行方式</w:t>
      </w:r>
    </w:p>
    <w:p w14:paraId="3808C974" w14:textId="77777777" w:rsidR="00B51661" w:rsidRPr="00D92105" w:rsidRDefault="00B51661" w:rsidP="00C1651B">
      <w:pPr>
        <w:pStyle w:val="a9"/>
        <w:ind w:leftChars="150" w:left="360" w:firstLine="0"/>
        <w:rPr>
          <w:rFonts w:ascii="Times New Roman" w:eastAsia="標楷體" w:hAnsi="Times New Roman"/>
          <w:color w:val="000000"/>
          <w:sz w:val="24"/>
        </w:rPr>
      </w:pPr>
      <w:r w:rsidRPr="00D92105">
        <w:rPr>
          <w:rFonts w:ascii="Times New Roman" w:eastAsia="標楷體" w:hAnsi="Times New Roman"/>
          <w:color w:val="000000"/>
          <w:sz w:val="24"/>
        </w:rPr>
        <w:t xml:space="preserve">1. </w:t>
      </w:r>
      <w:r w:rsidRPr="00D92105">
        <w:rPr>
          <w:rFonts w:ascii="Times New Roman" w:eastAsia="標楷體" w:hAnsi="Times New Roman"/>
          <w:color w:val="000000"/>
          <w:sz w:val="24"/>
        </w:rPr>
        <w:t>臨床教育包括實際住院、門診及急診病人的直接診療照顧、臨床討論會及病歷寫作。</w:t>
      </w:r>
    </w:p>
    <w:p w14:paraId="4425469A" w14:textId="4A00EA9B" w:rsidR="00B51661" w:rsidRPr="00D92105" w:rsidRDefault="00B51661" w:rsidP="00C652E8">
      <w:pPr>
        <w:pStyle w:val="a9"/>
        <w:ind w:leftChars="260" w:left="624" w:firstLine="0"/>
        <w:rPr>
          <w:rFonts w:ascii="Times New Roman" w:eastAsia="標楷體" w:hAnsi="Times New Roman"/>
          <w:color w:val="000000"/>
          <w:sz w:val="24"/>
        </w:rPr>
      </w:pPr>
      <w:r w:rsidRPr="00D92105">
        <w:rPr>
          <w:rFonts w:ascii="Times New Roman" w:eastAsia="標楷體" w:hAnsi="Times New Roman"/>
          <w:color w:val="000000"/>
          <w:sz w:val="24"/>
        </w:rPr>
        <w:t xml:space="preserve">(1) </w:t>
      </w:r>
      <w:r w:rsidRPr="00D92105">
        <w:rPr>
          <w:rFonts w:ascii="Times New Roman" w:eastAsia="標楷體" w:hAnsi="Times New Roman"/>
          <w:color w:val="000000"/>
          <w:sz w:val="24"/>
        </w:rPr>
        <w:t>門診教學每週至少一次，</w:t>
      </w:r>
      <w:r w:rsidR="00D8126E" w:rsidRPr="00D92105">
        <w:rPr>
          <w:rFonts w:ascii="Times New Roman" w:eastAsia="標楷體" w:hAnsi="Times New Roman"/>
          <w:color w:val="000000"/>
          <w:sz w:val="24"/>
        </w:rPr>
        <w:t>著重門診遇到</w:t>
      </w:r>
      <w:r w:rsidRPr="00D92105">
        <w:rPr>
          <w:rFonts w:ascii="Times New Roman" w:eastAsia="標楷體" w:hAnsi="Times New Roman"/>
          <w:color w:val="000000"/>
          <w:sz w:val="24"/>
        </w:rPr>
        <w:t>各式疾病討論、診斷及治療。</w:t>
      </w:r>
    </w:p>
    <w:p w14:paraId="6BBE9D13" w14:textId="77777777" w:rsidR="00D92105" w:rsidRDefault="00B51661" w:rsidP="00C652E8">
      <w:pPr>
        <w:pStyle w:val="a9"/>
        <w:ind w:leftChars="260" w:left="624" w:firstLine="0"/>
        <w:rPr>
          <w:rFonts w:ascii="Times New Roman" w:eastAsia="標楷體" w:hAnsi="Times New Roman"/>
          <w:color w:val="000000"/>
          <w:sz w:val="24"/>
        </w:rPr>
      </w:pPr>
      <w:r w:rsidRPr="00D92105">
        <w:rPr>
          <w:rFonts w:ascii="Times New Roman" w:eastAsia="標楷體" w:hAnsi="Times New Roman"/>
          <w:color w:val="000000"/>
          <w:sz w:val="24"/>
        </w:rPr>
        <w:t xml:space="preserve">(2) </w:t>
      </w:r>
      <w:r w:rsidRPr="00D92105">
        <w:rPr>
          <w:rFonts w:ascii="Times New Roman" w:eastAsia="標楷體" w:hAnsi="Times New Roman"/>
          <w:color w:val="000000"/>
          <w:sz w:val="24"/>
        </w:rPr>
        <w:t>住診教學針對住院病人進行住診教學、著重住院病患診斷、病情、</w:t>
      </w:r>
    </w:p>
    <w:p w14:paraId="6512509E" w14:textId="69AFE90E" w:rsidR="00B51661" w:rsidRPr="00D92105" w:rsidRDefault="00D92105" w:rsidP="00C652E8">
      <w:pPr>
        <w:pStyle w:val="a9"/>
        <w:ind w:leftChars="260" w:left="624" w:firstLine="0"/>
        <w:rPr>
          <w:rFonts w:ascii="Times New Roman" w:eastAsia="標楷體" w:hAnsi="Times New Roman"/>
          <w:color w:val="000000"/>
          <w:sz w:val="24"/>
        </w:rPr>
      </w:pPr>
      <w:r>
        <w:rPr>
          <w:rFonts w:ascii="Times New Roman" w:eastAsia="標楷體" w:hAnsi="Times New Roman" w:hint="eastAsia"/>
          <w:color w:val="000000"/>
          <w:sz w:val="24"/>
        </w:rPr>
        <w:t xml:space="preserve">   </w:t>
      </w:r>
      <w:r w:rsidR="00B51661" w:rsidRPr="00D92105">
        <w:rPr>
          <w:rFonts w:ascii="Times New Roman" w:eastAsia="標楷體" w:hAnsi="Times New Roman"/>
          <w:color w:val="000000"/>
          <w:sz w:val="24"/>
        </w:rPr>
        <w:t>治療之討論。</w:t>
      </w:r>
    </w:p>
    <w:p w14:paraId="0AABB2F7" w14:textId="2E9CCD1E" w:rsidR="00B51661" w:rsidRPr="00D92105" w:rsidRDefault="00B51661" w:rsidP="00C652E8">
      <w:pPr>
        <w:pStyle w:val="a9"/>
        <w:ind w:leftChars="251" w:left="602" w:firstLine="0"/>
        <w:rPr>
          <w:rFonts w:ascii="Times New Roman" w:eastAsia="標楷體" w:hAnsi="Times New Roman"/>
          <w:color w:val="000000"/>
          <w:sz w:val="24"/>
        </w:rPr>
      </w:pPr>
      <w:r w:rsidRPr="00D92105">
        <w:rPr>
          <w:rFonts w:ascii="Times New Roman" w:eastAsia="標楷體" w:hAnsi="Times New Roman"/>
          <w:color w:val="000000"/>
          <w:sz w:val="24"/>
        </w:rPr>
        <w:t xml:space="preserve">(3) </w:t>
      </w:r>
      <w:r w:rsidRPr="00D92105">
        <w:rPr>
          <w:rFonts w:ascii="Times New Roman" w:eastAsia="標楷體" w:hAnsi="Times New Roman"/>
          <w:color w:val="000000"/>
          <w:sz w:val="24"/>
        </w:rPr>
        <w:t>急、會診教學</w:t>
      </w:r>
      <w:r w:rsidR="00D8126E" w:rsidRPr="00D92105">
        <w:rPr>
          <w:rFonts w:ascii="Times New Roman" w:eastAsia="標楷體" w:hAnsi="Times New Roman"/>
          <w:color w:val="000000"/>
          <w:sz w:val="24"/>
        </w:rPr>
        <w:t>針對急、會診病人進行討論、著重診斷、病情與</w:t>
      </w:r>
      <w:r w:rsidRPr="00D92105">
        <w:rPr>
          <w:rFonts w:ascii="Times New Roman" w:eastAsia="標楷體" w:hAnsi="Times New Roman"/>
          <w:color w:val="000000"/>
          <w:sz w:val="24"/>
        </w:rPr>
        <w:t>治療。</w:t>
      </w:r>
    </w:p>
    <w:p w14:paraId="1C8CBB98" w14:textId="77777777" w:rsidR="00D92105" w:rsidRDefault="00B51661" w:rsidP="00C652E8">
      <w:pPr>
        <w:pStyle w:val="a9"/>
        <w:ind w:leftChars="251" w:left="602" w:firstLine="0"/>
        <w:rPr>
          <w:rFonts w:ascii="Times New Roman" w:eastAsia="標楷體" w:hAnsi="Times New Roman"/>
          <w:color w:val="000000"/>
          <w:sz w:val="24"/>
        </w:rPr>
      </w:pPr>
      <w:r w:rsidRPr="00D92105">
        <w:rPr>
          <w:rFonts w:ascii="Times New Roman" w:eastAsia="標楷體" w:hAnsi="Times New Roman"/>
          <w:color w:val="000000"/>
          <w:sz w:val="24"/>
        </w:rPr>
        <w:t xml:space="preserve">(4) </w:t>
      </w:r>
      <w:r w:rsidRPr="00D92105">
        <w:rPr>
          <w:rFonts w:ascii="Times New Roman" w:eastAsia="標楷體" w:hAnsi="Times New Roman"/>
          <w:color w:val="000000"/>
          <w:sz w:val="24"/>
        </w:rPr>
        <w:t>臨床病理討論每週一次，著重於特殊病例臨床表現及近期之病理切</w:t>
      </w:r>
    </w:p>
    <w:p w14:paraId="77FD60FA" w14:textId="7F6D25D3" w:rsidR="00B51661" w:rsidRPr="00D92105" w:rsidRDefault="00D92105" w:rsidP="00C652E8">
      <w:pPr>
        <w:pStyle w:val="a9"/>
        <w:ind w:leftChars="251" w:left="602" w:firstLine="0"/>
        <w:rPr>
          <w:rFonts w:ascii="Times New Roman" w:eastAsia="標楷體" w:hAnsi="Times New Roman"/>
          <w:color w:val="000000"/>
          <w:sz w:val="24"/>
        </w:rPr>
      </w:pPr>
      <w:r>
        <w:rPr>
          <w:rFonts w:ascii="Times New Roman" w:eastAsia="標楷體" w:hAnsi="Times New Roman" w:hint="eastAsia"/>
          <w:color w:val="000000"/>
          <w:sz w:val="24"/>
        </w:rPr>
        <w:t xml:space="preserve">   </w:t>
      </w:r>
      <w:r w:rsidR="00B51661" w:rsidRPr="00D92105">
        <w:rPr>
          <w:rFonts w:ascii="Times New Roman" w:eastAsia="標楷體" w:hAnsi="Times New Roman"/>
          <w:color w:val="000000"/>
          <w:sz w:val="24"/>
        </w:rPr>
        <w:t>片討論。</w:t>
      </w:r>
    </w:p>
    <w:p w14:paraId="4E7E6050" w14:textId="51022818" w:rsidR="00B51661" w:rsidRPr="00D92105" w:rsidRDefault="00B51661" w:rsidP="00C652E8">
      <w:pPr>
        <w:pStyle w:val="a9"/>
        <w:ind w:leftChars="251" w:left="602" w:firstLine="0"/>
        <w:rPr>
          <w:rFonts w:ascii="Times New Roman" w:eastAsia="標楷體" w:hAnsi="Times New Roman"/>
          <w:color w:val="000000"/>
          <w:sz w:val="24"/>
        </w:rPr>
      </w:pPr>
      <w:r w:rsidRPr="00D92105">
        <w:rPr>
          <w:rFonts w:ascii="Times New Roman" w:eastAsia="標楷體" w:hAnsi="Times New Roman"/>
          <w:color w:val="000000"/>
          <w:sz w:val="24"/>
        </w:rPr>
        <w:t xml:space="preserve">(5) </w:t>
      </w:r>
      <w:r w:rsidRPr="00D92105">
        <w:rPr>
          <w:rFonts w:ascii="Times New Roman" w:eastAsia="標楷體" w:hAnsi="Times New Roman"/>
          <w:color w:val="000000"/>
          <w:sz w:val="24"/>
        </w:rPr>
        <w:t>案例討論會每月一次，著重於各式疾病討論、診斷及治療。</w:t>
      </w:r>
    </w:p>
    <w:p w14:paraId="32DE78E6" w14:textId="5AC8F683" w:rsidR="00B51661" w:rsidRPr="00D92105" w:rsidRDefault="00B51661" w:rsidP="00C652E8">
      <w:pPr>
        <w:pStyle w:val="a9"/>
        <w:ind w:leftChars="251" w:left="602" w:firstLine="0"/>
        <w:rPr>
          <w:rFonts w:ascii="Times New Roman" w:eastAsia="標楷體" w:hAnsi="Times New Roman"/>
          <w:color w:val="000000"/>
          <w:sz w:val="24"/>
        </w:rPr>
      </w:pPr>
      <w:r w:rsidRPr="00D92105">
        <w:rPr>
          <w:rFonts w:ascii="Times New Roman" w:eastAsia="標楷體" w:hAnsi="Times New Roman"/>
          <w:color w:val="000000"/>
          <w:sz w:val="24"/>
        </w:rPr>
        <w:t xml:space="preserve">(6) </w:t>
      </w:r>
      <w:r w:rsidRPr="00D92105">
        <w:rPr>
          <w:rFonts w:ascii="Times New Roman" w:eastAsia="標楷體" w:hAnsi="Times New Roman"/>
          <w:color w:val="000000"/>
          <w:sz w:val="24"/>
        </w:rPr>
        <w:t>病歷寫作訓練由主治醫師指導住院病人及門診病人之病歷寫作。</w:t>
      </w:r>
    </w:p>
    <w:p w14:paraId="3771668E" w14:textId="6AA5D89A" w:rsidR="00B51661" w:rsidRPr="00D92105" w:rsidRDefault="00B51661" w:rsidP="00C652E8">
      <w:pPr>
        <w:pStyle w:val="a9"/>
        <w:ind w:leftChars="150" w:left="360" w:firstLine="0"/>
        <w:rPr>
          <w:rFonts w:ascii="Times New Roman" w:eastAsia="標楷體" w:hAnsi="Times New Roman"/>
          <w:color w:val="000000"/>
          <w:sz w:val="24"/>
        </w:rPr>
      </w:pPr>
      <w:r w:rsidRPr="00D92105">
        <w:rPr>
          <w:rFonts w:ascii="Times New Roman" w:eastAsia="標楷體" w:hAnsi="Times New Roman"/>
          <w:color w:val="000000"/>
          <w:sz w:val="24"/>
        </w:rPr>
        <w:t xml:space="preserve">2. </w:t>
      </w:r>
      <w:r w:rsidRPr="00D92105">
        <w:rPr>
          <w:rFonts w:ascii="Times New Roman" w:eastAsia="標楷體" w:hAnsi="Times New Roman"/>
          <w:color w:val="000000"/>
          <w:sz w:val="24"/>
        </w:rPr>
        <w:t>科內學術會議，包括聯合臨床病理討論會及科會案例充足且具多樣性，涵蓋各種類型之不</w:t>
      </w:r>
      <w:r w:rsidR="00C1651B" w:rsidRPr="00D92105">
        <w:rPr>
          <w:rFonts w:ascii="Times New Roman" w:eastAsia="標楷體" w:hAnsi="Times New Roman"/>
          <w:color w:val="000000"/>
          <w:sz w:val="24"/>
        </w:rPr>
        <w:t>同病況。住院病人照</w:t>
      </w:r>
      <w:proofErr w:type="gramStart"/>
      <w:r w:rsidR="00C1651B" w:rsidRPr="00D92105">
        <w:rPr>
          <w:rFonts w:ascii="Times New Roman" w:eastAsia="標楷體" w:hAnsi="Times New Roman"/>
          <w:color w:val="000000"/>
          <w:sz w:val="24"/>
        </w:rPr>
        <w:t>護均為延續</w:t>
      </w:r>
      <w:proofErr w:type="gramEnd"/>
      <w:r w:rsidR="00C1651B" w:rsidRPr="00D92105">
        <w:rPr>
          <w:rFonts w:ascii="Times New Roman" w:eastAsia="標楷體" w:hAnsi="Times New Roman"/>
          <w:color w:val="000000"/>
          <w:sz w:val="24"/>
        </w:rPr>
        <w:t>性。門診病人照護每週</w:t>
      </w:r>
      <w:proofErr w:type="gramStart"/>
      <w:r w:rsidR="00C1651B" w:rsidRPr="00D92105">
        <w:rPr>
          <w:rFonts w:ascii="Times New Roman" w:eastAsia="標楷體" w:hAnsi="Times New Roman"/>
          <w:color w:val="000000"/>
          <w:sz w:val="24"/>
        </w:rPr>
        <w:t>回診可延續</w:t>
      </w:r>
      <w:proofErr w:type="gramEnd"/>
      <w:r w:rsidR="00C1651B" w:rsidRPr="00D92105">
        <w:rPr>
          <w:rFonts w:ascii="Times New Roman" w:eastAsia="標楷體" w:hAnsi="Times New Roman"/>
          <w:color w:val="000000"/>
          <w:sz w:val="24"/>
        </w:rPr>
        <w:t>觀察。</w:t>
      </w:r>
      <w:r w:rsidRPr="00D92105">
        <w:rPr>
          <w:rFonts w:ascii="Times New Roman" w:eastAsia="標楷體" w:hAnsi="Times New Roman"/>
          <w:color w:val="000000"/>
          <w:sz w:val="24"/>
        </w:rPr>
        <w:t>主治醫師可修改</w:t>
      </w:r>
      <w:r w:rsidR="00C1651B" w:rsidRPr="00D92105">
        <w:rPr>
          <w:rFonts w:ascii="Times New Roman" w:eastAsia="標楷體" w:hAnsi="Times New Roman"/>
          <w:color w:val="000000"/>
          <w:sz w:val="24"/>
        </w:rPr>
        <w:t>評核住院醫師評估技巧、醫囑開立能力、病歷寫作能力。隨年資提升後可獨立看診及會診。</w:t>
      </w:r>
    </w:p>
    <w:p w14:paraId="616FBDE4" w14:textId="7773840D" w:rsidR="00B51661" w:rsidRPr="00D92105" w:rsidRDefault="00B51661" w:rsidP="00C652E8">
      <w:pPr>
        <w:pStyle w:val="a9"/>
        <w:ind w:leftChars="150" w:left="360" w:firstLine="0"/>
        <w:rPr>
          <w:rFonts w:ascii="Times New Roman" w:eastAsia="標楷體" w:hAnsi="Times New Roman"/>
          <w:color w:val="000000"/>
          <w:sz w:val="24"/>
        </w:rPr>
      </w:pPr>
      <w:r w:rsidRPr="00D92105">
        <w:rPr>
          <w:rFonts w:ascii="Times New Roman" w:eastAsia="標楷體" w:hAnsi="Times New Roman"/>
          <w:color w:val="000000"/>
          <w:sz w:val="24"/>
        </w:rPr>
        <w:t xml:space="preserve">3. </w:t>
      </w:r>
      <w:r w:rsidRPr="00D92105">
        <w:rPr>
          <w:rFonts w:ascii="Times New Roman" w:eastAsia="標楷體" w:hAnsi="Times New Roman"/>
          <w:color w:val="000000"/>
          <w:sz w:val="24"/>
        </w:rPr>
        <w:t>住院醫師接受訓練之紀錄確實登錄於皮膚科住院醫師之學習護照。</w:t>
      </w:r>
    </w:p>
    <w:p w14:paraId="78118B0C" w14:textId="259DED72" w:rsidR="00B51661" w:rsidRPr="00D92105" w:rsidRDefault="00B51661" w:rsidP="00C652E8">
      <w:pPr>
        <w:pStyle w:val="a9"/>
        <w:ind w:leftChars="150" w:left="360" w:firstLine="0"/>
        <w:rPr>
          <w:rFonts w:ascii="Times New Roman" w:eastAsia="標楷體" w:hAnsi="Times New Roman"/>
          <w:color w:val="000000"/>
          <w:sz w:val="24"/>
        </w:rPr>
      </w:pPr>
      <w:r w:rsidRPr="00D92105">
        <w:rPr>
          <w:rFonts w:ascii="Times New Roman" w:eastAsia="標楷體" w:hAnsi="Times New Roman"/>
          <w:color w:val="000000"/>
          <w:sz w:val="24"/>
        </w:rPr>
        <w:lastRenderedPageBreak/>
        <w:t xml:space="preserve">4. </w:t>
      </w:r>
      <w:r w:rsidRPr="00D92105">
        <w:rPr>
          <w:rFonts w:ascii="Times New Roman" w:eastAsia="標楷體" w:hAnsi="Times New Roman"/>
          <w:color w:val="000000"/>
          <w:sz w:val="24"/>
        </w:rPr>
        <w:t>病歷寫作訓練：依據醫院明確規範之標準，住院病人及門診病人病歷寫作之練習，由主治</w:t>
      </w:r>
      <w:r w:rsidR="00C1651B" w:rsidRPr="00D92105">
        <w:rPr>
          <w:rFonts w:ascii="Times New Roman" w:eastAsia="標楷體" w:hAnsi="Times New Roman"/>
          <w:color w:val="000000"/>
          <w:sz w:val="24"/>
        </w:rPr>
        <w:t>醫師修改後</w:t>
      </w:r>
      <w:proofErr w:type="gramStart"/>
      <w:r w:rsidR="00C1651B" w:rsidRPr="00D92105">
        <w:rPr>
          <w:rFonts w:ascii="Times New Roman" w:eastAsia="標楷體" w:hAnsi="Times New Roman"/>
          <w:color w:val="000000"/>
          <w:sz w:val="24"/>
        </w:rPr>
        <w:t>複</w:t>
      </w:r>
      <w:proofErr w:type="gramEnd"/>
      <w:r w:rsidR="00C1651B" w:rsidRPr="00D92105">
        <w:rPr>
          <w:rFonts w:ascii="Times New Roman" w:eastAsia="標楷體" w:hAnsi="Times New Roman"/>
          <w:color w:val="000000"/>
          <w:sz w:val="24"/>
        </w:rPr>
        <w:t>簽，另醫院不定期舉辦病歷寫作課程及病歷</w:t>
      </w:r>
      <w:proofErr w:type="gramStart"/>
      <w:r w:rsidR="00C1651B" w:rsidRPr="00D92105">
        <w:rPr>
          <w:rFonts w:ascii="Times New Roman" w:eastAsia="標楷體" w:hAnsi="Times New Roman"/>
          <w:color w:val="000000"/>
          <w:sz w:val="24"/>
        </w:rPr>
        <w:t>品質抽審</w:t>
      </w:r>
      <w:proofErr w:type="gramEnd"/>
      <w:r w:rsidR="00C1651B" w:rsidRPr="00D92105">
        <w:rPr>
          <w:rFonts w:ascii="Times New Roman" w:eastAsia="標楷體" w:hAnsi="Times New Roman"/>
          <w:color w:val="000000"/>
          <w:sz w:val="24"/>
        </w:rPr>
        <w:t>。</w:t>
      </w:r>
    </w:p>
    <w:p w14:paraId="115A979D" w14:textId="5DD9F8A4" w:rsidR="00B51661" w:rsidRPr="00D92105" w:rsidRDefault="00B51661" w:rsidP="00C652E8">
      <w:pPr>
        <w:pStyle w:val="a9"/>
        <w:ind w:leftChars="150" w:left="360" w:firstLine="0"/>
        <w:rPr>
          <w:rFonts w:ascii="Times New Roman" w:eastAsia="標楷體" w:hAnsi="Times New Roman"/>
          <w:color w:val="000000"/>
          <w:sz w:val="24"/>
        </w:rPr>
      </w:pPr>
      <w:r w:rsidRPr="00D92105">
        <w:rPr>
          <w:rFonts w:ascii="Times New Roman" w:eastAsia="標楷體" w:hAnsi="Times New Roman"/>
          <w:color w:val="000000"/>
          <w:sz w:val="24"/>
        </w:rPr>
        <w:t xml:space="preserve">5. </w:t>
      </w:r>
      <w:r w:rsidRPr="00D92105">
        <w:rPr>
          <w:rFonts w:ascii="Times New Roman" w:eastAsia="標楷體" w:hAnsi="Times New Roman"/>
          <w:color w:val="000000"/>
          <w:sz w:val="24"/>
        </w:rPr>
        <w:t>病房基本訓練：針對住院病人進行住診教學，著重住院病患診斷、病情、治療之討論，教</w:t>
      </w:r>
      <w:r w:rsidR="00C1651B" w:rsidRPr="00D92105">
        <w:rPr>
          <w:rFonts w:ascii="Times New Roman" w:eastAsia="標楷體" w:hAnsi="Times New Roman"/>
          <w:color w:val="000000"/>
          <w:sz w:val="24"/>
        </w:rPr>
        <w:t>學內容紀錄及教學時數統計皆完整記錄。</w:t>
      </w:r>
    </w:p>
    <w:p w14:paraId="027E3465" w14:textId="0E24869F" w:rsidR="00B51661" w:rsidRPr="00D92105" w:rsidRDefault="00B51661" w:rsidP="00C652E8">
      <w:pPr>
        <w:pStyle w:val="a9"/>
        <w:ind w:leftChars="150" w:left="360" w:firstLine="0"/>
        <w:rPr>
          <w:rFonts w:ascii="Times New Roman" w:eastAsia="標楷體" w:hAnsi="Times New Roman"/>
          <w:color w:val="000000"/>
          <w:sz w:val="24"/>
        </w:rPr>
      </w:pPr>
      <w:r w:rsidRPr="00D92105">
        <w:rPr>
          <w:rFonts w:ascii="Times New Roman" w:eastAsia="標楷體" w:hAnsi="Times New Roman"/>
          <w:color w:val="000000"/>
          <w:sz w:val="24"/>
        </w:rPr>
        <w:t xml:space="preserve">6. </w:t>
      </w:r>
      <w:r w:rsidRPr="00D92105">
        <w:rPr>
          <w:rFonts w:ascii="Times New Roman" w:eastAsia="標楷體" w:hAnsi="Times New Roman"/>
          <w:color w:val="000000"/>
          <w:sz w:val="24"/>
        </w:rPr>
        <w:t>門診訓練：每週皆進行門診教學，教學內容記錄及教學時數統計皆完整記錄，</w:t>
      </w:r>
      <w:proofErr w:type="gramStart"/>
      <w:r w:rsidRPr="00D92105">
        <w:rPr>
          <w:rFonts w:ascii="Times New Roman" w:eastAsia="標楷體" w:hAnsi="Times New Roman"/>
          <w:color w:val="000000"/>
          <w:sz w:val="24"/>
        </w:rPr>
        <w:t>另第三年</w:t>
      </w:r>
      <w:proofErr w:type="gramEnd"/>
      <w:r w:rsidRPr="00D92105">
        <w:rPr>
          <w:rFonts w:ascii="Times New Roman" w:eastAsia="標楷體" w:hAnsi="Times New Roman"/>
          <w:color w:val="000000"/>
          <w:sz w:val="24"/>
        </w:rPr>
        <w:t>住</w:t>
      </w:r>
      <w:r w:rsidR="00C1651B" w:rsidRPr="00D92105">
        <w:rPr>
          <w:rFonts w:ascii="Times New Roman" w:eastAsia="標楷體" w:hAnsi="Times New Roman"/>
          <w:color w:val="000000"/>
          <w:sz w:val="24"/>
        </w:rPr>
        <w:t>院醫師起在監督下直接進行門診病人之診療。</w:t>
      </w:r>
    </w:p>
    <w:p w14:paraId="03FBAEF6" w14:textId="2A4D297A" w:rsidR="00B51661" w:rsidRPr="00D92105" w:rsidRDefault="00B51661" w:rsidP="00C652E8">
      <w:pPr>
        <w:pStyle w:val="a9"/>
        <w:ind w:leftChars="150" w:left="360" w:firstLine="0"/>
        <w:rPr>
          <w:rFonts w:ascii="Times New Roman" w:eastAsia="標楷體" w:hAnsi="Times New Roman"/>
          <w:color w:val="000000"/>
          <w:sz w:val="24"/>
        </w:rPr>
      </w:pPr>
      <w:r w:rsidRPr="00D92105">
        <w:rPr>
          <w:rFonts w:ascii="Times New Roman" w:eastAsia="標楷體" w:hAnsi="Times New Roman"/>
          <w:color w:val="000000"/>
          <w:sz w:val="24"/>
        </w:rPr>
        <w:t xml:space="preserve">7. </w:t>
      </w:r>
      <w:r w:rsidRPr="00D92105">
        <w:rPr>
          <w:rFonts w:ascii="Times New Roman" w:eastAsia="標楷體" w:hAnsi="Times New Roman"/>
          <w:color w:val="000000"/>
          <w:sz w:val="24"/>
        </w:rPr>
        <w:t>急診或重症加護訓練：住院醫師值班在監督下進行急診會診訓練，另住院醫師均通過高級</w:t>
      </w:r>
      <w:r w:rsidR="00C1651B" w:rsidRPr="00D92105">
        <w:rPr>
          <w:rFonts w:ascii="Times New Roman" w:eastAsia="標楷體" w:hAnsi="Times New Roman"/>
          <w:color w:val="000000"/>
          <w:sz w:val="24"/>
        </w:rPr>
        <w:t>心臟救命術訓練</w:t>
      </w:r>
      <w:r w:rsidR="00C1651B" w:rsidRPr="00D92105">
        <w:rPr>
          <w:rFonts w:ascii="Times New Roman" w:eastAsia="標楷體" w:hAnsi="Times New Roman"/>
          <w:color w:val="000000"/>
          <w:sz w:val="24"/>
        </w:rPr>
        <w:t>(ACLS)</w:t>
      </w:r>
      <w:r w:rsidR="00C1651B" w:rsidRPr="00D92105">
        <w:rPr>
          <w:rFonts w:ascii="Times New Roman" w:eastAsia="標楷體" w:hAnsi="Times New Roman"/>
          <w:color w:val="000000"/>
          <w:sz w:val="24"/>
        </w:rPr>
        <w:t>。</w:t>
      </w:r>
    </w:p>
    <w:p w14:paraId="1B7D48AD" w14:textId="5195F2F4" w:rsidR="00B51661" w:rsidRPr="00D92105" w:rsidRDefault="00B51661" w:rsidP="00C652E8">
      <w:pPr>
        <w:pStyle w:val="a9"/>
        <w:ind w:leftChars="150" w:left="360" w:firstLine="0"/>
        <w:rPr>
          <w:rFonts w:ascii="Times New Roman" w:eastAsia="標楷體" w:hAnsi="Times New Roman"/>
          <w:color w:val="000000"/>
          <w:sz w:val="24"/>
        </w:rPr>
      </w:pPr>
      <w:r w:rsidRPr="00D92105">
        <w:rPr>
          <w:rFonts w:ascii="Times New Roman" w:eastAsia="標楷體" w:hAnsi="Times New Roman"/>
          <w:color w:val="000000"/>
          <w:sz w:val="24"/>
        </w:rPr>
        <w:t xml:space="preserve">8. </w:t>
      </w:r>
      <w:r w:rsidRPr="00D92105">
        <w:rPr>
          <w:rFonts w:ascii="Times New Roman" w:eastAsia="標楷體" w:hAnsi="Times New Roman"/>
          <w:color w:val="000000"/>
          <w:sz w:val="24"/>
        </w:rPr>
        <w:t>會診訓練：由資深住院醫師</w:t>
      </w:r>
      <w:r w:rsidRPr="00D92105">
        <w:rPr>
          <w:rFonts w:ascii="Times New Roman" w:eastAsia="標楷體" w:hAnsi="Times New Roman"/>
          <w:color w:val="000000"/>
          <w:sz w:val="24"/>
        </w:rPr>
        <w:t>(R3</w:t>
      </w:r>
      <w:r w:rsidRPr="00D92105">
        <w:rPr>
          <w:rFonts w:ascii="Times New Roman" w:eastAsia="標楷體" w:hAnsi="Times New Roman"/>
          <w:color w:val="000000"/>
          <w:sz w:val="24"/>
        </w:rPr>
        <w:t>或</w:t>
      </w:r>
      <w:r w:rsidRPr="00D92105">
        <w:rPr>
          <w:rFonts w:ascii="Times New Roman" w:eastAsia="標楷體" w:hAnsi="Times New Roman"/>
          <w:color w:val="000000"/>
          <w:sz w:val="24"/>
        </w:rPr>
        <w:t>R4)</w:t>
      </w:r>
      <w:r w:rsidRPr="00D92105">
        <w:rPr>
          <w:rFonts w:ascii="Times New Roman" w:eastAsia="標楷體" w:hAnsi="Times New Roman"/>
          <w:color w:val="000000"/>
          <w:sz w:val="24"/>
        </w:rPr>
        <w:t>負責診治每月病房及急診會診，並和主治教師討論。</w:t>
      </w:r>
      <w:r w:rsidR="00C1651B" w:rsidRPr="00D92105">
        <w:rPr>
          <w:rFonts w:ascii="Times New Roman" w:eastAsia="標楷體" w:hAnsi="Times New Roman"/>
          <w:color w:val="000000"/>
          <w:sz w:val="24"/>
        </w:rPr>
        <w:t>會診量達學會標準，每年達</w:t>
      </w:r>
      <w:r w:rsidR="00C1651B" w:rsidRPr="00D92105">
        <w:rPr>
          <w:rFonts w:ascii="Times New Roman" w:eastAsia="標楷體" w:hAnsi="Times New Roman"/>
          <w:color w:val="000000"/>
          <w:sz w:val="24"/>
        </w:rPr>
        <w:t>1000</w:t>
      </w:r>
      <w:r w:rsidR="00C1651B" w:rsidRPr="00D92105">
        <w:rPr>
          <w:rFonts w:ascii="Times New Roman" w:eastAsia="標楷體" w:hAnsi="Times New Roman"/>
          <w:color w:val="000000"/>
          <w:sz w:val="24"/>
        </w:rPr>
        <w:t>人次以上，且每位住院醫師於訓練結束前達</w:t>
      </w:r>
      <w:r w:rsidR="00C1651B" w:rsidRPr="00D92105">
        <w:rPr>
          <w:rFonts w:ascii="Times New Roman" w:eastAsia="標楷體" w:hAnsi="Times New Roman"/>
          <w:color w:val="000000"/>
          <w:sz w:val="24"/>
        </w:rPr>
        <w:t>100</w:t>
      </w:r>
      <w:r w:rsidR="00C1651B" w:rsidRPr="00D92105">
        <w:rPr>
          <w:rFonts w:ascii="Times New Roman" w:eastAsia="標楷體" w:hAnsi="Times New Roman"/>
          <w:color w:val="000000"/>
          <w:sz w:val="24"/>
        </w:rPr>
        <w:t>人次以上。</w:t>
      </w:r>
    </w:p>
    <w:p w14:paraId="3059CE52" w14:textId="77777777" w:rsidR="00B51661" w:rsidRPr="00D92105" w:rsidRDefault="00B51661" w:rsidP="00C1651B">
      <w:pPr>
        <w:pStyle w:val="a9"/>
        <w:ind w:leftChars="150" w:left="360" w:firstLine="0"/>
        <w:rPr>
          <w:rFonts w:ascii="Times New Roman" w:eastAsia="標楷體" w:hAnsi="Times New Roman"/>
          <w:color w:val="000000"/>
          <w:sz w:val="24"/>
        </w:rPr>
      </w:pPr>
      <w:r w:rsidRPr="00D92105">
        <w:rPr>
          <w:rFonts w:ascii="Times New Roman" w:eastAsia="標楷體" w:hAnsi="Times New Roman"/>
          <w:color w:val="000000"/>
          <w:sz w:val="24"/>
        </w:rPr>
        <w:t xml:space="preserve">9. </w:t>
      </w:r>
      <w:r w:rsidRPr="00D92105">
        <w:rPr>
          <w:rFonts w:ascii="Times New Roman" w:eastAsia="標楷體" w:hAnsi="Times New Roman"/>
          <w:color w:val="000000"/>
          <w:sz w:val="24"/>
        </w:rPr>
        <w:t>醫學模擬訓練：住院醫師有教師上基礎課程，其中皮膚解構生理學以之皮膚與毛髮之模型</w:t>
      </w:r>
      <w:r w:rsidR="00C1651B" w:rsidRPr="00D92105">
        <w:rPr>
          <w:rFonts w:ascii="Times New Roman" w:eastAsia="標楷體" w:hAnsi="Times New Roman"/>
          <w:color w:val="000000"/>
          <w:sz w:val="24"/>
        </w:rPr>
        <w:t>作為教材。</w:t>
      </w:r>
    </w:p>
    <w:p w14:paraId="004CDF7B" w14:textId="77777777" w:rsidR="00FE31FC" w:rsidRPr="00D92105" w:rsidRDefault="00FE31FC" w:rsidP="00B51661">
      <w:pPr>
        <w:pStyle w:val="a9"/>
        <w:ind w:leftChars="50" w:left="120" w:firstLine="0"/>
        <w:rPr>
          <w:rFonts w:ascii="Times New Roman" w:eastAsia="標楷體" w:hAnsi="Times New Roman"/>
          <w:color w:val="000000"/>
          <w:sz w:val="24"/>
        </w:rPr>
      </w:pPr>
    </w:p>
    <w:p w14:paraId="2026344C" w14:textId="77777777" w:rsidR="00B51661" w:rsidRPr="00D92105" w:rsidRDefault="00C1651B" w:rsidP="00570CF3">
      <w:pPr>
        <w:pStyle w:val="a9"/>
        <w:ind w:left="0" w:firstLine="0"/>
        <w:rPr>
          <w:rFonts w:ascii="Times New Roman" w:eastAsia="標楷體" w:hAnsi="Times New Roman"/>
          <w:color w:val="000000"/>
          <w:sz w:val="24"/>
        </w:rPr>
      </w:pPr>
      <w:r w:rsidRPr="00D92105">
        <w:rPr>
          <w:rFonts w:ascii="Times New Roman" w:eastAsia="標楷體" w:hAnsi="Times New Roman"/>
          <w:color w:val="000000"/>
          <w:sz w:val="24"/>
        </w:rPr>
        <w:t>七、</w:t>
      </w:r>
      <w:r w:rsidR="00570CF3" w:rsidRPr="00D92105">
        <w:rPr>
          <w:rFonts w:ascii="Times New Roman" w:eastAsia="標楷體" w:hAnsi="Times New Roman"/>
          <w:color w:val="000000"/>
          <w:sz w:val="24"/>
        </w:rPr>
        <w:t xml:space="preserve"> </w:t>
      </w:r>
      <w:r w:rsidR="00570CF3" w:rsidRPr="00D92105">
        <w:rPr>
          <w:rFonts w:ascii="Times New Roman" w:eastAsia="標楷體" w:hAnsi="Times New Roman"/>
          <w:color w:val="000000"/>
          <w:sz w:val="24"/>
        </w:rPr>
        <w:t>學術活動</w:t>
      </w:r>
    </w:p>
    <w:p w14:paraId="74B10D71" w14:textId="77777777" w:rsidR="00B51661" w:rsidRPr="00D92105" w:rsidRDefault="00B51661" w:rsidP="00570CF3">
      <w:pPr>
        <w:pStyle w:val="a3"/>
        <w:ind w:leftChars="100" w:left="240"/>
        <w:jc w:val="both"/>
        <w:rPr>
          <w:rFonts w:ascii="Times New Roman" w:eastAsia="標楷體" w:hAnsi="Times New Roman"/>
          <w:color w:val="000000"/>
          <w:u w:val="single"/>
        </w:rPr>
      </w:pPr>
      <w:r w:rsidRPr="00D92105">
        <w:rPr>
          <w:rFonts w:ascii="Times New Roman" w:eastAsia="標楷體" w:hAnsi="Times New Roman"/>
          <w:color w:val="000000"/>
          <w:u w:val="single"/>
        </w:rPr>
        <w:t>7.1</w:t>
      </w:r>
      <w:r w:rsidRPr="00D92105">
        <w:rPr>
          <w:rFonts w:ascii="Times New Roman" w:eastAsia="標楷體" w:hAnsi="Times New Roman"/>
          <w:color w:val="000000"/>
          <w:u w:val="single"/>
        </w:rPr>
        <w:t>科內學術活動</w:t>
      </w:r>
    </w:p>
    <w:p w14:paraId="475D9B5E" w14:textId="77777777" w:rsidR="00570CF3" w:rsidRPr="00D92105" w:rsidRDefault="00570CF3" w:rsidP="00C1651B">
      <w:pPr>
        <w:ind w:leftChars="200" w:left="480"/>
        <w:rPr>
          <w:rFonts w:ascii="Times New Roman" w:eastAsia="標楷體" w:hAnsi="Times New Roman"/>
          <w:color w:val="000000"/>
        </w:rPr>
      </w:pPr>
      <w:r w:rsidRPr="00D92105">
        <w:rPr>
          <w:rFonts w:ascii="Times New Roman" w:eastAsia="標楷體" w:hAnsi="Times New Roman"/>
          <w:color w:val="000000"/>
        </w:rPr>
        <w:t xml:space="preserve">1. </w:t>
      </w:r>
      <w:r w:rsidRPr="00D92105">
        <w:rPr>
          <w:rFonts w:ascii="Times New Roman" w:eastAsia="標楷體" w:hAnsi="Times New Roman"/>
          <w:color w:val="000000"/>
        </w:rPr>
        <w:t>晨報會</w:t>
      </w:r>
      <w:r w:rsidRPr="00D92105">
        <w:rPr>
          <w:rFonts w:ascii="Times New Roman" w:eastAsia="標楷體" w:hAnsi="Times New Roman"/>
          <w:color w:val="000000"/>
        </w:rPr>
        <w:t>(Morning meeting)</w:t>
      </w:r>
      <w:r w:rsidRPr="00D92105">
        <w:rPr>
          <w:rFonts w:ascii="Times New Roman" w:eastAsia="標楷體" w:hAnsi="Times New Roman"/>
          <w:color w:val="000000"/>
        </w:rPr>
        <w:t>：</w:t>
      </w:r>
      <w:r w:rsidRPr="00D92105">
        <w:rPr>
          <w:rFonts w:ascii="Times New Roman" w:eastAsia="標楷體" w:hAnsi="Times New Roman"/>
          <w:color w:val="000000"/>
        </w:rPr>
        <w:t xml:space="preserve"> </w:t>
      </w:r>
      <w:r w:rsidRPr="00D92105">
        <w:rPr>
          <w:rFonts w:ascii="Times New Roman" w:eastAsia="標楷體" w:hAnsi="Times New Roman"/>
          <w:color w:val="000000"/>
        </w:rPr>
        <w:t>每週二次，由住院醫師指導實習</w:t>
      </w:r>
      <w:proofErr w:type="gramStart"/>
      <w:r w:rsidRPr="00D92105">
        <w:rPr>
          <w:rFonts w:ascii="Times New Roman" w:eastAsia="標楷體" w:hAnsi="Times New Roman"/>
          <w:color w:val="000000"/>
        </w:rPr>
        <w:t>醫</w:t>
      </w:r>
      <w:proofErr w:type="gramEnd"/>
      <w:r w:rsidRPr="00D92105">
        <w:rPr>
          <w:rFonts w:ascii="Times New Roman" w:eastAsia="標楷體" w:hAnsi="Times New Roman"/>
          <w:color w:val="000000"/>
        </w:rPr>
        <w:t>學生報告，共同討論及學習皮膚科新知，由主治醫師講評。</w:t>
      </w:r>
    </w:p>
    <w:p w14:paraId="6D1E2D9A" w14:textId="77777777" w:rsidR="00570CF3" w:rsidRPr="00D92105" w:rsidRDefault="00570CF3" w:rsidP="00C1651B">
      <w:pPr>
        <w:ind w:leftChars="200" w:left="480"/>
        <w:rPr>
          <w:rFonts w:ascii="Times New Roman" w:eastAsia="標楷體" w:hAnsi="Times New Roman"/>
          <w:color w:val="000000"/>
        </w:rPr>
      </w:pPr>
      <w:r w:rsidRPr="00D92105">
        <w:rPr>
          <w:rFonts w:ascii="Times New Roman" w:eastAsia="標楷體" w:hAnsi="Times New Roman"/>
          <w:color w:val="000000"/>
        </w:rPr>
        <w:t xml:space="preserve">2. </w:t>
      </w:r>
      <w:r w:rsidRPr="00D92105">
        <w:rPr>
          <w:rFonts w:ascii="Times New Roman" w:eastAsia="標楷體" w:hAnsi="Times New Roman"/>
          <w:color w:val="000000"/>
        </w:rPr>
        <w:t>臨床病例討論會</w:t>
      </w:r>
      <w:r w:rsidRPr="00D92105">
        <w:rPr>
          <w:rFonts w:ascii="Times New Roman" w:eastAsia="標楷體" w:hAnsi="Times New Roman"/>
          <w:color w:val="000000"/>
        </w:rPr>
        <w:t>(Clinical case conference)</w:t>
      </w:r>
      <w:r w:rsidRPr="00D92105">
        <w:rPr>
          <w:rFonts w:ascii="Times New Roman" w:eastAsia="標楷體" w:hAnsi="Times New Roman"/>
          <w:color w:val="000000"/>
        </w:rPr>
        <w:t>：每週一次，討論前一</w:t>
      </w:r>
      <w:proofErr w:type="gramStart"/>
      <w:r w:rsidRPr="00D92105">
        <w:rPr>
          <w:rFonts w:ascii="Times New Roman" w:eastAsia="標楷體" w:hAnsi="Times New Roman"/>
          <w:color w:val="000000"/>
        </w:rPr>
        <w:t>週</w:t>
      </w:r>
      <w:proofErr w:type="gramEnd"/>
      <w:r w:rsidRPr="00D92105">
        <w:rPr>
          <w:rFonts w:ascii="Times New Roman" w:eastAsia="標楷體" w:hAnsi="Times New Roman"/>
          <w:color w:val="000000"/>
        </w:rPr>
        <w:t>診療所見具有教學意義之病例進行討論，並強調六大核心能力之訓練。</w:t>
      </w:r>
    </w:p>
    <w:p w14:paraId="39C85F96" w14:textId="77777777" w:rsidR="00570CF3" w:rsidRPr="00D92105" w:rsidRDefault="00570CF3" w:rsidP="00C1651B">
      <w:pPr>
        <w:ind w:leftChars="200" w:left="480"/>
        <w:rPr>
          <w:rFonts w:ascii="Times New Roman" w:eastAsia="標楷體" w:hAnsi="Times New Roman"/>
          <w:color w:val="000000"/>
        </w:rPr>
      </w:pPr>
      <w:r w:rsidRPr="00D92105">
        <w:rPr>
          <w:rFonts w:ascii="Times New Roman" w:eastAsia="標楷體" w:hAnsi="Times New Roman"/>
          <w:color w:val="000000"/>
        </w:rPr>
        <w:t xml:space="preserve">3. </w:t>
      </w:r>
      <w:r w:rsidRPr="00D92105">
        <w:rPr>
          <w:rFonts w:ascii="Times New Roman" w:eastAsia="標楷體" w:hAnsi="Times New Roman"/>
          <w:color w:val="000000"/>
        </w:rPr>
        <w:t>醫學雜誌研討會</w:t>
      </w:r>
      <w:r w:rsidRPr="00D92105">
        <w:rPr>
          <w:rFonts w:ascii="Times New Roman" w:eastAsia="標楷體" w:hAnsi="Times New Roman"/>
          <w:color w:val="000000"/>
        </w:rPr>
        <w:t>(Journal meeting)</w:t>
      </w:r>
      <w:r w:rsidRPr="00D92105">
        <w:rPr>
          <w:rFonts w:ascii="Times New Roman" w:eastAsia="標楷體" w:hAnsi="Times New Roman"/>
          <w:color w:val="000000"/>
        </w:rPr>
        <w:t>：每二週一次，</w:t>
      </w:r>
      <w:proofErr w:type="gramStart"/>
      <w:r w:rsidRPr="00D92105">
        <w:rPr>
          <w:rFonts w:ascii="Times New Roman" w:eastAsia="標楷體" w:hAnsi="Times New Roman"/>
          <w:color w:val="000000"/>
        </w:rPr>
        <w:t>研</w:t>
      </w:r>
      <w:proofErr w:type="gramEnd"/>
      <w:r w:rsidRPr="00D92105">
        <w:rPr>
          <w:rFonts w:ascii="Times New Roman" w:eastAsia="標楷體" w:hAnsi="Times New Roman"/>
          <w:color w:val="000000"/>
        </w:rPr>
        <w:t>讀重要或更新之臨床或基礎主題，著重住院醫師的基本皮膚科知識訓練。</w:t>
      </w:r>
    </w:p>
    <w:p w14:paraId="5707D409" w14:textId="6484598A" w:rsidR="00570CF3" w:rsidRPr="00D92105" w:rsidRDefault="00570CF3" w:rsidP="00C1651B">
      <w:pPr>
        <w:ind w:leftChars="200" w:left="480"/>
        <w:rPr>
          <w:rFonts w:ascii="Times New Roman" w:eastAsia="標楷體" w:hAnsi="Times New Roman"/>
          <w:color w:val="000000"/>
        </w:rPr>
      </w:pPr>
      <w:r w:rsidRPr="00D92105">
        <w:rPr>
          <w:rFonts w:ascii="Times New Roman" w:eastAsia="標楷體" w:hAnsi="Times New Roman"/>
          <w:color w:val="000000"/>
        </w:rPr>
        <w:t xml:space="preserve">4. </w:t>
      </w:r>
      <w:r w:rsidRPr="00D92105">
        <w:rPr>
          <w:rFonts w:ascii="Times New Roman" w:eastAsia="標楷體" w:hAnsi="Times New Roman"/>
          <w:color w:val="000000"/>
        </w:rPr>
        <w:t>臨床病理討論會</w:t>
      </w:r>
      <w:r w:rsidRPr="00D92105">
        <w:rPr>
          <w:rFonts w:ascii="Times New Roman" w:eastAsia="標楷體" w:hAnsi="Times New Roman"/>
          <w:color w:val="000000"/>
        </w:rPr>
        <w:t>(Clinical and pathological conference)</w:t>
      </w:r>
      <w:r w:rsidRPr="00D92105">
        <w:rPr>
          <w:rFonts w:ascii="Times New Roman" w:eastAsia="標楷體" w:hAnsi="Times New Roman"/>
          <w:color w:val="000000"/>
        </w:rPr>
        <w:t>，每週一次，著重於特殊病例臨床表現及病理切片實質討論，並訓練住院醫師</w:t>
      </w:r>
      <w:r w:rsidRPr="00D92105">
        <w:rPr>
          <w:rFonts w:ascii="Times New Roman" w:eastAsia="標楷體" w:hAnsi="Times New Roman"/>
          <w:color w:val="000000"/>
        </w:rPr>
        <w:t>Clinical reasoning</w:t>
      </w:r>
      <w:r w:rsidRPr="00D92105">
        <w:rPr>
          <w:rFonts w:ascii="Times New Roman" w:eastAsia="標楷體" w:hAnsi="Times New Roman"/>
          <w:color w:val="000000"/>
        </w:rPr>
        <w:t>與鑑</w:t>
      </w:r>
      <w:r w:rsidR="00C1651B" w:rsidRPr="00D92105">
        <w:rPr>
          <w:rFonts w:ascii="Times New Roman" w:eastAsia="標楷體" w:hAnsi="Times New Roman"/>
          <w:color w:val="000000"/>
        </w:rPr>
        <w:t>別診斷。</w:t>
      </w:r>
      <w:r w:rsidR="00C652E8" w:rsidRPr="00D92105">
        <w:rPr>
          <w:rFonts w:ascii="Times New Roman" w:eastAsia="標楷體" w:hAnsi="Times New Roman"/>
          <w:color w:val="000000"/>
        </w:rPr>
        <w:t>遇精彩案例亦由主治醫師指導</w:t>
      </w:r>
      <w:r w:rsidR="00C1651B" w:rsidRPr="00D92105">
        <w:rPr>
          <w:rFonts w:ascii="Times New Roman" w:eastAsia="標楷體" w:hAnsi="Times New Roman"/>
          <w:color w:val="000000"/>
        </w:rPr>
        <w:t>寫作，投稿國內與國際期刊。</w:t>
      </w:r>
    </w:p>
    <w:p w14:paraId="625E2F3D" w14:textId="77777777" w:rsidR="00570CF3" w:rsidRPr="004A2976" w:rsidRDefault="00570CF3" w:rsidP="00C1651B">
      <w:pPr>
        <w:ind w:leftChars="200" w:left="480"/>
        <w:rPr>
          <w:rFonts w:ascii="Times New Roman" w:eastAsia="標楷體" w:hAnsi="Times New Roman"/>
        </w:rPr>
      </w:pPr>
      <w:r w:rsidRPr="00D92105">
        <w:rPr>
          <w:rFonts w:ascii="Times New Roman" w:eastAsia="標楷體" w:hAnsi="Times New Roman"/>
          <w:color w:val="000000"/>
        </w:rPr>
        <w:t xml:space="preserve">5. </w:t>
      </w:r>
      <w:r w:rsidRPr="00D92105">
        <w:rPr>
          <w:rFonts w:ascii="Times New Roman" w:eastAsia="標楷體" w:hAnsi="Times New Roman"/>
          <w:color w:val="000000"/>
        </w:rPr>
        <w:t>跨科部臨床病理討論會：每月一</w:t>
      </w:r>
      <w:r w:rsidRPr="004A2976">
        <w:rPr>
          <w:rFonts w:ascii="Times New Roman" w:eastAsia="標楷體" w:hAnsi="Times New Roman"/>
        </w:rPr>
        <w:t>次，除皮膚科醫師外，亦邀請病理科高鴻偉主任</w:t>
      </w:r>
      <w:r w:rsidRPr="004A2976">
        <w:rPr>
          <w:rFonts w:ascii="Times New Roman" w:eastAsia="標楷體" w:hAnsi="Times New Roman"/>
        </w:rPr>
        <w:t>(</w:t>
      </w:r>
      <w:r w:rsidRPr="004A2976">
        <w:rPr>
          <w:rFonts w:ascii="Times New Roman" w:eastAsia="標楷體" w:hAnsi="Times New Roman"/>
        </w:rPr>
        <w:t>具有國際皮膚病理證照</w:t>
      </w:r>
      <w:r w:rsidRPr="004A2976">
        <w:rPr>
          <w:rFonts w:ascii="Times New Roman" w:eastAsia="標楷體" w:hAnsi="Times New Roman"/>
        </w:rPr>
        <w:t>)</w:t>
      </w:r>
      <w:r w:rsidRPr="004A2976">
        <w:rPr>
          <w:rFonts w:ascii="Times New Roman" w:eastAsia="標楷體" w:hAnsi="Times New Roman"/>
        </w:rPr>
        <w:t>參加並指導</w:t>
      </w:r>
      <w:proofErr w:type="gramStart"/>
      <w:r w:rsidRPr="004A2976">
        <w:rPr>
          <w:rFonts w:ascii="Times New Roman" w:eastAsia="標楷體" w:hAnsi="Times New Roman"/>
        </w:rPr>
        <w:t>住院醫師閱片</w:t>
      </w:r>
      <w:proofErr w:type="gramEnd"/>
      <w:r w:rsidRPr="004A2976">
        <w:rPr>
          <w:rFonts w:ascii="Times New Roman" w:eastAsia="標楷體" w:hAnsi="Times New Roman"/>
        </w:rPr>
        <w:t>。</w:t>
      </w:r>
    </w:p>
    <w:p w14:paraId="52472C6C" w14:textId="77777777" w:rsidR="00570CF3" w:rsidRPr="00D92105" w:rsidRDefault="00570CF3" w:rsidP="00C1651B">
      <w:pPr>
        <w:ind w:leftChars="200" w:left="480"/>
        <w:rPr>
          <w:rFonts w:ascii="Times New Roman" w:eastAsia="標楷體" w:hAnsi="Times New Roman"/>
          <w:color w:val="000000"/>
        </w:rPr>
      </w:pPr>
      <w:r w:rsidRPr="004A2976">
        <w:rPr>
          <w:rFonts w:ascii="Times New Roman" w:eastAsia="標楷體" w:hAnsi="Times New Roman"/>
        </w:rPr>
        <w:t xml:space="preserve">6. </w:t>
      </w:r>
      <w:r w:rsidRPr="004A2976">
        <w:rPr>
          <w:rFonts w:ascii="Times New Roman" w:eastAsia="標楷體" w:hAnsi="Times New Roman"/>
        </w:rPr>
        <w:t>跨科部皮膚癌討論會：每</w:t>
      </w:r>
      <w:r w:rsidR="00392633" w:rsidRPr="004A2976">
        <w:rPr>
          <w:rFonts w:ascii="Times New Roman" w:eastAsia="標楷體" w:hAnsi="Times New Roman"/>
        </w:rPr>
        <w:t>兩</w:t>
      </w:r>
      <w:r w:rsidRPr="004A2976">
        <w:rPr>
          <w:rFonts w:ascii="Times New Roman" w:eastAsia="標楷體" w:hAnsi="Times New Roman"/>
        </w:rPr>
        <w:t>月一次</w:t>
      </w:r>
      <w:r w:rsidRPr="00D92105">
        <w:rPr>
          <w:rFonts w:ascii="Times New Roman" w:eastAsia="標楷體" w:hAnsi="Times New Roman"/>
          <w:color w:val="000000"/>
        </w:rPr>
        <w:t>，除皮膚科醫師外，亦邀請整形外科、血液腫瘤科、放射腫瘤科等專科醫師及</w:t>
      </w:r>
      <w:r w:rsidRPr="00D92105">
        <w:rPr>
          <w:rFonts w:ascii="Times New Roman" w:eastAsia="標楷體" w:hAnsi="Times New Roman"/>
        </w:rPr>
        <w:t>癌症</w:t>
      </w:r>
      <w:proofErr w:type="gramStart"/>
      <w:r w:rsidRPr="00D92105">
        <w:rPr>
          <w:rFonts w:ascii="Times New Roman" w:eastAsia="標楷體" w:hAnsi="Times New Roman"/>
        </w:rPr>
        <w:t>個管師</w:t>
      </w:r>
      <w:proofErr w:type="gramEnd"/>
      <w:r w:rsidRPr="00D92105">
        <w:rPr>
          <w:rFonts w:ascii="Times New Roman" w:eastAsia="標楷體" w:hAnsi="Times New Roman"/>
          <w:color w:val="000000"/>
        </w:rPr>
        <w:t>，針對上個月新診斷及復發之案例進行分期與治療等討論，由住院醫師報告與記錄，並強調臨床思辨與治</w:t>
      </w:r>
      <w:r w:rsidR="00C1651B" w:rsidRPr="00D92105">
        <w:rPr>
          <w:rFonts w:ascii="Times New Roman" w:eastAsia="標楷體" w:hAnsi="Times New Roman"/>
          <w:color w:val="000000"/>
        </w:rPr>
        <w:t>療流程。</w:t>
      </w:r>
    </w:p>
    <w:p w14:paraId="0F800F58" w14:textId="77777777" w:rsidR="00570CF3" w:rsidRPr="00D92105" w:rsidRDefault="00570CF3" w:rsidP="00C1651B">
      <w:pPr>
        <w:ind w:leftChars="200" w:left="480"/>
        <w:rPr>
          <w:rFonts w:ascii="Times New Roman" w:eastAsia="標楷體" w:hAnsi="Times New Roman"/>
          <w:color w:val="000000"/>
        </w:rPr>
      </w:pPr>
      <w:r w:rsidRPr="00D92105">
        <w:rPr>
          <w:rFonts w:ascii="Times New Roman" w:eastAsia="標楷體" w:hAnsi="Times New Roman"/>
          <w:color w:val="000000"/>
        </w:rPr>
        <w:t xml:space="preserve">7. </w:t>
      </w:r>
      <w:r w:rsidRPr="00D92105">
        <w:rPr>
          <w:rFonts w:ascii="Times New Roman" w:eastAsia="標楷體" w:hAnsi="Times New Roman"/>
          <w:color w:val="000000"/>
        </w:rPr>
        <w:t>固定於隔月進行住院醫師訓練課程，由主治醫師授課皮膚科專業知識技能課程，並留有紀錄。</w:t>
      </w:r>
    </w:p>
    <w:p w14:paraId="3ED949DB" w14:textId="44D79E63" w:rsidR="00570CF3" w:rsidRPr="00D92105" w:rsidRDefault="00570CF3" w:rsidP="00C1651B">
      <w:pPr>
        <w:ind w:leftChars="200" w:left="480"/>
        <w:rPr>
          <w:rFonts w:ascii="Times New Roman" w:eastAsia="標楷體" w:hAnsi="Times New Roman"/>
          <w:color w:val="000000"/>
        </w:rPr>
      </w:pPr>
      <w:r w:rsidRPr="00D92105">
        <w:rPr>
          <w:rFonts w:ascii="Times New Roman" w:eastAsia="標楷體" w:hAnsi="Times New Roman"/>
          <w:color w:val="000000"/>
        </w:rPr>
        <w:t xml:space="preserve">8. </w:t>
      </w:r>
      <w:r w:rsidR="008B7D68">
        <w:rPr>
          <w:rFonts w:ascii="Times New Roman" w:eastAsia="標楷體" w:hAnsi="Times New Roman"/>
          <w:color w:val="000000"/>
        </w:rPr>
        <w:t>巡診教學，每週</w:t>
      </w:r>
      <w:r w:rsidR="008B7D68">
        <w:rPr>
          <w:rFonts w:ascii="Times New Roman" w:eastAsia="標楷體" w:hAnsi="Times New Roman" w:hint="eastAsia"/>
          <w:color w:val="000000"/>
        </w:rPr>
        <w:t>二</w:t>
      </w:r>
      <w:r w:rsidRPr="00D92105">
        <w:rPr>
          <w:rFonts w:ascii="Times New Roman" w:eastAsia="標楷體" w:hAnsi="Times New Roman"/>
          <w:color w:val="000000"/>
        </w:rPr>
        <w:t>次</w:t>
      </w:r>
      <w:r w:rsidRPr="00D92105">
        <w:rPr>
          <w:rFonts w:ascii="Times New Roman" w:eastAsia="標楷體" w:hAnsi="Times New Roman"/>
          <w:color w:val="000000"/>
        </w:rPr>
        <w:t>(</w:t>
      </w:r>
      <w:r w:rsidR="008B7D68">
        <w:rPr>
          <w:rFonts w:ascii="Times New Roman" w:eastAsia="標楷體" w:hAnsi="Times New Roman"/>
          <w:color w:val="000000"/>
        </w:rPr>
        <w:t>若當</w:t>
      </w:r>
      <w:proofErr w:type="gramStart"/>
      <w:r w:rsidR="008B7D68">
        <w:rPr>
          <w:rFonts w:ascii="Times New Roman" w:eastAsia="標楷體" w:hAnsi="Times New Roman"/>
          <w:color w:val="000000"/>
        </w:rPr>
        <w:t>週</w:t>
      </w:r>
      <w:proofErr w:type="gramEnd"/>
      <w:r w:rsidR="008B7D68">
        <w:rPr>
          <w:rFonts w:ascii="Times New Roman" w:eastAsia="標楷體" w:hAnsi="Times New Roman"/>
          <w:color w:val="000000"/>
        </w:rPr>
        <w:t>無住院病患則</w:t>
      </w:r>
      <w:r w:rsidR="008B7D68">
        <w:rPr>
          <w:rFonts w:ascii="Times New Roman" w:eastAsia="標楷體" w:hAnsi="Times New Roman" w:hint="eastAsia"/>
          <w:color w:val="000000"/>
        </w:rPr>
        <w:t>改住院醫師教學</w:t>
      </w:r>
      <w:r w:rsidRPr="00D92105">
        <w:rPr>
          <w:rFonts w:ascii="Times New Roman" w:eastAsia="標楷體" w:hAnsi="Times New Roman"/>
          <w:color w:val="000000"/>
        </w:rPr>
        <w:t>)</w:t>
      </w:r>
      <w:r w:rsidRPr="00D92105">
        <w:rPr>
          <w:rFonts w:ascii="Times New Roman" w:eastAsia="標楷體" w:hAnsi="Times New Roman"/>
          <w:color w:val="000000"/>
        </w:rPr>
        <w:t>，著重當</w:t>
      </w:r>
      <w:proofErr w:type="gramStart"/>
      <w:r w:rsidRPr="00D92105">
        <w:rPr>
          <w:rFonts w:ascii="Times New Roman" w:eastAsia="標楷體" w:hAnsi="Times New Roman"/>
          <w:color w:val="000000"/>
        </w:rPr>
        <w:t>週</w:t>
      </w:r>
      <w:proofErr w:type="gramEnd"/>
      <w:r w:rsidRPr="00D92105">
        <w:rPr>
          <w:rFonts w:ascii="Times New Roman" w:eastAsia="標楷體" w:hAnsi="Times New Roman"/>
          <w:color w:val="000000"/>
        </w:rPr>
        <w:t xml:space="preserve"> </w:t>
      </w:r>
      <w:r w:rsidRPr="00D92105">
        <w:rPr>
          <w:rFonts w:ascii="Times New Roman" w:eastAsia="標楷體" w:hAnsi="Times New Roman"/>
          <w:color w:val="000000"/>
        </w:rPr>
        <w:t>住院病患診斷、病情、治療之討論，必要時得不定期舉行跨科部共同照護會議，</w:t>
      </w:r>
      <w:r w:rsidRPr="00D92105">
        <w:rPr>
          <w:rFonts w:ascii="Times New Roman" w:eastAsia="標楷體" w:hAnsi="Times New Roman"/>
          <w:color w:val="000000"/>
        </w:rPr>
        <w:lastRenderedPageBreak/>
        <w:t>邀請相關專科醫師、病房護理師、社工師、營養師與藥師等不同人員進行跨領域討論，</w:t>
      </w:r>
      <w:r w:rsidR="00C1651B" w:rsidRPr="00D92105">
        <w:rPr>
          <w:rFonts w:ascii="Times New Roman" w:eastAsia="標楷體" w:hAnsi="Times New Roman"/>
          <w:color w:val="000000"/>
        </w:rPr>
        <w:t>過程中由住院醫師進行案例報告與記錄，以達到全人照護之目標。</w:t>
      </w:r>
    </w:p>
    <w:p w14:paraId="30F33AD0" w14:textId="77777777" w:rsidR="00570CF3" w:rsidRPr="00D92105" w:rsidRDefault="00570CF3" w:rsidP="00C1651B">
      <w:pPr>
        <w:ind w:leftChars="200" w:left="480"/>
        <w:rPr>
          <w:rFonts w:ascii="Times New Roman" w:eastAsia="標楷體" w:hAnsi="Times New Roman"/>
          <w:color w:val="000000"/>
        </w:rPr>
      </w:pPr>
      <w:r w:rsidRPr="00D92105">
        <w:rPr>
          <w:rFonts w:ascii="Times New Roman" w:eastAsia="標楷體" w:hAnsi="Times New Roman"/>
          <w:color w:val="000000"/>
        </w:rPr>
        <w:t xml:space="preserve">9. </w:t>
      </w:r>
      <w:r w:rsidRPr="00D92105">
        <w:rPr>
          <w:rFonts w:ascii="Times New Roman" w:eastAsia="標楷體" w:hAnsi="Times New Roman"/>
          <w:color w:val="000000"/>
        </w:rPr>
        <w:t>研究教學會議：主治醫師及住院醫師會議決定研究主題及方向，每月一次，</w:t>
      </w:r>
      <w:r w:rsidR="00C1651B" w:rsidRPr="00D92105">
        <w:rPr>
          <w:rFonts w:ascii="Times New Roman" w:eastAsia="標楷體" w:hAnsi="Times New Roman"/>
          <w:color w:val="000000"/>
        </w:rPr>
        <w:t>培養住院醫師對於基礎研究之興趣，同時指導查考相關文獻、研究計畫撰寫、實驗設計、數據分析整理與文章寫作等過程，並鼓勵發表於國際期刊。</w:t>
      </w:r>
    </w:p>
    <w:p w14:paraId="62A59C68" w14:textId="77777777" w:rsidR="00C652E8" w:rsidRPr="00D92105" w:rsidRDefault="00C652E8" w:rsidP="00C1651B">
      <w:pPr>
        <w:ind w:leftChars="200" w:left="480"/>
        <w:rPr>
          <w:rFonts w:ascii="Times New Roman" w:eastAsia="標楷體" w:hAnsi="Times New Roman"/>
          <w:color w:val="000000"/>
        </w:rPr>
      </w:pPr>
    </w:p>
    <w:p w14:paraId="7E2418BF" w14:textId="77777777" w:rsidR="00B51661" w:rsidRPr="00D92105" w:rsidRDefault="00B51661" w:rsidP="00570CF3">
      <w:pPr>
        <w:pStyle w:val="a3"/>
        <w:ind w:leftChars="100" w:left="240"/>
        <w:jc w:val="both"/>
        <w:rPr>
          <w:rFonts w:ascii="Times New Roman" w:eastAsia="標楷體" w:hAnsi="Times New Roman"/>
          <w:color w:val="000000"/>
          <w:u w:val="single"/>
        </w:rPr>
      </w:pPr>
      <w:r w:rsidRPr="00D92105">
        <w:rPr>
          <w:rFonts w:ascii="Times New Roman" w:eastAsia="標楷體" w:hAnsi="Times New Roman"/>
          <w:color w:val="000000"/>
          <w:u w:val="single"/>
        </w:rPr>
        <w:t>7.</w:t>
      </w:r>
      <w:r w:rsidR="00EE649A" w:rsidRPr="00D92105">
        <w:rPr>
          <w:rFonts w:ascii="Times New Roman" w:eastAsia="標楷體" w:hAnsi="Times New Roman"/>
          <w:color w:val="000000"/>
          <w:u w:val="single"/>
        </w:rPr>
        <w:t>2</w:t>
      </w:r>
      <w:r w:rsidR="00376F87" w:rsidRPr="00D92105">
        <w:rPr>
          <w:rFonts w:ascii="Times New Roman" w:eastAsia="標楷體" w:hAnsi="Times New Roman"/>
          <w:color w:val="000000"/>
          <w:u w:val="single"/>
        </w:rPr>
        <w:t>跨專科及跨領域之教育</w:t>
      </w:r>
    </w:p>
    <w:p w14:paraId="49D659C3" w14:textId="77777777" w:rsidR="00B51661" w:rsidRPr="00D92105" w:rsidRDefault="00570CF3" w:rsidP="00C1651B">
      <w:pPr>
        <w:pStyle w:val="a3"/>
        <w:jc w:val="both"/>
        <w:rPr>
          <w:rFonts w:ascii="Times New Roman" w:eastAsia="標楷體" w:hAnsi="Times New Roman"/>
          <w:color w:val="000000"/>
        </w:rPr>
      </w:pPr>
      <w:r w:rsidRPr="00D92105">
        <w:rPr>
          <w:rFonts w:ascii="Times New Roman" w:eastAsia="標楷體" w:hAnsi="Times New Roman"/>
          <w:color w:val="000000"/>
        </w:rPr>
        <w:t xml:space="preserve">1. </w:t>
      </w:r>
      <w:r w:rsidRPr="00D92105">
        <w:rPr>
          <w:rFonts w:ascii="Times New Roman" w:eastAsia="標楷體" w:hAnsi="Times New Roman"/>
          <w:color w:val="000000"/>
        </w:rPr>
        <w:t>每月舉行之跨科部臨床病理討論會，邀請病理科醫師共同討論。</w:t>
      </w:r>
    </w:p>
    <w:p w14:paraId="3F3E69C7" w14:textId="77777777" w:rsidR="00570CF3" w:rsidRPr="00D92105" w:rsidRDefault="00570CF3" w:rsidP="00C1651B">
      <w:pPr>
        <w:pStyle w:val="a3"/>
        <w:jc w:val="both"/>
        <w:rPr>
          <w:rFonts w:ascii="Times New Roman" w:eastAsia="標楷體" w:hAnsi="Times New Roman"/>
        </w:rPr>
      </w:pPr>
      <w:r w:rsidRPr="00D92105">
        <w:rPr>
          <w:rFonts w:ascii="Times New Roman" w:eastAsia="標楷體" w:hAnsi="Times New Roman"/>
          <w:color w:val="000000"/>
        </w:rPr>
        <w:t xml:space="preserve">2. </w:t>
      </w:r>
      <w:r w:rsidR="00392633" w:rsidRPr="00D92105">
        <w:rPr>
          <w:rFonts w:ascii="Times New Roman" w:eastAsia="標楷體" w:hAnsi="Times New Roman"/>
          <w:color w:val="000000"/>
        </w:rPr>
        <w:t>每兩月舉行之跨科部皮膚癌討論會，邀請整形外科、血液腫瘤科、放射腫瘤科等專科醫師及</w:t>
      </w:r>
      <w:r w:rsidR="00392633" w:rsidRPr="00D92105">
        <w:rPr>
          <w:rFonts w:ascii="Times New Roman" w:eastAsia="標楷體" w:hAnsi="Times New Roman"/>
        </w:rPr>
        <w:t>癌症</w:t>
      </w:r>
      <w:proofErr w:type="gramStart"/>
      <w:r w:rsidR="00392633" w:rsidRPr="00D92105">
        <w:rPr>
          <w:rFonts w:ascii="Times New Roman" w:eastAsia="標楷體" w:hAnsi="Times New Roman"/>
        </w:rPr>
        <w:t>個管師</w:t>
      </w:r>
      <w:proofErr w:type="gramEnd"/>
      <w:r w:rsidR="00392633" w:rsidRPr="00D92105">
        <w:rPr>
          <w:rFonts w:ascii="Times New Roman" w:eastAsia="標楷體" w:hAnsi="Times New Roman"/>
        </w:rPr>
        <w:t>共同討論。</w:t>
      </w:r>
    </w:p>
    <w:p w14:paraId="586CCC43" w14:textId="77777777" w:rsidR="00392633" w:rsidRPr="00D92105" w:rsidRDefault="00392633" w:rsidP="00EE649A">
      <w:pPr>
        <w:ind w:leftChars="200" w:left="480"/>
        <w:rPr>
          <w:rFonts w:ascii="Times New Roman" w:eastAsia="標楷體" w:hAnsi="Times New Roman"/>
          <w:color w:val="000000"/>
        </w:rPr>
      </w:pPr>
      <w:r w:rsidRPr="00D92105">
        <w:rPr>
          <w:rFonts w:ascii="Times New Roman" w:eastAsia="標楷體" w:hAnsi="Times New Roman"/>
        </w:rPr>
        <w:t>3.</w:t>
      </w:r>
      <w:r w:rsidRPr="00D92105">
        <w:rPr>
          <w:rFonts w:ascii="Times New Roman" w:eastAsia="標楷體" w:hAnsi="Times New Roman"/>
          <w:color w:val="000000"/>
        </w:rPr>
        <w:t>專題討論會</w:t>
      </w:r>
      <w:r w:rsidRPr="00D92105">
        <w:rPr>
          <w:rFonts w:ascii="Times New Roman" w:eastAsia="標楷體" w:hAnsi="Times New Roman"/>
          <w:color w:val="000000"/>
        </w:rPr>
        <w:t>(</w:t>
      </w:r>
      <w:r w:rsidRPr="00D92105">
        <w:rPr>
          <w:rFonts w:ascii="Times New Roman" w:eastAsia="標楷體" w:hAnsi="Times New Roman"/>
          <w:color w:val="000000"/>
        </w:rPr>
        <w:t>專題演講</w:t>
      </w:r>
      <w:r w:rsidRPr="00D92105">
        <w:rPr>
          <w:rFonts w:ascii="Times New Roman" w:eastAsia="標楷體" w:hAnsi="Times New Roman"/>
          <w:color w:val="000000"/>
        </w:rPr>
        <w:t>)</w:t>
      </w:r>
      <w:r w:rsidRPr="00D92105">
        <w:rPr>
          <w:rFonts w:ascii="Times New Roman" w:eastAsia="標楷體" w:hAnsi="Times New Roman"/>
          <w:color w:val="000000"/>
        </w:rPr>
        <w:t>及跨團隊</w:t>
      </w:r>
      <w:r w:rsidRPr="00D92105">
        <w:rPr>
          <w:rFonts w:ascii="Times New Roman" w:eastAsia="標楷體" w:hAnsi="Times New Roman"/>
          <w:color w:val="000000"/>
        </w:rPr>
        <w:t>/</w:t>
      </w:r>
      <w:r w:rsidRPr="00D92105">
        <w:rPr>
          <w:rFonts w:ascii="Times New Roman" w:eastAsia="標楷體" w:hAnsi="Times New Roman"/>
          <w:color w:val="000000"/>
        </w:rPr>
        <w:t>跨領域演講，不定期邀請院內或院外之學有專精之專家演講特殊主題。</w:t>
      </w:r>
    </w:p>
    <w:p w14:paraId="446BF8C5" w14:textId="77777777" w:rsidR="00C652E8" w:rsidRPr="00D92105" w:rsidRDefault="00C652E8" w:rsidP="00EE649A">
      <w:pPr>
        <w:ind w:leftChars="200" w:left="480"/>
        <w:rPr>
          <w:rFonts w:ascii="Times New Roman" w:eastAsia="標楷體" w:hAnsi="Times New Roman"/>
          <w:color w:val="000000"/>
        </w:rPr>
      </w:pPr>
    </w:p>
    <w:p w14:paraId="60E4FF6E" w14:textId="77777777" w:rsidR="00392633" w:rsidRPr="00D92105" w:rsidRDefault="00392633" w:rsidP="00392633">
      <w:pPr>
        <w:ind w:leftChars="100" w:left="240"/>
        <w:rPr>
          <w:rFonts w:ascii="Times New Roman" w:eastAsia="標楷體" w:hAnsi="Times New Roman"/>
          <w:color w:val="000000"/>
          <w:u w:val="single"/>
        </w:rPr>
      </w:pPr>
      <w:r w:rsidRPr="00D92105">
        <w:rPr>
          <w:rFonts w:ascii="Times New Roman" w:eastAsia="標楷體" w:hAnsi="Times New Roman"/>
          <w:color w:val="000000"/>
          <w:u w:val="single"/>
        </w:rPr>
        <w:t>7.3</w:t>
      </w:r>
      <w:r w:rsidRPr="00D92105">
        <w:rPr>
          <w:rFonts w:ascii="Times New Roman" w:eastAsia="標楷體" w:hAnsi="Times New Roman"/>
          <w:color w:val="000000"/>
          <w:u w:val="single"/>
        </w:rPr>
        <w:t>其它醫療品質相關學習課程</w:t>
      </w:r>
    </w:p>
    <w:p w14:paraId="4C27F7AD" w14:textId="77777777" w:rsidR="00815356" w:rsidRPr="00D92105" w:rsidRDefault="00815356" w:rsidP="00EE649A">
      <w:pPr>
        <w:ind w:leftChars="200" w:left="480"/>
        <w:rPr>
          <w:rFonts w:ascii="Times New Roman" w:eastAsia="標楷體" w:hAnsi="Times New Roman"/>
          <w:color w:val="000000"/>
        </w:rPr>
      </w:pPr>
      <w:r w:rsidRPr="00D92105">
        <w:rPr>
          <w:rFonts w:ascii="Times New Roman" w:eastAsia="標楷體" w:hAnsi="Times New Roman"/>
          <w:color w:val="000000"/>
        </w:rPr>
        <w:t xml:space="preserve">1. </w:t>
      </w:r>
      <w:proofErr w:type="gramStart"/>
      <w:r w:rsidRPr="00D92105">
        <w:rPr>
          <w:rFonts w:ascii="Times New Roman" w:eastAsia="標楷體" w:hAnsi="Times New Roman"/>
          <w:color w:val="000000"/>
        </w:rPr>
        <w:t>全院跨領域</w:t>
      </w:r>
      <w:proofErr w:type="gramEnd"/>
      <w:r w:rsidRPr="00D92105">
        <w:rPr>
          <w:rFonts w:ascii="Times New Roman" w:eastAsia="標楷體" w:hAnsi="Times New Roman"/>
          <w:color w:val="000000"/>
        </w:rPr>
        <w:t>學術會議，每月最末</w:t>
      </w:r>
      <w:proofErr w:type="gramStart"/>
      <w:r w:rsidRPr="00D92105">
        <w:rPr>
          <w:rFonts w:ascii="Times New Roman" w:eastAsia="標楷體" w:hAnsi="Times New Roman"/>
          <w:color w:val="000000"/>
        </w:rPr>
        <w:t>週</w:t>
      </w:r>
      <w:proofErr w:type="gramEnd"/>
      <w:r w:rsidRPr="00D92105">
        <w:rPr>
          <w:rFonts w:ascii="Times New Roman" w:eastAsia="標楷體" w:hAnsi="Times New Roman"/>
          <w:color w:val="000000"/>
        </w:rPr>
        <w:t>週四上午</w:t>
      </w:r>
      <w:r w:rsidRPr="00D92105">
        <w:rPr>
          <w:rFonts w:ascii="Times New Roman" w:eastAsia="標楷體" w:hAnsi="Times New Roman"/>
          <w:color w:val="000000"/>
        </w:rPr>
        <w:t xml:space="preserve"> 7</w:t>
      </w:r>
      <w:r w:rsidRPr="00D92105">
        <w:rPr>
          <w:rFonts w:ascii="Times New Roman" w:eastAsia="標楷體" w:hAnsi="Times New Roman"/>
          <w:color w:val="000000"/>
        </w:rPr>
        <w:t>：</w:t>
      </w:r>
      <w:r w:rsidRPr="00D92105">
        <w:rPr>
          <w:rFonts w:ascii="Times New Roman" w:eastAsia="標楷體" w:hAnsi="Times New Roman"/>
          <w:color w:val="000000"/>
        </w:rPr>
        <w:t>30~8</w:t>
      </w:r>
      <w:r w:rsidRPr="00D92105">
        <w:rPr>
          <w:rFonts w:ascii="Times New Roman" w:eastAsia="標楷體" w:hAnsi="Times New Roman"/>
          <w:color w:val="000000"/>
        </w:rPr>
        <w:t>：</w:t>
      </w:r>
      <w:r w:rsidRPr="00D92105">
        <w:rPr>
          <w:rFonts w:ascii="Times New Roman" w:eastAsia="標楷體" w:hAnsi="Times New Roman"/>
          <w:color w:val="000000"/>
        </w:rPr>
        <w:t>30</w:t>
      </w:r>
      <w:r w:rsidRPr="00D92105">
        <w:rPr>
          <w:rFonts w:ascii="Times New Roman" w:eastAsia="標楷體" w:hAnsi="Times New Roman"/>
          <w:color w:val="000000"/>
        </w:rPr>
        <w:t>，內容包括各專科、</w:t>
      </w:r>
      <w:r w:rsidRPr="00D92105">
        <w:rPr>
          <w:rFonts w:ascii="Times New Roman" w:eastAsia="標楷體" w:hAnsi="Times New Roman"/>
          <w:color w:val="000000"/>
        </w:rPr>
        <w:t xml:space="preserve"> </w:t>
      </w:r>
      <w:r w:rsidRPr="00D92105">
        <w:rPr>
          <w:rFonts w:ascii="Times New Roman" w:eastAsia="標楷體" w:hAnsi="Times New Roman"/>
          <w:color w:val="000000"/>
        </w:rPr>
        <w:t>跨團隊、非醫學領域等同仁參加。</w:t>
      </w:r>
    </w:p>
    <w:p w14:paraId="34558416" w14:textId="77777777" w:rsidR="00815356" w:rsidRPr="00D92105" w:rsidRDefault="00815356" w:rsidP="00EE649A">
      <w:pPr>
        <w:ind w:leftChars="200" w:left="480"/>
        <w:rPr>
          <w:rFonts w:ascii="Times New Roman" w:eastAsia="標楷體" w:hAnsi="Times New Roman"/>
          <w:color w:val="000000"/>
        </w:rPr>
      </w:pPr>
      <w:r w:rsidRPr="00D92105">
        <w:rPr>
          <w:rFonts w:ascii="Times New Roman" w:eastAsia="標楷體" w:hAnsi="Times New Roman"/>
          <w:color w:val="000000"/>
        </w:rPr>
        <w:t xml:space="preserve">2. </w:t>
      </w:r>
      <w:r w:rsidRPr="00D92105">
        <w:rPr>
          <w:rFonts w:ascii="Times New Roman" w:eastAsia="標楷體" w:hAnsi="Times New Roman"/>
          <w:color w:val="000000"/>
        </w:rPr>
        <w:t>全院實證醫學競賽，每季舉辦一次，鼓勵住院醫師參與，並將所學於科內分享與討論。</w:t>
      </w:r>
    </w:p>
    <w:p w14:paraId="4FB90A78" w14:textId="77777777" w:rsidR="00815356" w:rsidRPr="00D92105" w:rsidRDefault="00815356" w:rsidP="00EE649A">
      <w:pPr>
        <w:ind w:leftChars="200" w:left="480"/>
        <w:rPr>
          <w:rFonts w:ascii="Times New Roman" w:eastAsia="標楷體" w:hAnsi="Times New Roman"/>
          <w:color w:val="000000"/>
        </w:rPr>
      </w:pPr>
      <w:r w:rsidRPr="00D92105">
        <w:rPr>
          <w:rFonts w:ascii="Times New Roman" w:eastAsia="標楷體" w:hAnsi="Times New Roman"/>
          <w:color w:val="000000"/>
        </w:rPr>
        <w:t xml:space="preserve">3. </w:t>
      </w:r>
      <w:r w:rsidRPr="00D92105">
        <w:rPr>
          <w:rFonts w:ascii="Times New Roman" w:eastAsia="標楷體" w:hAnsi="Times New Roman"/>
          <w:color w:val="000000"/>
        </w:rPr>
        <w:t>住院醫師不定期有參與全院教育訓練課程，如針扎、</w:t>
      </w:r>
      <w:proofErr w:type="gramStart"/>
      <w:r w:rsidRPr="00D92105">
        <w:rPr>
          <w:rFonts w:ascii="Times New Roman" w:eastAsia="標楷體" w:hAnsi="Times New Roman"/>
          <w:color w:val="000000"/>
        </w:rPr>
        <w:t>感控、醫</w:t>
      </w:r>
      <w:proofErr w:type="gramEnd"/>
      <w:r w:rsidRPr="00D92105">
        <w:rPr>
          <w:rFonts w:ascii="Times New Roman" w:eastAsia="標楷體" w:hAnsi="Times New Roman"/>
          <w:color w:val="000000"/>
        </w:rPr>
        <w:t>糾、專業倫理、</w:t>
      </w:r>
      <w:proofErr w:type="gramStart"/>
      <w:r w:rsidRPr="00D92105">
        <w:rPr>
          <w:rFonts w:ascii="Times New Roman" w:eastAsia="標楷體" w:hAnsi="Times New Roman"/>
          <w:color w:val="000000"/>
        </w:rPr>
        <w:t>醫</w:t>
      </w:r>
      <w:proofErr w:type="gramEnd"/>
      <w:r w:rsidRPr="00D92105">
        <w:rPr>
          <w:rFonts w:ascii="Times New Roman" w:eastAsia="標楷體" w:hAnsi="Times New Roman"/>
          <w:color w:val="000000"/>
        </w:rPr>
        <w:t>病溝通、資訊管理等等</w:t>
      </w:r>
      <w:r w:rsidRPr="00D92105">
        <w:rPr>
          <w:rFonts w:ascii="Times New Roman" w:eastAsia="標楷體" w:hAnsi="Times New Roman"/>
          <w:color w:val="000000"/>
        </w:rPr>
        <w:t>(</w:t>
      </w:r>
      <w:proofErr w:type="gramStart"/>
      <w:r w:rsidRPr="00D92105">
        <w:rPr>
          <w:rFonts w:ascii="Times New Roman" w:eastAsia="標楷體" w:hAnsi="Times New Roman"/>
          <w:color w:val="000000"/>
        </w:rPr>
        <w:t>線上或</w:t>
      </w:r>
      <w:proofErr w:type="gramEnd"/>
      <w:r w:rsidRPr="00D92105">
        <w:rPr>
          <w:rFonts w:ascii="Times New Roman" w:eastAsia="標楷體" w:hAnsi="Times New Roman"/>
          <w:color w:val="000000"/>
        </w:rPr>
        <w:t>面授</w:t>
      </w:r>
      <w:r w:rsidRPr="00D92105">
        <w:rPr>
          <w:rFonts w:ascii="Times New Roman" w:eastAsia="標楷體" w:hAnsi="Times New Roman"/>
          <w:color w:val="000000"/>
        </w:rPr>
        <w:t>)</w:t>
      </w:r>
      <w:r w:rsidRPr="00D92105">
        <w:rPr>
          <w:rFonts w:ascii="Times New Roman" w:eastAsia="標楷體" w:hAnsi="Times New Roman"/>
          <w:color w:val="000000"/>
        </w:rPr>
        <w:t>。</w:t>
      </w:r>
    </w:p>
    <w:p w14:paraId="08D38C91" w14:textId="77777777" w:rsidR="00392633" w:rsidRPr="00D92105" w:rsidRDefault="00815356" w:rsidP="00EE649A">
      <w:pPr>
        <w:ind w:leftChars="200" w:left="480"/>
        <w:rPr>
          <w:rFonts w:ascii="Times New Roman" w:eastAsia="標楷體" w:hAnsi="Times New Roman"/>
          <w:color w:val="000000"/>
        </w:rPr>
      </w:pPr>
      <w:r w:rsidRPr="00D92105">
        <w:rPr>
          <w:rFonts w:ascii="Times New Roman" w:eastAsia="標楷體" w:hAnsi="Times New Roman"/>
          <w:color w:val="000000"/>
        </w:rPr>
        <w:t xml:space="preserve">4. </w:t>
      </w:r>
      <w:r w:rsidRPr="00D92105">
        <w:rPr>
          <w:rFonts w:ascii="Times New Roman" w:eastAsia="標楷體" w:hAnsi="Times New Roman"/>
          <w:color w:val="000000"/>
        </w:rPr>
        <w:t>住院醫師及實習</w:t>
      </w:r>
      <w:proofErr w:type="gramStart"/>
      <w:r w:rsidRPr="00D92105">
        <w:rPr>
          <w:rFonts w:ascii="Times New Roman" w:eastAsia="標楷體" w:hAnsi="Times New Roman"/>
          <w:color w:val="000000"/>
        </w:rPr>
        <w:t>醫</w:t>
      </w:r>
      <w:proofErr w:type="gramEnd"/>
      <w:r w:rsidRPr="00D92105">
        <w:rPr>
          <w:rFonts w:ascii="Times New Roman" w:eastAsia="標楷體" w:hAnsi="Times New Roman"/>
          <w:color w:val="000000"/>
        </w:rPr>
        <w:t>學生須參與由教學副院長主持之跨領域討論會（每年至少</w:t>
      </w:r>
      <w:r w:rsidRPr="00D92105">
        <w:rPr>
          <w:rFonts w:ascii="Times New Roman" w:eastAsia="標楷體" w:hAnsi="Times New Roman"/>
          <w:color w:val="000000"/>
        </w:rPr>
        <w:t>2</w:t>
      </w:r>
      <w:r w:rsidRPr="00D92105">
        <w:rPr>
          <w:rFonts w:ascii="Times New Roman" w:eastAsia="標楷體" w:hAnsi="Times New Roman"/>
          <w:color w:val="000000"/>
        </w:rPr>
        <w:t>次），並積極參加各類跨領域團隊合作照護訓練課程，包含醫療團隊資源管理（</w:t>
      </w:r>
      <w:r w:rsidRPr="00D92105">
        <w:rPr>
          <w:rFonts w:ascii="Times New Roman" w:eastAsia="標楷體" w:hAnsi="Times New Roman"/>
          <w:color w:val="000000"/>
        </w:rPr>
        <w:t>team resource management, TRM</w:t>
      </w:r>
      <w:r w:rsidRPr="00D92105">
        <w:rPr>
          <w:rFonts w:ascii="Times New Roman" w:eastAsia="標楷體" w:hAnsi="Times New Roman"/>
          <w:color w:val="000000"/>
        </w:rPr>
        <w:t>）、聯合照護案例討論會（</w:t>
      </w:r>
      <w:r w:rsidRPr="00D92105">
        <w:rPr>
          <w:rFonts w:ascii="Times New Roman" w:eastAsia="標楷體" w:hAnsi="Times New Roman"/>
          <w:color w:val="000000"/>
        </w:rPr>
        <w:t>combined conference</w:t>
      </w:r>
      <w:r w:rsidRPr="00D92105">
        <w:rPr>
          <w:rFonts w:ascii="Times New Roman" w:eastAsia="標楷體" w:hAnsi="Times New Roman"/>
          <w:color w:val="000000"/>
        </w:rPr>
        <w:t>）、共同照顧（</w:t>
      </w:r>
      <w:r w:rsidRPr="00D92105">
        <w:rPr>
          <w:rFonts w:ascii="Times New Roman" w:eastAsia="標楷體" w:hAnsi="Times New Roman"/>
          <w:color w:val="000000"/>
        </w:rPr>
        <w:t>combined care</w:t>
      </w:r>
      <w:r w:rsidRPr="00D92105">
        <w:rPr>
          <w:rFonts w:ascii="Times New Roman" w:eastAsia="標楷體" w:hAnsi="Times New Roman"/>
          <w:color w:val="000000"/>
        </w:rPr>
        <w:t>）、出院準備服務、團隊治療、安寧療護、病人安全等。</w:t>
      </w:r>
    </w:p>
    <w:p w14:paraId="7D337E25" w14:textId="77777777" w:rsidR="00C652E8" w:rsidRPr="00D92105" w:rsidRDefault="00C652E8" w:rsidP="00EE649A">
      <w:pPr>
        <w:ind w:leftChars="200" w:left="480"/>
        <w:rPr>
          <w:rFonts w:ascii="Times New Roman" w:eastAsia="標楷體" w:hAnsi="Times New Roman"/>
          <w:color w:val="000000"/>
        </w:rPr>
      </w:pPr>
    </w:p>
    <w:p w14:paraId="36C44A87" w14:textId="77777777" w:rsidR="00022FF6" w:rsidRPr="00D92105" w:rsidRDefault="00022FF6" w:rsidP="00022FF6">
      <w:pPr>
        <w:rPr>
          <w:rFonts w:ascii="Times New Roman" w:eastAsia="標楷體" w:hAnsi="Times New Roman"/>
          <w:color w:val="000000"/>
        </w:rPr>
      </w:pPr>
      <w:r w:rsidRPr="00D92105">
        <w:rPr>
          <w:rFonts w:ascii="Times New Roman" w:eastAsia="標楷體" w:hAnsi="Times New Roman"/>
          <w:color w:val="000000"/>
        </w:rPr>
        <w:t>八、教學資源</w:t>
      </w:r>
    </w:p>
    <w:p w14:paraId="236BEB32" w14:textId="77777777" w:rsidR="00815356" w:rsidRPr="00D92105" w:rsidRDefault="00815356" w:rsidP="00815356">
      <w:pPr>
        <w:ind w:leftChars="100" w:left="240"/>
        <w:rPr>
          <w:rFonts w:ascii="Times New Roman" w:eastAsia="標楷體" w:hAnsi="Times New Roman"/>
          <w:color w:val="000000"/>
          <w:u w:val="single"/>
        </w:rPr>
      </w:pPr>
      <w:r w:rsidRPr="00D92105">
        <w:rPr>
          <w:rFonts w:ascii="Times New Roman" w:eastAsia="標楷體" w:hAnsi="Times New Roman"/>
          <w:color w:val="000000"/>
          <w:u w:val="single"/>
        </w:rPr>
        <w:t>8.1</w:t>
      </w:r>
      <w:r w:rsidRPr="00D92105">
        <w:rPr>
          <w:rFonts w:ascii="Times New Roman" w:eastAsia="標楷體" w:hAnsi="Times New Roman"/>
          <w:color w:val="000000"/>
          <w:u w:val="single"/>
        </w:rPr>
        <w:t>臨床訓練環境</w:t>
      </w:r>
    </w:p>
    <w:p w14:paraId="7E2AA1F2" w14:textId="77777777" w:rsidR="00815356" w:rsidRPr="00D92105" w:rsidRDefault="00815356" w:rsidP="00EE649A">
      <w:pPr>
        <w:ind w:leftChars="200" w:left="480"/>
        <w:rPr>
          <w:rFonts w:ascii="Times New Roman" w:eastAsia="標楷體" w:hAnsi="Times New Roman"/>
          <w:color w:val="000000"/>
        </w:rPr>
      </w:pPr>
      <w:r w:rsidRPr="00D92105">
        <w:rPr>
          <w:rFonts w:ascii="Times New Roman" w:eastAsia="標楷體" w:hAnsi="Times New Roman"/>
          <w:color w:val="000000"/>
        </w:rPr>
        <w:t xml:space="preserve">1. </w:t>
      </w:r>
      <w:r w:rsidRPr="00D92105">
        <w:rPr>
          <w:rFonts w:ascii="Times New Roman" w:eastAsia="標楷體" w:hAnsi="Times New Roman"/>
          <w:color w:val="000000"/>
        </w:rPr>
        <w:t>本科門診區包含候診區、三間門診</w:t>
      </w:r>
      <w:proofErr w:type="gramStart"/>
      <w:r w:rsidRPr="00D92105">
        <w:rPr>
          <w:rFonts w:ascii="Times New Roman" w:eastAsia="標楷體" w:hAnsi="Times New Roman"/>
          <w:color w:val="000000"/>
        </w:rPr>
        <w:t>診</w:t>
      </w:r>
      <w:proofErr w:type="gramEnd"/>
      <w:r w:rsidRPr="00D92105">
        <w:rPr>
          <w:rFonts w:ascii="Times New Roman" w:eastAsia="標楷體" w:hAnsi="Times New Roman"/>
          <w:color w:val="000000"/>
        </w:rPr>
        <w:t>間、三間治療室、</w:t>
      </w:r>
      <w:proofErr w:type="gramStart"/>
      <w:r w:rsidRPr="00D92105">
        <w:rPr>
          <w:rFonts w:ascii="Times New Roman" w:eastAsia="標楷體" w:hAnsi="Times New Roman"/>
          <w:color w:val="000000"/>
        </w:rPr>
        <w:t>一間照光室</w:t>
      </w:r>
      <w:proofErr w:type="gramEnd"/>
      <w:r w:rsidRPr="00D92105">
        <w:rPr>
          <w:rFonts w:ascii="Times New Roman" w:eastAsia="標楷體" w:hAnsi="Times New Roman"/>
          <w:color w:val="000000"/>
        </w:rPr>
        <w:t>及一間門診手術室。</w:t>
      </w:r>
    </w:p>
    <w:p w14:paraId="4493B760" w14:textId="77777777" w:rsidR="00815356" w:rsidRPr="00D92105" w:rsidRDefault="00815356" w:rsidP="00EE649A">
      <w:pPr>
        <w:ind w:leftChars="200" w:left="480"/>
        <w:rPr>
          <w:rFonts w:ascii="Times New Roman" w:eastAsia="標楷體" w:hAnsi="Times New Roman"/>
          <w:color w:val="000000"/>
        </w:rPr>
      </w:pPr>
      <w:r w:rsidRPr="00D92105">
        <w:rPr>
          <w:rFonts w:ascii="Times New Roman" w:eastAsia="標楷體" w:hAnsi="Times New Roman"/>
          <w:color w:val="000000"/>
        </w:rPr>
        <w:t xml:space="preserve">2. </w:t>
      </w:r>
      <w:r w:rsidRPr="00D92105">
        <w:rPr>
          <w:rFonts w:ascii="Times New Roman" w:eastAsia="標楷體" w:hAnsi="Times New Roman"/>
          <w:color w:val="000000"/>
        </w:rPr>
        <w:t>門診區後方為辦公區，有主治醫師室、住院醫師室、主任辦公室、小型討論室等，在討論室內備有電腦及投影設備。</w:t>
      </w:r>
    </w:p>
    <w:p w14:paraId="71EEBE74" w14:textId="77777777" w:rsidR="00815356" w:rsidRPr="00D92105" w:rsidRDefault="00815356" w:rsidP="00EE649A">
      <w:pPr>
        <w:ind w:leftChars="200" w:left="480"/>
        <w:rPr>
          <w:rFonts w:ascii="Times New Roman" w:eastAsia="標楷體" w:hAnsi="Times New Roman"/>
          <w:color w:val="000000"/>
        </w:rPr>
      </w:pPr>
      <w:r w:rsidRPr="00D92105">
        <w:rPr>
          <w:rFonts w:ascii="Times New Roman" w:eastAsia="標楷體" w:hAnsi="Times New Roman"/>
          <w:color w:val="000000"/>
        </w:rPr>
        <w:t xml:space="preserve">3. </w:t>
      </w:r>
      <w:r w:rsidRPr="00D92105">
        <w:rPr>
          <w:rFonts w:ascii="Times New Roman" w:eastAsia="標楷體" w:hAnsi="Times New Roman"/>
          <w:color w:val="000000"/>
        </w:rPr>
        <w:t>住院醫師座位位於住院醫師辦公室，設於</w:t>
      </w:r>
      <w:r w:rsidRPr="00D92105">
        <w:rPr>
          <w:rFonts w:ascii="Times New Roman" w:eastAsia="標楷體" w:hAnsi="Times New Roman"/>
          <w:color w:val="000000"/>
        </w:rPr>
        <w:t xml:space="preserve"> 2F </w:t>
      </w:r>
      <w:r w:rsidRPr="00D92105">
        <w:rPr>
          <w:rFonts w:ascii="Times New Roman" w:eastAsia="標楷體" w:hAnsi="Times New Roman"/>
          <w:color w:val="000000"/>
        </w:rPr>
        <w:t>皮膚科門診區後方。</w:t>
      </w:r>
    </w:p>
    <w:p w14:paraId="6F0D6D83" w14:textId="77777777" w:rsidR="00815356" w:rsidRPr="00D92105" w:rsidRDefault="00815356" w:rsidP="00EE649A">
      <w:pPr>
        <w:ind w:leftChars="200" w:left="480"/>
        <w:rPr>
          <w:rFonts w:ascii="Times New Roman" w:eastAsia="標楷體" w:hAnsi="Times New Roman"/>
          <w:color w:val="000000"/>
        </w:rPr>
      </w:pPr>
      <w:r w:rsidRPr="00D92105">
        <w:rPr>
          <w:rFonts w:ascii="Times New Roman" w:eastAsia="標楷體" w:hAnsi="Times New Roman"/>
          <w:color w:val="000000"/>
        </w:rPr>
        <w:lastRenderedPageBreak/>
        <w:t xml:space="preserve">4. </w:t>
      </w:r>
      <w:r w:rsidRPr="00D92105">
        <w:rPr>
          <w:rFonts w:ascii="Times New Roman" w:eastAsia="標楷體" w:hAnsi="Times New Roman"/>
          <w:color w:val="000000"/>
        </w:rPr>
        <w:t>大型會議室位於本院地下一樓</w:t>
      </w:r>
      <w:r w:rsidRPr="00D92105">
        <w:rPr>
          <w:rFonts w:ascii="Times New Roman" w:eastAsia="標楷體" w:hAnsi="Times New Roman"/>
          <w:color w:val="000000"/>
        </w:rPr>
        <w:t>(</w:t>
      </w:r>
      <w:r w:rsidRPr="00D92105">
        <w:rPr>
          <w:rFonts w:ascii="Times New Roman" w:eastAsia="標楷體" w:hAnsi="Times New Roman"/>
          <w:color w:val="000000"/>
        </w:rPr>
        <w:t>含第一至第五演講廳</w:t>
      </w:r>
      <w:r w:rsidRPr="00D92105">
        <w:rPr>
          <w:rFonts w:ascii="Times New Roman" w:eastAsia="標楷體" w:hAnsi="Times New Roman"/>
          <w:color w:val="000000"/>
        </w:rPr>
        <w:t>)</w:t>
      </w:r>
      <w:r w:rsidRPr="00D92105">
        <w:rPr>
          <w:rFonts w:ascii="Times New Roman" w:eastAsia="標楷體" w:hAnsi="Times New Roman"/>
          <w:color w:val="000000"/>
        </w:rPr>
        <w:t>以及國防醫學院七樓生化學科</w:t>
      </w:r>
      <w:r w:rsidRPr="00D92105">
        <w:rPr>
          <w:rFonts w:ascii="Times New Roman" w:eastAsia="標楷體" w:hAnsi="Times New Roman"/>
          <w:color w:val="000000"/>
        </w:rPr>
        <w:t>7233</w:t>
      </w:r>
      <w:r w:rsidRPr="00D92105">
        <w:rPr>
          <w:rFonts w:ascii="Times New Roman" w:eastAsia="標楷體" w:hAnsi="Times New Roman"/>
          <w:color w:val="000000"/>
        </w:rPr>
        <w:t>會議室，均備有電腦及投影設備。</w:t>
      </w:r>
    </w:p>
    <w:p w14:paraId="712F20B7" w14:textId="77777777" w:rsidR="00815356" w:rsidRPr="00D92105" w:rsidRDefault="00815356" w:rsidP="00EE649A">
      <w:pPr>
        <w:ind w:leftChars="200" w:left="480"/>
        <w:rPr>
          <w:rFonts w:ascii="Times New Roman" w:eastAsia="標楷體" w:hAnsi="Times New Roman"/>
          <w:color w:val="FF0000"/>
        </w:rPr>
      </w:pPr>
      <w:r w:rsidRPr="00D92105">
        <w:rPr>
          <w:rFonts w:ascii="Times New Roman" w:eastAsia="標楷體" w:hAnsi="Times New Roman"/>
          <w:color w:val="000000"/>
        </w:rPr>
        <w:t xml:space="preserve">5. </w:t>
      </w:r>
      <w:r w:rsidR="00025CFA" w:rsidRPr="004A2976">
        <w:rPr>
          <w:rFonts w:ascii="Times New Roman" w:eastAsia="標楷體" w:hAnsi="Times New Roman"/>
        </w:rPr>
        <w:t>醫院各樓層皆有男醫師</w:t>
      </w:r>
      <w:r w:rsidRPr="004A2976">
        <w:rPr>
          <w:rFonts w:ascii="Times New Roman" w:eastAsia="標楷體" w:hAnsi="Times New Roman"/>
        </w:rPr>
        <w:t>值班室</w:t>
      </w:r>
      <w:r w:rsidR="00025CFA" w:rsidRPr="004A2976">
        <w:rPr>
          <w:rFonts w:ascii="Times New Roman" w:eastAsia="標楷體" w:hAnsi="Times New Roman"/>
        </w:rPr>
        <w:t>，</w:t>
      </w:r>
      <w:r w:rsidR="00025CFA" w:rsidRPr="004A2976">
        <w:rPr>
          <w:rFonts w:ascii="Times New Roman" w:eastAsia="標楷體" w:hAnsi="Times New Roman"/>
        </w:rPr>
        <w:t>4</w:t>
      </w:r>
      <w:r w:rsidR="00025CFA" w:rsidRPr="004A2976">
        <w:rPr>
          <w:rFonts w:ascii="Times New Roman" w:eastAsia="標楷體" w:hAnsi="Times New Roman"/>
        </w:rPr>
        <w:t>樓</w:t>
      </w:r>
      <w:r w:rsidRPr="004A2976">
        <w:rPr>
          <w:rFonts w:ascii="Times New Roman" w:eastAsia="標楷體" w:hAnsi="Times New Roman"/>
        </w:rPr>
        <w:t>與</w:t>
      </w:r>
      <w:r w:rsidR="00025CFA" w:rsidRPr="004A2976">
        <w:rPr>
          <w:rFonts w:ascii="Times New Roman" w:eastAsia="標楷體" w:hAnsi="Times New Roman"/>
        </w:rPr>
        <w:t>7</w:t>
      </w:r>
      <w:r w:rsidR="00025CFA" w:rsidRPr="004A2976">
        <w:rPr>
          <w:rFonts w:ascii="Times New Roman" w:eastAsia="標楷體" w:hAnsi="Times New Roman"/>
        </w:rPr>
        <w:t>樓則設有</w:t>
      </w:r>
      <w:r w:rsidRPr="004A2976">
        <w:rPr>
          <w:rFonts w:ascii="Times New Roman" w:eastAsia="標楷體" w:hAnsi="Times New Roman"/>
        </w:rPr>
        <w:t>女醫師值班室。</w:t>
      </w:r>
    </w:p>
    <w:p w14:paraId="165565F1" w14:textId="77777777" w:rsidR="000341EE" w:rsidRPr="00D92105" w:rsidRDefault="000341EE" w:rsidP="00EE649A">
      <w:pPr>
        <w:ind w:leftChars="200" w:left="480"/>
        <w:rPr>
          <w:rFonts w:ascii="Times New Roman" w:eastAsia="標楷體" w:hAnsi="Times New Roman"/>
          <w:color w:val="000000"/>
        </w:rPr>
      </w:pPr>
    </w:p>
    <w:p w14:paraId="3806FC80" w14:textId="77777777" w:rsidR="00032082" w:rsidRPr="00D92105" w:rsidRDefault="00032082" w:rsidP="00032082">
      <w:pPr>
        <w:ind w:leftChars="100" w:left="240"/>
        <w:rPr>
          <w:rFonts w:ascii="Times New Roman" w:eastAsia="標楷體" w:hAnsi="Times New Roman"/>
          <w:color w:val="000000"/>
          <w:u w:val="single"/>
        </w:rPr>
      </w:pPr>
      <w:r w:rsidRPr="00D92105">
        <w:rPr>
          <w:rFonts w:ascii="Times New Roman" w:eastAsia="標楷體" w:hAnsi="Times New Roman"/>
          <w:color w:val="000000"/>
          <w:u w:val="single"/>
        </w:rPr>
        <w:t>8.2</w:t>
      </w:r>
      <w:r w:rsidRPr="00D92105">
        <w:rPr>
          <w:rFonts w:ascii="Times New Roman" w:eastAsia="標楷體" w:hAnsi="Times New Roman"/>
          <w:color w:val="000000"/>
          <w:u w:val="single"/>
        </w:rPr>
        <w:t>教材及教學設備</w:t>
      </w:r>
    </w:p>
    <w:p w14:paraId="7F118340" w14:textId="77777777" w:rsidR="00032082" w:rsidRPr="00D92105" w:rsidRDefault="00032082" w:rsidP="00032082">
      <w:pPr>
        <w:ind w:leftChars="100" w:left="240"/>
        <w:rPr>
          <w:rFonts w:ascii="Times New Roman" w:eastAsia="標楷體" w:hAnsi="Times New Roman"/>
          <w:color w:val="000000"/>
        </w:rPr>
      </w:pPr>
      <w:r w:rsidRPr="00D92105">
        <w:rPr>
          <w:rFonts w:ascii="Times New Roman" w:eastAsia="標楷體" w:hAnsi="Times New Roman"/>
          <w:color w:val="000000"/>
        </w:rPr>
        <w:t xml:space="preserve">1. </w:t>
      </w:r>
      <w:r w:rsidRPr="00D92105">
        <w:rPr>
          <w:rFonts w:ascii="Times New Roman" w:eastAsia="標楷體" w:hAnsi="Times New Roman"/>
          <w:color w:val="000000"/>
        </w:rPr>
        <w:t>教學場所：討論室</w:t>
      </w:r>
      <w:r w:rsidRPr="00D92105">
        <w:rPr>
          <w:rFonts w:ascii="Times New Roman" w:eastAsia="標楷體" w:hAnsi="Times New Roman"/>
          <w:color w:val="000000"/>
        </w:rPr>
        <w:t>(</w:t>
      </w:r>
      <w:r w:rsidRPr="00D92105">
        <w:rPr>
          <w:rFonts w:ascii="Times New Roman" w:eastAsia="標楷體" w:hAnsi="Times New Roman"/>
          <w:color w:val="000000"/>
        </w:rPr>
        <w:t>會議室</w:t>
      </w:r>
      <w:r w:rsidRPr="00D92105">
        <w:rPr>
          <w:rFonts w:ascii="Times New Roman" w:eastAsia="標楷體" w:hAnsi="Times New Roman"/>
          <w:color w:val="000000"/>
        </w:rPr>
        <w:t>)</w:t>
      </w:r>
      <w:r w:rsidRPr="00D92105">
        <w:rPr>
          <w:rFonts w:ascii="Times New Roman" w:eastAsia="標楷體" w:hAnsi="Times New Roman"/>
          <w:color w:val="000000"/>
        </w:rPr>
        <w:t>，專科門診，門診手術室，住院病房，會議室、醫學美容中心。</w:t>
      </w:r>
    </w:p>
    <w:p w14:paraId="5DE53CC3" w14:textId="77777777" w:rsidR="00032082" w:rsidRPr="00D92105" w:rsidRDefault="00032082" w:rsidP="00032082">
      <w:pPr>
        <w:ind w:leftChars="100" w:left="240"/>
        <w:rPr>
          <w:rFonts w:ascii="Times New Roman" w:eastAsia="標楷體" w:hAnsi="Times New Roman"/>
          <w:color w:val="000000"/>
        </w:rPr>
      </w:pPr>
      <w:r w:rsidRPr="00D92105">
        <w:rPr>
          <w:rFonts w:ascii="Times New Roman" w:eastAsia="標楷體" w:hAnsi="Times New Roman"/>
          <w:color w:val="000000"/>
        </w:rPr>
        <w:t xml:space="preserve">2. </w:t>
      </w:r>
      <w:r w:rsidRPr="00D92105">
        <w:rPr>
          <w:rFonts w:ascii="Times New Roman" w:eastAsia="標楷體" w:hAnsi="Times New Roman"/>
          <w:color w:val="000000"/>
        </w:rPr>
        <w:t>圖書館：享有國防醫學院圖書館之完整皮膚科和其他醫學書籍、期刊</w:t>
      </w:r>
      <w:r w:rsidRPr="00D92105">
        <w:rPr>
          <w:rFonts w:ascii="Times New Roman" w:eastAsia="標楷體" w:hAnsi="Times New Roman"/>
          <w:color w:val="000000"/>
        </w:rPr>
        <w:t>(</w:t>
      </w:r>
      <w:r w:rsidRPr="00D92105">
        <w:rPr>
          <w:rFonts w:ascii="Times New Roman" w:eastAsia="標楷體" w:hAnsi="Times New Roman"/>
          <w:color w:val="000000"/>
        </w:rPr>
        <w:t>含電子期刊</w:t>
      </w:r>
      <w:r w:rsidRPr="00D92105">
        <w:rPr>
          <w:rFonts w:ascii="Times New Roman" w:eastAsia="標楷體" w:hAnsi="Times New Roman"/>
          <w:color w:val="000000"/>
        </w:rPr>
        <w:t>)</w:t>
      </w:r>
      <w:r w:rsidRPr="00D92105">
        <w:rPr>
          <w:rFonts w:ascii="Times New Roman" w:eastAsia="標楷體" w:hAnsi="Times New Roman"/>
          <w:color w:val="000000"/>
        </w:rPr>
        <w:t>。</w:t>
      </w:r>
    </w:p>
    <w:p w14:paraId="3E58F143" w14:textId="77777777" w:rsidR="00032082" w:rsidRPr="00D92105" w:rsidRDefault="00032082" w:rsidP="00032082">
      <w:pPr>
        <w:ind w:leftChars="100" w:left="240"/>
        <w:rPr>
          <w:rFonts w:ascii="Times New Roman" w:eastAsia="標楷體" w:hAnsi="Times New Roman"/>
          <w:color w:val="000000"/>
        </w:rPr>
      </w:pPr>
      <w:r w:rsidRPr="00D92105">
        <w:rPr>
          <w:rFonts w:ascii="Times New Roman" w:eastAsia="標楷體" w:hAnsi="Times New Roman"/>
          <w:color w:val="000000"/>
        </w:rPr>
        <w:t xml:space="preserve">3. </w:t>
      </w:r>
      <w:r w:rsidRPr="00D92105">
        <w:rPr>
          <w:rFonts w:ascii="Times New Roman" w:eastAsia="標楷體" w:hAnsi="Times New Roman"/>
          <w:color w:val="000000"/>
        </w:rPr>
        <w:t>臨床技能訓練中心</w:t>
      </w:r>
      <w:r w:rsidRPr="00D92105">
        <w:rPr>
          <w:rFonts w:ascii="Times New Roman" w:eastAsia="標楷體" w:hAnsi="Times New Roman"/>
          <w:color w:val="000000"/>
        </w:rPr>
        <w:t>(OSCE)</w:t>
      </w:r>
      <w:r w:rsidRPr="00D92105">
        <w:rPr>
          <w:rFonts w:ascii="Times New Roman" w:eastAsia="標楷體" w:hAnsi="Times New Roman"/>
          <w:color w:val="000000"/>
        </w:rPr>
        <w:t>：位於三軍總醫院</w:t>
      </w:r>
      <w:r w:rsidRPr="00D92105">
        <w:rPr>
          <w:rFonts w:ascii="Times New Roman" w:eastAsia="標楷體" w:hAnsi="Times New Roman"/>
          <w:color w:val="000000"/>
        </w:rPr>
        <w:t>B1</w:t>
      </w:r>
      <w:r w:rsidRPr="00D92105">
        <w:rPr>
          <w:rFonts w:ascii="Times New Roman" w:eastAsia="標楷體" w:hAnsi="Times New Roman"/>
          <w:color w:val="000000"/>
        </w:rPr>
        <w:t>。</w:t>
      </w:r>
    </w:p>
    <w:p w14:paraId="752C6ACF" w14:textId="77777777" w:rsidR="00032082" w:rsidRPr="00D92105" w:rsidRDefault="00032082" w:rsidP="00032082">
      <w:pPr>
        <w:ind w:leftChars="100" w:left="240"/>
        <w:rPr>
          <w:rFonts w:ascii="Times New Roman" w:eastAsia="標楷體" w:hAnsi="Times New Roman"/>
          <w:color w:val="000000"/>
        </w:rPr>
      </w:pPr>
      <w:r w:rsidRPr="00D92105">
        <w:rPr>
          <w:rFonts w:ascii="Times New Roman" w:eastAsia="標楷體" w:hAnsi="Times New Roman"/>
          <w:color w:val="000000"/>
        </w:rPr>
        <w:t xml:space="preserve">4. </w:t>
      </w:r>
      <w:proofErr w:type="gramStart"/>
      <w:r w:rsidRPr="00D92105">
        <w:rPr>
          <w:rFonts w:ascii="Times New Roman" w:eastAsia="標楷體" w:hAnsi="Times New Roman"/>
          <w:color w:val="000000"/>
        </w:rPr>
        <w:t>醫</w:t>
      </w:r>
      <w:proofErr w:type="gramEnd"/>
      <w:r w:rsidRPr="00D92105">
        <w:rPr>
          <w:rFonts w:ascii="Times New Roman" w:eastAsia="標楷體" w:hAnsi="Times New Roman"/>
          <w:color w:val="000000"/>
        </w:rPr>
        <w:t>藝館</w:t>
      </w:r>
      <w:r w:rsidRPr="00D92105">
        <w:rPr>
          <w:rFonts w:ascii="Times New Roman" w:eastAsia="標楷體" w:hAnsi="Times New Roman"/>
          <w:color w:val="000000"/>
        </w:rPr>
        <w:t>(</w:t>
      </w:r>
      <w:r w:rsidRPr="00D92105">
        <w:rPr>
          <w:rFonts w:ascii="Times New Roman" w:eastAsia="標楷體" w:hAnsi="Times New Roman"/>
          <w:color w:val="000000"/>
        </w:rPr>
        <w:t>多媒體中心</w:t>
      </w:r>
      <w:r w:rsidRPr="00D92105">
        <w:rPr>
          <w:rFonts w:ascii="Times New Roman" w:eastAsia="標楷體" w:hAnsi="Times New Roman"/>
          <w:color w:val="000000"/>
        </w:rPr>
        <w:t>)</w:t>
      </w:r>
      <w:r w:rsidRPr="00D92105">
        <w:rPr>
          <w:rFonts w:ascii="Times New Roman" w:eastAsia="標楷體" w:hAnsi="Times New Roman"/>
          <w:color w:val="000000"/>
        </w:rPr>
        <w:t>：館內具備多樣化教材製作設備如個人電腦、影像處理室、彩色雷射、繪圖機、攝影棚、相片輸出機、掃描機、影音光碟製作等設備，能設計製作及提供各式教學教材等。</w:t>
      </w:r>
    </w:p>
    <w:p w14:paraId="440A6E60" w14:textId="77777777" w:rsidR="00032082" w:rsidRPr="00D92105" w:rsidRDefault="00032082" w:rsidP="00032082">
      <w:pPr>
        <w:ind w:leftChars="100" w:left="240"/>
        <w:rPr>
          <w:rFonts w:ascii="Times New Roman" w:eastAsia="標楷體" w:hAnsi="Times New Roman"/>
          <w:color w:val="000000"/>
        </w:rPr>
      </w:pPr>
      <w:r w:rsidRPr="00D92105">
        <w:rPr>
          <w:rFonts w:ascii="Times New Roman" w:eastAsia="標楷體" w:hAnsi="Times New Roman"/>
          <w:color w:val="000000"/>
        </w:rPr>
        <w:t xml:space="preserve">5. </w:t>
      </w:r>
      <w:r w:rsidRPr="00D92105">
        <w:rPr>
          <w:rFonts w:ascii="Times New Roman" w:eastAsia="標楷體" w:hAnsi="Times New Roman"/>
          <w:color w:val="000000"/>
        </w:rPr>
        <w:t>研究室：位於國防醫學院七樓生化學科研究室，有研究學生之座位及操作平台與研究設備。</w:t>
      </w:r>
    </w:p>
    <w:p w14:paraId="5F39375C" w14:textId="77777777" w:rsidR="00032082" w:rsidRPr="00D92105" w:rsidRDefault="00032082" w:rsidP="00032082">
      <w:pPr>
        <w:ind w:leftChars="100" w:left="240"/>
        <w:rPr>
          <w:rFonts w:ascii="Times New Roman" w:eastAsia="標楷體" w:hAnsi="Times New Roman"/>
          <w:color w:val="000000"/>
        </w:rPr>
      </w:pPr>
      <w:r w:rsidRPr="00D92105">
        <w:rPr>
          <w:rFonts w:ascii="Times New Roman" w:eastAsia="標楷體" w:hAnsi="Times New Roman"/>
          <w:color w:val="000000"/>
        </w:rPr>
        <w:t xml:space="preserve">6. </w:t>
      </w:r>
      <w:r w:rsidRPr="00D92105">
        <w:rPr>
          <w:rFonts w:ascii="Times New Roman" w:eastAsia="標楷體" w:hAnsi="Times New Roman"/>
          <w:color w:val="000000"/>
        </w:rPr>
        <w:t>教學設備：多頭教學光學顯微鏡，病理</w:t>
      </w:r>
      <w:proofErr w:type="gramStart"/>
      <w:r w:rsidRPr="00D92105">
        <w:rPr>
          <w:rFonts w:ascii="Times New Roman" w:eastAsia="標楷體" w:hAnsi="Times New Roman"/>
          <w:color w:val="000000"/>
        </w:rPr>
        <w:t>玻</w:t>
      </w:r>
      <w:proofErr w:type="gramEnd"/>
      <w:r w:rsidRPr="00D92105">
        <w:rPr>
          <w:rFonts w:ascii="Times New Roman" w:eastAsia="標楷體" w:hAnsi="Times New Roman"/>
          <w:color w:val="000000"/>
        </w:rPr>
        <w:t>片，各項治療手術器具，紫外線治療燈，伍氏燈，冷凍治療設備，各項雷射儀器，數位照相機，投影機。除醫院之教學設備外。</w:t>
      </w:r>
    </w:p>
    <w:p w14:paraId="310DA023" w14:textId="0CB0C412" w:rsidR="00815356" w:rsidRPr="00D92105" w:rsidRDefault="00032082" w:rsidP="00032082">
      <w:pPr>
        <w:ind w:leftChars="100" w:left="240"/>
        <w:rPr>
          <w:rFonts w:ascii="Times New Roman" w:eastAsia="標楷體" w:hAnsi="Times New Roman"/>
          <w:color w:val="000000"/>
        </w:rPr>
      </w:pPr>
      <w:r w:rsidRPr="00D92105">
        <w:rPr>
          <w:rFonts w:ascii="Times New Roman" w:eastAsia="標楷體" w:hAnsi="Times New Roman"/>
          <w:color w:val="000000"/>
        </w:rPr>
        <w:t xml:space="preserve">7. </w:t>
      </w:r>
      <w:r w:rsidRPr="00D92105">
        <w:rPr>
          <w:rFonts w:ascii="Times New Roman" w:eastAsia="標楷體" w:hAnsi="Times New Roman"/>
          <w:color w:val="000000"/>
        </w:rPr>
        <w:t>網路與參考書資源：有豐富的網路及參考書資源，除科內購置多本參考書，如</w:t>
      </w:r>
      <w:r w:rsidRPr="00D92105">
        <w:rPr>
          <w:rFonts w:ascii="Times New Roman" w:eastAsia="標楷體" w:hAnsi="Times New Roman"/>
          <w:color w:val="000000"/>
        </w:rPr>
        <w:t>Fitzpatrick</w:t>
      </w:r>
      <w:proofErr w:type="gramStart"/>
      <w:r w:rsidRPr="00D92105">
        <w:rPr>
          <w:rFonts w:ascii="Times New Roman" w:eastAsia="標楷體" w:hAnsi="Times New Roman"/>
          <w:color w:val="000000"/>
        </w:rPr>
        <w:t>’</w:t>
      </w:r>
      <w:proofErr w:type="gramEnd"/>
      <w:r w:rsidRPr="00D92105">
        <w:rPr>
          <w:rFonts w:ascii="Times New Roman" w:eastAsia="標楷體" w:hAnsi="Times New Roman"/>
          <w:color w:val="000000"/>
        </w:rPr>
        <w:t xml:space="preserve">s </w:t>
      </w:r>
      <w:r w:rsidR="000341EE" w:rsidRPr="00D92105">
        <w:rPr>
          <w:rFonts w:ascii="Times New Roman" w:eastAsia="標楷體" w:hAnsi="Times New Roman"/>
          <w:color w:val="000000"/>
        </w:rPr>
        <w:t>Dermatology in General M</w:t>
      </w:r>
      <w:r w:rsidRPr="00D92105">
        <w:rPr>
          <w:rFonts w:ascii="Times New Roman" w:eastAsia="標楷體" w:hAnsi="Times New Roman"/>
          <w:color w:val="000000"/>
        </w:rPr>
        <w:t>edicine</w:t>
      </w:r>
      <w:r w:rsidRPr="00D92105">
        <w:rPr>
          <w:rFonts w:ascii="Times New Roman" w:eastAsia="標楷體" w:hAnsi="Times New Roman"/>
          <w:color w:val="000000"/>
        </w:rPr>
        <w:t>、</w:t>
      </w:r>
      <w:r w:rsidRPr="00D92105">
        <w:rPr>
          <w:rFonts w:ascii="Times New Roman" w:eastAsia="標楷體" w:hAnsi="Times New Roman"/>
          <w:color w:val="000000"/>
        </w:rPr>
        <w:t>Color Atlas and Synopsis of Clinical Dermatology</w:t>
      </w:r>
      <w:r w:rsidRPr="00D92105">
        <w:rPr>
          <w:rFonts w:ascii="Times New Roman" w:eastAsia="標楷體" w:hAnsi="Times New Roman"/>
          <w:color w:val="000000"/>
        </w:rPr>
        <w:t>、</w:t>
      </w:r>
      <w:r w:rsidRPr="00D92105">
        <w:rPr>
          <w:rFonts w:ascii="Times New Roman" w:eastAsia="標楷體" w:hAnsi="Times New Roman"/>
          <w:color w:val="000000"/>
        </w:rPr>
        <w:t>McKee's Pathology of the Skin</w:t>
      </w:r>
      <w:r w:rsidRPr="00D92105">
        <w:rPr>
          <w:rFonts w:ascii="Times New Roman" w:eastAsia="標楷體" w:hAnsi="Times New Roman"/>
          <w:color w:val="000000"/>
        </w:rPr>
        <w:t>、</w:t>
      </w:r>
      <w:r w:rsidRPr="00D92105">
        <w:rPr>
          <w:rFonts w:ascii="Times New Roman" w:eastAsia="標楷體" w:hAnsi="Times New Roman"/>
          <w:color w:val="000000"/>
        </w:rPr>
        <w:t xml:space="preserve">Dermatologic Surgery </w:t>
      </w:r>
      <w:r w:rsidRPr="00D92105">
        <w:rPr>
          <w:rFonts w:ascii="Times New Roman" w:eastAsia="標楷體" w:hAnsi="Times New Roman"/>
          <w:color w:val="000000"/>
        </w:rPr>
        <w:t>等。</w:t>
      </w:r>
    </w:p>
    <w:p w14:paraId="65349F2C" w14:textId="77777777" w:rsidR="000341EE" w:rsidRPr="00D92105" w:rsidRDefault="000341EE" w:rsidP="00032082">
      <w:pPr>
        <w:ind w:leftChars="100" w:left="240"/>
        <w:rPr>
          <w:rFonts w:ascii="Times New Roman" w:eastAsia="標楷體" w:hAnsi="Times New Roman"/>
          <w:color w:val="000000"/>
        </w:rPr>
      </w:pPr>
    </w:p>
    <w:p w14:paraId="72C51EC7" w14:textId="77777777" w:rsidR="00032082" w:rsidRPr="00D92105" w:rsidRDefault="0000504E" w:rsidP="00EE649A">
      <w:pPr>
        <w:rPr>
          <w:rFonts w:ascii="Times New Roman" w:eastAsia="標楷體" w:hAnsi="Times New Roman"/>
          <w:color w:val="000000"/>
        </w:rPr>
      </w:pPr>
      <w:r w:rsidRPr="00D92105">
        <w:rPr>
          <w:rFonts w:ascii="Times New Roman" w:eastAsia="標楷體" w:hAnsi="Times New Roman"/>
          <w:color w:val="000000"/>
        </w:rPr>
        <w:t>九、教學評估機制</w:t>
      </w:r>
    </w:p>
    <w:p w14:paraId="0F3A9DC0" w14:textId="77777777" w:rsidR="00054A50" w:rsidRPr="00D92105" w:rsidRDefault="00054A50" w:rsidP="0000504E">
      <w:pPr>
        <w:ind w:leftChars="200" w:left="480"/>
        <w:rPr>
          <w:rFonts w:ascii="Times New Roman" w:eastAsia="標楷體" w:hAnsi="Times New Roman"/>
          <w:color w:val="000000"/>
          <w:u w:val="single"/>
        </w:rPr>
      </w:pPr>
      <w:r w:rsidRPr="00D92105">
        <w:rPr>
          <w:rFonts w:ascii="Times New Roman" w:eastAsia="標楷體" w:hAnsi="Times New Roman"/>
          <w:color w:val="000000"/>
          <w:u w:val="single"/>
        </w:rPr>
        <w:t>9.1</w:t>
      </w:r>
      <w:r w:rsidRPr="00D92105">
        <w:rPr>
          <w:rFonts w:ascii="Times New Roman" w:eastAsia="標楷體" w:hAnsi="Times New Roman"/>
          <w:color w:val="000000"/>
          <w:u w:val="single"/>
        </w:rPr>
        <w:t>住院醫師評估</w:t>
      </w:r>
    </w:p>
    <w:p w14:paraId="56C28020" w14:textId="77777777" w:rsidR="00054A50" w:rsidRPr="00D92105" w:rsidRDefault="00054A50" w:rsidP="0000504E">
      <w:pPr>
        <w:ind w:leftChars="300" w:left="720"/>
        <w:rPr>
          <w:rFonts w:ascii="Times New Roman" w:eastAsia="標楷體" w:hAnsi="Times New Roman"/>
          <w:color w:val="000000"/>
        </w:rPr>
      </w:pPr>
      <w:r w:rsidRPr="00D92105">
        <w:rPr>
          <w:rFonts w:ascii="Times New Roman" w:eastAsia="標楷體" w:hAnsi="Times New Roman"/>
          <w:color w:val="000000"/>
        </w:rPr>
        <w:t xml:space="preserve">9.1.1 </w:t>
      </w:r>
      <w:r w:rsidRPr="00D92105">
        <w:rPr>
          <w:rFonts w:ascii="Times New Roman" w:eastAsia="標楷體" w:hAnsi="Times New Roman"/>
          <w:color w:val="000000"/>
        </w:rPr>
        <w:t>學習護照：住院醫師必須詳實將學習的過程記錄在學習護照之中，臨床教師須給予住院醫師回饋，且將回饋內容記錄於學習護照之中。教師</w:t>
      </w:r>
      <w:r w:rsidRPr="00D92105">
        <w:rPr>
          <w:rFonts w:ascii="Times New Roman" w:eastAsia="標楷體" w:hAnsi="Times New Roman"/>
          <w:bCs/>
          <w:snapToGrid w:val="0"/>
        </w:rPr>
        <w:t>定時和住院醫師討論他們的評估結果，並允許他們查閱自己的評估資料。</w:t>
      </w:r>
    </w:p>
    <w:p w14:paraId="7EBA405C" w14:textId="77777777" w:rsidR="00054A50" w:rsidRPr="00D92105" w:rsidRDefault="00054A50" w:rsidP="0000504E">
      <w:pPr>
        <w:ind w:leftChars="300" w:left="720"/>
        <w:rPr>
          <w:rFonts w:ascii="Times New Roman" w:eastAsia="標楷體" w:hAnsi="Times New Roman"/>
          <w:color w:val="000000"/>
        </w:rPr>
      </w:pPr>
      <w:r w:rsidRPr="00D92105">
        <w:rPr>
          <w:rFonts w:ascii="Times New Roman" w:eastAsia="標楷體" w:hAnsi="Times New Roman"/>
          <w:color w:val="000000"/>
        </w:rPr>
        <w:t xml:space="preserve">9.1.2 </w:t>
      </w:r>
      <w:r w:rsidRPr="00D92105">
        <w:rPr>
          <w:rFonts w:ascii="Times New Roman" w:eastAsia="標楷體" w:hAnsi="Times New Roman"/>
          <w:color w:val="000000"/>
        </w:rPr>
        <w:t>每月針對住院醫師整體表現進行考核，內容包括：</w:t>
      </w:r>
    </w:p>
    <w:p w14:paraId="4A440979" w14:textId="77777777" w:rsidR="00054A50" w:rsidRPr="00D92105" w:rsidRDefault="00054A50" w:rsidP="00054A50">
      <w:pPr>
        <w:pStyle w:val="a3"/>
        <w:numPr>
          <w:ilvl w:val="0"/>
          <w:numId w:val="14"/>
        </w:numPr>
        <w:ind w:leftChars="0"/>
        <w:rPr>
          <w:rFonts w:ascii="Times New Roman" w:eastAsia="標楷體" w:hAnsi="Times New Roman"/>
          <w:color w:val="000000"/>
        </w:rPr>
      </w:pPr>
      <w:r w:rsidRPr="00D92105">
        <w:rPr>
          <w:rFonts w:ascii="Times New Roman" w:eastAsia="標楷體" w:hAnsi="Times New Roman"/>
          <w:color w:val="000000"/>
        </w:rPr>
        <w:t>平日於門診</w:t>
      </w:r>
      <w:proofErr w:type="gramStart"/>
      <w:r w:rsidRPr="00D92105">
        <w:rPr>
          <w:rFonts w:ascii="Times New Roman" w:eastAsia="標楷體" w:hAnsi="Times New Roman"/>
          <w:color w:val="000000"/>
        </w:rPr>
        <w:t>診</w:t>
      </w:r>
      <w:proofErr w:type="gramEnd"/>
      <w:r w:rsidRPr="00D92105">
        <w:rPr>
          <w:rFonts w:ascii="Times New Roman" w:eastAsia="標楷體" w:hAnsi="Times New Roman"/>
          <w:color w:val="000000"/>
        </w:rPr>
        <w:t>視病人、治療、手術及雷射、醫學美容的工作表現。</w:t>
      </w:r>
    </w:p>
    <w:p w14:paraId="2F2C5122" w14:textId="77777777" w:rsidR="00054A50" w:rsidRPr="00D92105" w:rsidRDefault="00054A50" w:rsidP="00054A50">
      <w:pPr>
        <w:pStyle w:val="a3"/>
        <w:numPr>
          <w:ilvl w:val="0"/>
          <w:numId w:val="14"/>
        </w:numPr>
        <w:ind w:leftChars="0"/>
        <w:rPr>
          <w:rFonts w:ascii="Times New Roman" w:eastAsia="標楷體" w:hAnsi="Times New Roman"/>
          <w:color w:val="000000"/>
        </w:rPr>
      </w:pPr>
      <w:r w:rsidRPr="00D92105">
        <w:rPr>
          <w:rFonts w:ascii="Times New Roman" w:eastAsia="標楷體" w:hAnsi="Times New Roman"/>
          <w:color w:val="000000"/>
        </w:rPr>
        <w:t>對於病房病人的醫療照護表現。</w:t>
      </w:r>
    </w:p>
    <w:p w14:paraId="52314796" w14:textId="77777777" w:rsidR="00054A50" w:rsidRPr="00D92105" w:rsidRDefault="00054A50" w:rsidP="00054A50">
      <w:pPr>
        <w:pStyle w:val="a3"/>
        <w:numPr>
          <w:ilvl w:val="0"/>
          <w:numId w:val="14"/>
        </w:numPr>
        <w:ind w:leftChars="0"/>
        <w:rPr>
          <w:rFonts w:ascii="Times New Roman" w:eastAsia="標楷體" w:hAnsi="Times New Roman"/>
          <w:color w:val="000000"/>
        </w:rPr>
      </w:pPr>
      <w:r w:rsidRPr="00D92105">
        <w:rPr>
          <w:rFonts w:ascii="Times New Roman" w:eastAsia="標楷體" w:hAnsi="Times New Roman"/>
          <w:color w:val="000000"/>
        </w:rPr>
        <w:t>科內討論會及皮膚科醫學會上報告的專業表現能力。</w:t>
      </w:r>
    </w:p>
    <w:p w14:paraId="47943536" w14:textId="290EB74E" w:rsidR="00054A50" w:rsidRPr="00D92105" w:rsidRDefault="00054A50" w:rsidP="0000504E">
      <w:pPr>
        <w:ind w:leftChars="300" w:left="720"/>
        <w:rPr>
          <w:rFonts w:ascii="Times New Roman" w:eastAsia="標楷體" w:hAnsi="Times New Roman"/>
          <w:color w:val="000000"/>
        </w:rPr>
      </w:pPr>
      <w:r w:rsidRPr="00D92105">
        <w:rPr>
          <w:rFonts w:ascii="Times New Roman" w:eastAsia="標楷體" w:hAnsi="Times New Roman"/>
          <w:color w:val="000000"/>
        </w:rPr>
        <w:t xml:space="preserve">9.1.3 </w:t>
      </w:r>
      <w:r w:rsidRPr="00D92105">
        <w:rPr>
          <w:rFonts w:ascii="Times New Roman" w:eastAsia="標楷體" w:hAnsi="Times New Roman"/>
          <w:color w:val="000000"/>
        </w:rPr>
        <w:t>每</w:t>
      </w:r>
      <w:proofErr w:type="gramStart"/>
      <w:r w:rsidRPr="00D92105">
        <w:rPr>
          <w:rFonts w:ascii="Times New Roman" w:eastAsia="標楷體" w:hAnsi="Times New Roman"/>
          <w:color w:val="000000"/>
        </w:rPr>
        <w:t>個</w:t>
      </w:r>
      <w:proofErr w:type="gramEnd"/>
      <w:r w:rsidRPr="00D92105">
        <w:rPr>
          <w:rFonts w:ascii="Times New Roman" w:eastAsia="標楷體" w:hAnsi="Times New Roman"/>
          <w:color w:val="000000"/>
        </w:rPr>
        <w:t>月應接受住院醫師六大核心能力考核</w:t>
      </w:r>
      <w:r w:rsidRPr="00D92105">
        <w:rPr>
          <w:rFonts w:ascii="Times New Roman" w:eastAsia="標楷體" w:hAnsi="Times New Roman"/>
          <w:color w:val="000000"/>
        </w:rPr>
        <w:t>(</w:t>
      </w:r>
      <w:r w:rsidRPr="00D92105">
        <w:rPr>
          <w:rFonts w:ascii="Times New Roman" w:eastAsia="標楷體" w:hAnsi="Times New Roman"/>
          <w:color w:val="000000"/>
        </w:rPr>
        <w:t>見附件</w:t>
      </w:r>
      <w:r w:rsidRPr="00D92105">
        <w:rPr>
          <w:rFonts w:ascii="Times New Roman" w:eastAsia="標楷體" w:hAnsi="Times New Roman"/>
          <w:color w:val="000000"/>
        </w:rPr>
        <w:t>2)</w:t>
      </w:r>
      <w:r w:rsidRPr="00D92105">
        <w:rPr>
          <w:rFonts w:ascii="Times New Roman" w:eastAsia="標楷體" w:hAnsi="Times New Roman"/>
          <w:color w:val="000000"/>
        </w:rPr>
        <w:t>、迷你臨床評量</w:t>
      </w:r>
      <w:r w:rsidRPr="00D92105">
        <w:rPr>
          <w:rFonts w:ascii="Times New Roman" w:eastAsia="標楷體" w:hAnsi="Times New Roman"/>
          <w:color w:val="000000"/>
        </w:rPr>
        <w:t>(Mini-CEX</w:t>
      </w:r>
      <w:r w:rsidRPr="00D92105">
        <w:rPr>
          <w:rFonts w:ascii="Times New Roman" w:eastAsia="標楷體" w:hAnsi="Times New Roman"/>
          <w:color w:val="000000"/>
        </w:rPr>
        <w:t>，見附件</w:t>
      </w:r>
      <w:r w:rsidRPr="00D92105">
        <w:rPr>
          <w:rFonts w:ascii="Times New Roman" w:eastAsia="標楷體" w:hAnsi="Times New Roman"/>
          <w:color w:val="000000"/>
        </w:rPr>
        <w:t>3)</w:t>
      </w:r>
      <w:r w:rsidRPr="00D92105">
        <w:rPr>
          <w:rFonts w:ascii="Times New Roman" w:eastAsia="標楷體" w:hAnsi="Times New Roman"/>
          <w:color w:val="000000"/>
        </w:rPr>
        <w:t>與案例導向討論評量</w:t>
      </w:r>
      <w:r w:rsidRPr="00D92105">
        <w:rPr>
          <w:rFonts w:ascii="Times New Roman" w:eastAsia="標楷體" w:hAnsi="Times New Roman"/>
          <w:color w:val="000000"/>
        </w:rPr>
        <w:t xml:space="preserve"> (</w:t>
      </w:r>
      <w:proofErr w:type="spellStart"/>
      <w:r w:rsidRPr="00D92105">
        <w:rPr>
          <w:rFonts w:ascii="Times New Roman" w:eastAsia="標楷體" w:hAnsi="Times New Roman"/>
          <w:color w:val="000000"/>
        </w:rPr>
        <w:t>CbD</w:t>
      </w:r>
      <w:proofErr w:type="spellEnd"/>
      <w:r w:rsidRPr="00D92105">
        <w:rPr>
          <w:rFonts w:ascii="Times New Roman" w:eastAsia="標楷體" w:hAnsi="Times New Roman"/>
          <w:color w:val="000000"/>
        </w:rPr>
        <w:t>，見附件</w:t>
      </w:r>
      <w:r w:rsidRPr="00D92105">
        <w:rPr>
          <w:rFonts w:ascii="Times New Roman" w:eastAsia="標楷體" w:hAnsi="Times New Roman"/>
          <w:color w:val="000000"/>
        </w:rPr>
        <w:t>4)</w:t>
      </w:r>
      <w:r w:rsidR="008B7D68">
        <w:rPr>
          <w:rFonts w:ascii="Times New Roman" w:eastAsia="標楷體" w:hAnsi="Times New Roman" w:hint="eastAsia"/>
          <w:color w:val="000000"/>
        </w:rPr>
        <w:t>等多元方式評量</w:t>
      </w:r>
      <w:r w:rsidRPr="00D92105">
        <w:rPr>
          <w:rFonts w:ascii="Times New Roman" w:eastAsia="標楷體" w:hAnsi="Times New Roman"/>
          <w:color w:val="000000"/>
        </w:rPr>
        <w:t>。</w:t>
      </w:r>
    </w:p>
    <w:p w14:paraId="1BCA2BCA" w14:textId="77777777" w:rsidR="00054A50" w:rsidRPr="00D92105" w:rsidRDefault="00054A50" w:rsidP="0000504E">
      <w:pPr>
        <w:ind w:leftChars="300" w:left="720"/>
        <w:rPr>
          <w:rFonts w:ascii="Times New Roman" w:eastAsia="標楷體" w:hAnsi="Times New Roman"/>
          <w:color w:val="000000"/>
        </w:rPr>
      </w:pPr>
      <w:r w:rsidRPr="00D92105">
        <w:rPr>
          <w:rFonts w:ascii="Times New Roman" w:eastAsia="標楷體" w:hAnsi="Times New Roman"/>
          <w:color w:val="000000"/>
        </w:rPr>
        <w:lastRenderedPageBreak/>
        <w:t xml:space="preserve">9.1.4 </w:t>
      </w:r>
      <w:r w:rsidRPr="00D92105">
        <w:rPr>
          <w:rFonts w:ascii="Times New Roman" w:eastAsia="標楷體" w:hAnsi="Times New Roman"/>
          <w:color w:val="000000"/>
        </w:rPr>
        <w:t>主持人每學年度依據不同訓練年資之住院醫師進行年度學習成效評量，並填寫皮膚科專科醫師訓練評量表</w:t>
      </w:r>
      <w:r w:rsidRPr="00D92105">
        <w:rPr>
          <w:rFonts w:ascii="Times New Roman" w:eastAsia="標楷體" w:hAnsi="Times New Roman"/>
          <w:color w:val="000000"/>
        </w:rPr>
        <w:t>(</w:t>
      </w:r>
      <w:r w:rsidRPr="00D92105">
        <w:rPr>
          <w:rFonts w:ascii="Times New Roman" w:eastAsia="標楷體" w:hAnsi="Times New Roman"/>
          <w:color w:val="000000"/>
        </w:rPr>
        <w:t>見附件</w:t>
      </w:r>
      <w:r w:rsidRPr="00D92105">
        <w:rPr>
          <w:rFonts w:ascii="Times New Roman" w:eastAsia="標楷體" w:hAnsi="Times New Roman"/>
          <w:color w:val="000000"/>
        </w:rPr>
        <w:t>5)</w:t>
      </w:r>
      <w:r w:rsidRPr="00D92105">
        <w:rPr>
          <w:rFonts w:ascii="Times New Roman" w:eastAsia="標楷體" w:hAnsi="Times New Roman"/>
          <w:color w:val="000000"/>
        </w:rPr>
        <w:t>。</w:t>
      </w:r>
    </w:p>
    <w:p w14:paraId="35FEAFB0" w14:textId="77777777" w:rsidR="00054A50" w:rsidRPr="00D92105" w:rsidRDefault="00054A50" w:rsidP="0000504E">
      <w:pPr>
        <w:ind w:leftChars="300" w:left="720"/>
        <w:rPr>
          <w:rFonts w:ascii="Times New Roman" w:eastAsia="標楷體" w:hAnsi="Times New Roman"/>
          <w:color w:val="000000"/>
        </w:rPr>
      </w:pPr>
      <w:r w:rsidRPr="00D92105">
        <w:rPr>
          <w:rFonts w:ascii="Times New Roman" w:eastAsia="標楷體" w:hAnsi="Times New Roman"/>
          <w:color w:val="000000"/>
        </w:rPr>
        <w:t xml:space="preserve">9.1.5 </w:t>
      </w:r>
      <w:r w:rsidRPr="00D92105">
        <w:rPr>
          <w:rFonts w:ascii="Times New Roman" w:eastAsia="標楷體" w:hAnsi="Times New Roman"/>
          <w:color w:val="000000"/>
        </w:rPr>
        <w:t>實施導師制度，每季導師生舉行會談並留紀錄</w:t>
      </w:r>
      <w:r w:rsidRPr="00D92105">
        <w:rPr>
          <w:rFonts w:ascii="Times New Roman" w:eastAsia="標楷體" w:hAnsi="Times New Roman"/>
          <w:color w:val="000000"/>
        </w:rPr>
        <w:t>(</w:t>
      </w:r>
      <w:r w:rsidRPr="00D92105">
        <w:rPr>
          <w:rFonts w:ascii="Times New Roman" w:eastAsia="標楷體" w:hAnsi="Times New Roman"/>
          <w:color w:val="000000"/>
        </w:rPr>
        <w:t>見附件</w:t>
      </w:r>
      <w:r w:rsidRPr="00D92105">
        <w:rPr>
          <w:rFonts w:ascii="Times New Roman" w:eastAsia="標楷體" w:hAnsi="Times New Roman"/>
          <w:color w:val="000000"/>
        </w:rPr>
        <w:t>6)</w:t>
      </w:r>
      <w:r w:rsidRPr="00D92105">
        <w:rPr>
          <w:rFonts w:ascii="Times New Roman" w:eastAsia="標楷體" w:hAnsi="Times New Roman"/>
          <w:color w:val="000000"/>
        </w:rPr>
        <w:t>。</w:t>
      </w:r>
    </w:p>
    <w:p w14:paraId="06A6BB79" w14:textId="77777777" w:rsidR="00054A50" w:rsidRPr="00D92105" w:rsidRDefault="00054A50" w:rsidP="0000504E">
      <w:pPr>
        <w:ind w:leftChars="300" w:left="720"/>
        <w:rPr>
          <w:rFonts w:ascii="Times New Roman" w:eastAsia="標楷體" w:hAnsi="Times New Roman"/>
          <w:color w:val="000000"/>
        </w:rPr>
      </w:pPr>
      <w:r w:rsidRPr="00D92105">
        <w:rPr>
          <w:rFonts w:ascii="Times New Roman" w:eastAsia="標楷體" w:hAnsi="Times New Roman"/>
          <w:color w:val="000000"/>
        </w:rPr>
        <w:t xml:space="preserve">9.1.6 </w:t>
      </w:r>
      <w:r w:rsidRPr="00D92105">
        <w:rPr>
          <w:rFonts w:ascii="Times New Roman" w:eastAsia="標楷體" w:hAnsi="Times New Roman"/>
          <w:color w:val="000000"/>
        </w:rPr>
        <w:t>每月之住院醫師訓練考核應達</w:t>
      </w:r>
      <w:r w:rsidRPr="00D92105">
        <w:rPr>
          <w:rFonts w:ascii="Times New Roman" w:eastAsia="標楷體" w:hAnsi="Times New Roman"/>
          <w:color w:val="000000"/>
        </w:rPr>
        <w:t>70</w:t>
      </w:r>
      <w:r w:rsidRPr="00D92105">
        <w:rPr>
          <w:rFonts w:ascii="Times New Roman" w:eastAsia="標楷體" w:hAnsi="Times New Roman"/>
          <w:color w:val="000000"/>
        </w:rPr>
        <w:t>分以上。</w:t>
      </w:r>
    </w:p>
    <w:p w14:paraId="4572BDD7" w14:textId="77777777" w:rsidR="00054A50" w:rsidRPr="00D92105" w:rsidRDefault="00054A50" w:rsidP="0000504E">
      <w:pPr>
        <w:ind w:leftChars="300" w:left="720"/>
        <w:rPr>
          <w:rFonts w:ascii="Times New Roman" w:eastAsia="標楷體" w:hAnsi="Times New Roman"/>
          <w:color w:val="000000"/>
        </w:rPr>
      </w:pPr>
      <w:r w:rsidRPr="00D92105">
        <w:rPr>
          <w:rFonts w:ascii="Times New Roman" w:eastAsia="標楷體" w:hAnsi="Times New Roman"/>
          <w:color w:val="000000"/>
        </w:rPr>
        <w:t xml:space="preserve">9.1.7 </w:t>
      </w:r>
      <w:r w:rsidRPr="00D92105">
        <w:rPr>
          <w:rFonts w:ascii="Times New Roman" w:eastAsia="標楷體" w:hAnsi="Times New Roman"/>
          <w:color w:val="000000"/>
        </w:rPr>
        <w:t>若未達以上標準，由導師負責輔導並於一個月後進行補強教學</w:t>
      </w:r>
      <w:r w:rsidRPr="00D92105">
        <w:rPr>
          <w:rFonts w:ascii="Times New Roman" w:eastAsia="標楷體" w:hAnsi="Times New Roman"/>
          <w:color w:val="000000"/>
        </w:rPr>
        <w:t>(</w:t>
      </w:r>
      <w:r w:rsidRPr="00D92105">
        <w:rPr>
          <w:rFonts w:ascii="Times New Roman" w:eastAsia="標楷體" w:hAnsi="Times New Roman"/>
          <w:color w:val="000000"/>
        </w:rPr>
        <w:t>見附件</w:t>
      </w:r>
      <w:r w:rsidRPr="00D92105">
        <w:rPr>
          <w:rFonts w:ascii="Times New Roman" w:eastAsia="標楷體" w:hAnsi="Times New Roman"/>
          <w:color w:val="000000"/>
        </w:rPr>
        <w:t>10)</w:t>
      </w:r>
      <w:r w:rsidRPr="00D92105">
        <w:rPr>
          <w:rFonts w:ascii="Times New Roman" w:eastAsia="標楷體" w:hAnsi="Times New Roman"/>
          <w:color w:val="000000"/>
        </w:rPr>
        <w:t>。</w:t>
      </w:r>
    </w:p>
    <w:p w14:paraId="5DE9B360" w14:textId="77777777" w:rsidR="00054A50" w:rsidRPr="00D92105" w:rsidRDefault="00054A50" w:rsidP="0000504E">
      <w:pPr>
        <w:ind w:leftChars="300" w:left="720"/>
        <w:rPr>
          <w:rFonts w:ascii="Times New Roman" w:eastAsia="標楷體" w:hAnsi="Times New Roman"/>
          <w:color w:val="000000"/>
        </w:rPr>
      </w:pPr>
      <w:r w:rsidRPr="00D92105">
        <w:rPr>
          <w:rFonts w:ascii="Times New Roman" w:eastAsia="標楷體" w:hAnsi="Times New Roman"/>
          <w:color w:val="000000"/>
        </w:rPr>
        <w:t xml:space="preserve">9.1.8 </w:t>
      </w:r>
      <w:r w:rsidRPr="00D92105">
        <w:rPr>
          <w:rFonts w:ascii="Times New Roman" w:eastAsia="標楷體" w:hAnsi="Times New Roman"/>
          <w:color w:val="000000"/>
        </w:rPr>
        <w:t>主持人每學年度進行住院醫師學年評核，結果交由教學室及呈報院方，以此決定是否晉升。</w:t>
      </w:r>
    </w:p>
    <w:p w14:paraId="699354A5" w14:textId="77777777" w:rsidR="00054A50" w:rsidRPr="00D92105" w:rsidRDefault="00054A50" w:rsidP="0000504E">
      <w:pPr>
        <w:ind w:leftChars="300" w:left="720"/>
        <w:rPr>
          <w:rFonts w:ascii="Times New Roman" w:eastAsia="標楷體" w:hAnsi="Times New Roman"/>
        </w:rPr>
      </w:pPr>
      <w:r w:rsidRPr="00D92105">
        <w:rPr>
          <w:rFonts w:ascii="Times New Roman" w:eastAsia="標楷體" w:hAnsi="Times New Roman"/>
          <w:color w:val="000000"/>
        </w:rPr>
        <w:t xml:space="preserve">9.1.9 </w:t>
      </w:r>
      <w:r w:rsidRPr="00D92105">
        <w:rPr>
          <w:rFonts w:ascii="Times New Roman" w:eastAsia="標楷體" w:hAnsi="Times New Roman"/>
          <w:color w:val="000000"/>
        </w:rPr>
        <w:t>主持人於住院醫師</w:t>
      </w:r>
      <w:proofErr w:type="gramStart"/>
      <w:r w:rsidRPr="00D92105">
        <w:rPr>
          <w:rFonts w:ascii="Times New Roman" w:eastAsia="標楷體" w:hAnsi="Times New Roman"/>
          <w:color w:val="000000"/>
        </w:rPr>
        <w:t>第四年欲報考</w:t>
      </w:r>
      <w:proofErr w:type="gramEnd"/>
      <w:r w:rsidRPr="00D92105">
        <w:rPr>
          <w:rFonts w:ascii="Times New Roman" w:eastAsia="標楷體" w:hAnsi="Times New Roman"/>
          <w:color w:val="000000"/>
        </w:rPr>
        <w:t>專科考試時，會給予推薦函，內容陳述其獨立執業能力，作為評估總結</w:t>
      </w:r>
      <w:r w:rsidRPr="00D92105">
        <w:rPr>
          <w:rFonts w:ascii="Times New Roman" w:eastAsia="標楷體" w:hAnsi="Times New Roman"/>
        </w:rPr>
        <w:t>。</w:t>
      </w:r>
    </w:p>
    <w:p w14:paraId="745EA22E" w14:textId="77777777" w:rsidR="000341EE" w:rsidRPr="00D92105" w:rsidRDefault="000341EE" w:rsidP="0000504E">
      <w:pPr>
        <w:ind w:leftChars="300" w:left="720"/>
        <w:rPr>
          <w:rFonts w:ascii="Times New Roman" w:eastAsia="標楷體" w:hAnsi="Times New Roman"/>
          <w:color w:val="000000"/>
        </w:rPr>
      </w:pPr>
    </w:p>
    <w:p w14:paraId="542337EC" w14:textId="77777777" w:rsidR="00054A50" w:rsidRPr="00D92105" w:rsidRDefault="00054A50" w:rsidP="0000504E">
      <w:pPr>
        <w:ind w:leftChars="200" w:left="480"/>
        <w:rPr>
          <w:rFonts w:ascii="Times New Roman" w:eastAsia="標楷體" w:hAnsi="Times New Roman"/>
          <w:color w:val="000000"/>
          <w:u w:val="single"/>
        </w:rPr>
      </w:pPr>
      <w:r w:rsidRPr="00D92105">
        <w:rPr>
          <w:rFonts w:ascii="Times New Roman" w:eastAsia="標楷體" w:hAnsi="Times New Roman"/>
          <w:color w:val="000000"/>
          <w:u w:val="single"/>
        </w:rPr>
        <w:t>9.2</w:t>
      </w:r>
      <w:r w:rsidRPr="00D92105">
        <w:rPr>
          <w:rFonts w:ascii="Times New Roman" w:eastAsia="標楷體" w:hAnsi="Times New Roman"/>
          <w:color w:val="000000"/>
          <w:u w:val="single"/>
        </w:rPr>
        <w:t>教師評估</w:t>
      </w:r>
    </w:p>
    <w:p w14:paraId="66254DD8" w14:textId="77777777" w:rsidR="00054A50" w:rsidRPr="00D92105" w:rsidRDefault="00054A50" w:rsidP="0000504E">
      <w:pPr>
        <w:ind w:leftChars="300" w:left="720"/>
        <w:rPr>
          <w:rFonts w:ascii="Times New Roman" w:eastAsia="標楷體" w:hAnsi="Times New Roman"/>
          <w:color w:val="000000"/>
        </w:rPr>
      </w:pPr>
      <w:r w:rsidRPr="00D92105">
        <w:rPr>
          <w:rFonts w:ascii="Times New Roman" w:eastAsia="標楷體" w:hAnsi="Times New Roman"/>
          <w:color w:val="000000"/>
        </w:rPr>
        <w:t xml:space="preserve">9.2.1 </w:t>
      </w:r>
      <w:r w:rsidRPr="00D92105">
        <w:rPr>
          <w:rFonts w:ascii="Times New Roman" w:eastAsia="標楷體" w:hAnsi="Times New Roman"/>
          <w:color w:val="000000"/>
        </w:rPr>
        <w:t>教學評量表：住院醫師每月針對主治醫師之教學給予評估及回饋意見，如主治醫師教學滿意度調查表</w:t>
      </w:r>
      <w:r w:rsidRPr="00D92105">
        <w:rPr>
          <w:rFonts w:ascii="Times New Roman" w:eastAsia="標楷體" w:hAnsi="Times New Roman"/>
          <w:color w:val="000000"/>
        </w:rPr>
        <w:t>(</w:t>
      </w:r>
      <w:r w:rsidRPr="00D92105">
        <w:rPr>
          <w:rFonts w:ascii="Times New Roman" w:eastAsia="標楷體" w:hAnsi="Times New Roman"/>
          <w:color w:val="000000"/>
        </w:rPr>
        <w:t>見附件</w:t>
      </w:r>
      <w:r w:rsidRPr="00D92105">
        <w:rPr>
          <w:rFonts w:ascii="Times New Roman" w:eastAsia="標楷體" w:hAnsi="Times New Roman"/>
          <w:color w:val="000000"/>
        </w:rPr>
        <w:t>7)</w:t>
      </w:r>
      <w:r w:rsidRPr="00D92105">
        <w:rPr>
          <w:rFonts w:ascii="Times New Roman" w:eastAsia="標楷體" w:hAnsi="Times New Roman"/>
          <w:color w:val="000000"/>
        </w:rPr>
        <w:t>。上述教學評量表結果由教學室每半年統計一次，並於全院訓練官會議回饋結果給科內主治醫師與主持人</w:t>
      </w:r>
      <w:r w:rsidRPr="00D92105">
        <w:rPr>
          <w:rFonts w:ascii="Times New Roman" w:eastAsia="標楷體" w:hAnsi="Times New Roman"/>
          <w:color w:val="000000"/>
        </w:rPr>
        <w:t>(</w:t>
      </w:r>
      <w:r w:rsidRPr="00D92105">
        <w:rPr>
          <w:rFonts w:ascii="Times New Roman" w:eastAsia="標楷體" w:hAnsi="Times New Roman"/>
          <w:color w:val="000000"/>
        </w:rPr>
        <w:t>見附件</w:t>
      </w:r>
      <w:r w:rsidRPr="00D92105">
        <w:rPr>
          <w:rFonts w:ascii="Times New Roman" w:eastAsia="標楷體" w:hAnsi="Times New Roman"/>
          <w:color w:val="000000"/>
        </w:rPr>
        <w:t>8)</w:t>
      </w:r>
      <w:r w:rsidRPr="00D92105">
        <w:rPr>
          <w:rFonts w:ascii="Times New Roman" w:eastAsia="標楷體" w:hAnsi="Times New Roman"/>
          <w:color w:val="000000"/>
        </w:rPr>
        <w:t>。</w:t>
      </w:r>
    </w:p>
    <w:p w14:paraId="40285400" w14:textId="77777777" w:rsidR="00054A50" w:rsidRPr="00D92105" w:rsidRDefault="00054A50" w:rsidP="0000504E">
      <w:pPr>
        <w:ind w:leftChars="300" w:left="720"/>
        <w:rPr>
          <w:rFonts w:ascii="Times New Roman" w:eastAsia="標楷體" w:hAnsi="Times New Roman"/>
          <w:color w:val="000000"/>
        </w:rPr>
      </w:pPr>
      <w:r w:rsidRPr="00D92105">
        <w:rPr>
          <w:rFonts w:ascii="Times New Roman" w:eastAsia="標楷體" w:hAnsi="Times New Roman"/>
          <w:color w:val="000000"/>
        </w:rPr>
        <w:t xml:space="preserve">9.2.2 </w:t>
      </w:r>
      <w:r w:rsidRPr="00D92105">
        <w:rPr>
          <w:rFonts w:ascii="Times New Roman" w:eastAsia="標楷體" w:hAnsi="Times New Roman"/>
          <w:color w:val="000000"/>
        </w:rPr>
        <w:t>科部主任</w:t>
      </w:r>
      <w:proofErr w:type="gramStart"/>
      <w:r w:rsidRPr="00D92105">
        <w:rPr>
          <w:rFonts w:ascii="Times New Roman" w:eastAsia="標楷體" w:hAnsi="Times New Roman"/>
          <w:color w:val="000000"/>
        </w:rPr>
        <w:t>每半年評核</w:t>
      </w:r>
      <w:proofErr w:type="gramEnd"/>
      <w:r w:rsidRPr="00D92105">
        <w:rPr>
          <w:rFonts w:ascii="Times New Roman" w:eastAsia="標楷體" w:hAnsi="Times New Roman"/>
          <w:color w:val="000000"/>
        </w:rPr>
        <w:t>主治醫師之教學與研究能力，並至院部口頭報告，作為主治醫師獎懲考核之憑據。</w:t>
      </w:r>
    </w:p>
    <w:p w14:paraId="662B597E" w14:textId="77777777" w:rsidR="00054A50" w:rsidRPr="00D92105" w:rsidRDefault="00054A50" w:rsidP="0000504E">
      <w:pPr>
        <w:ind w:leftChars="300" w:left="720"/>
        <w:rPr>
          <w:rFonts w:ascii="Times New Roman" w:eastAsia="標楷體" w:hAnsi="Times New Roman"/>
          <w:color w:val="000000"/>
        </w:rPr>
      </w:pPr>
      <w:r w:rsidRPr="00D92105">
        <w:rPr>
          <w:rFonts w:ascii="Times New Roman" w:eastAsia="標楷體" w:hAnsi="Times New Roman"/>
          <w:color w:val="000000"/>
        </w:rPr>
        <w:t xml:space="preserve">9.2.3 </w:t>
      </w:r>
      <w:r w:rsidRPr="00D92105">
        <w:rPr>
          <w:rFonts w:ascii="Times New Roman" w:eastAsia="標楷體" w:hAnsi="Times New Roman"/>
          <w:color w:val="000000"/>
        </w:rPr>
        <w:t>院方統一於每年評估主治醫師之臨床教學與研究能力</w:t>
      </w:r>
      <w:r w:rsidRPr="00D92105">
        <w:rPr>
          <w:rFonts w:ascii="Times New Roman" w:eastAsia="標楷體" w:hAnsi="Times New Roman"/>
          <w:color w:val="000000"/>
        </w:rPr>
        <w:t>(KPI)</w:t>
      </w:r>
      <w:r w:rsidRPr="00D92105">
        <w:rPr>
          <w:rFonts w:ascii="Times New Roman" w:eastAsia="標楷體" w:hAnsi="Times New Roman"/>
          <w:color w:val="000000"/>
        </w:rPr>
        <w:t>，與全院主治醫師作評比排序，並將此結果做為是否續聘之依據</w:t>
      </w:r>
      <w:r w:rsidRPr="00D92105">
        <w:rPr>
          <w:rFonts w:ascii="Times New Roman" w:eastAsia="標楷體" w:hAnsi="Times New Roman"/>
          <w:color w:val="000000"/>
        </w:rPr>
        <w:t>(</w:t>
      </w:r>
      <w:r w:rsidRPr="00D92105">
        <w:rPr>
          <w:rFonts w:ascii="Times New Roman" w:eastAsia="標楷體" w:hAnsi="Times New Roman"/>
          <w:color w:val="000000"/>
        </w:rPr>
        <w:t>見附件</w:t>
      </w:r>
      <w:r w:rsidRPr="00D92105">
        <w:rPr>
          <w:rFonts w:ascii="Times New Roman" w:eastAsia="標楷體" w:hAnsi="Times New Roman"/>
          <w:color w:val="000000"/>
        </w:rPr>
        <w:t>9)</w:t>
      </w:r>
      <w:r w:rsidRPr="00D92105">
        <w:rPr>
          <w:rFonts w:ascii="Times New Roman" w:eastAsia="標楷體" w:hAnsi="Times New Roman"/>
          <w:color w:val="000000"/>
        </w:rPr>
        <w:t>。</w:t>
      </w:r>
    </w:p>
    <w:p w14:paraId="6D80AF07" w14:textId="77777777" w:rsidR="000341EE" w:rsidRPr="00D92105" w:rsidRDefault="000341EE" w:rsidP="0000504E">
      <w:pPr>
        <w:ind w:leftChars="300" w:left="720"/>
        <w:rPr>
          <w:rFonts w:ascii="Times New Roman" w:eastAsia="標楷體" w:hAnsi="Times New Roman"/>
          <w:color w:val="000000"/>
        </w:rPr>
      </w:pPr>
    </w:p>
    <w:p w14:paraId="28151A48" w14:textId="77777777" w:rsidR="00054A50" w:rsidRPr="00D92105" w:rsidRDefault="00054A50" w:rsidP="0000504E">
      <w:pPr>
        <w:ind w:leftChars="200" w:left="480"/>
        <w:rPr>
          <w:rFonts w:ascii="Times New Roman" w:eastAsia="標楷體" w:hAnsi="Times New Roman"/>
          <w:color w:val="000000"/>
          <w:u w:val="single"/>
        </w:rPr>
      </w:pPr>
      <w:r w:rsidRPr="00D92105">
        <w:rPr>
          <w:rFonts w:ascii="Times New Roman" w:eastAsia="標楷體" w:hAnsi="Times New Roman"/>
          <w:color w:val="000000"/>
          <w:u w:val="single"/>
        </w:rPr>
        <w:t>9.3</w:t>
      </w:r>
      <w:r w:rsidRPr="00D92105">
        <w:rPr>
          <w:rFonts w:ascii="Times New Roman" w:eastAsia="標楷體" w:hAnsi="Times New Roman"/>
          <w:color w:val="000000"/>
          <w:u w:val="single"/>
        </w:rPr>
        <w:t>訓練計劃評估</w:t>
      </w:r>
    </w:p>
    <w:p w14:paraId="4C9DF806" w14:textId="77777777" w:rsidR="00025536" w:rsidRPr="00D92105" w:rsidRDefault="00025536" w:rsidP="0000504E">
      <w:pPr>
        <w:ind w:leftChars="300" w:left="720"/>
        <w:rPr>
          <w:rFonts w:ascii="Times New Roman" w:eastAsia="標楷體" w:hAnsi="Times New Roman"/>
          <w:color w:val="000000"/>
        </w:rPr>
      </w:pPr>
      <w:r w:rsidRPr="00D92105">
        <w:rPr>
          <w:rFonts w:ascii="Times New Roman" w:eastAsia="標楷體" w:hAnsi="Times New Roman"/>
          <w:color w:val="000000"/>
        </w:rPr>
        <w:t xml:space="preserve">9.3.1 </w:t>
      </w:r>
      <w:r w:rsidRPr="00D92105">
        <w:rPr>
          <w:rFonts w:ascii="Times New Roman" w:eastAsia="標楷體" w:hAnsi="Times New Roman"/>
          <w:color w:val="000000"/>
        </w:rPr>
        <w:t>每學年度一次，全體主治醫師及住院醫師共同開會檢討「皮膚科住院醫師教學訓練計劃」並根據檢討內容修改訓練計畫；每季有住院醫師座談及每月有科部教學成效檢討會議，包含有主持人與師生針對訓練計畫的檢討及記錄評估，且留存紀錄。</w:t>
      </w:r>
    </w:p>
    <w:p w14:paraId="6340DD09" w14:textId="77777777" w:rsidR="00054A50" w:rsidRPr="00D92105" w:rsidRDefault="00025536" w:rsidP="0000504E">
      <w:pPr>
        <w:ind w:leftChars="300" w:left="720"/>
        <w:rPr>
          <w:rFonts w:ascii="Times New Roman" w:eastAsia="標楷體" w:hAnsi="Times New Roman"/>
          <w:color w:val="000000"/>
        </w:rPr>
      </w:pPr>
      <w:r w:rsidRPr="00D92105">
        <w:rPr>
          <w:rFonts w:ascii="Times New Roman" w:eastAsia="標楷體" w:hAnsi="Times New Roman"/>
          <w:color w:val="000000"/>
        </w:rPr>
        <w:t xml:space="preserve">9.3.2 </w:t>
      </w:r>
      <w:r w:rsidRPr="00D92105">
        <w:rPr>
          <w:rFonts w:ascii="Times New Roman" w:eastAsia="標楷體" w:hAnsi="Times New Roman"/>
          <w:color w:val="000000"/>
        </w:rPr>
        <w:t>師生滿意度調查及課程活動滿意度調查表。</w:t>
      </w:r>
    </w:p>
    <w:p w14:paraId="7CC7842B" w14:textId="77777777" w:rsidR="000341EE" w:rsidRPr="00D92105" w:rsidRDefault="000341EE" w:rsidP="0000504E">
      <w:pPr>
        <w:ind w:leftChars="300" w:left="720"/>
        <w:rPr>
          <w:rFonts w:ascii="Times New Roman" w:eastAsia="標楷體" w:hAnsi="Times New Roman"/>
          <w:color w:val="000000"/>
        </w:rPr>
      </w:pPr>
    </w:p>
    <w:p w14:paraId="4A6CA0D3" w14:textId="77777777" w:rsidR="00025536" w:rsidRPr="00D92105" w:rsidRDefault="00025536" w:rsidP="00025536">
      <w:pPr>
        <w:rPr>
          <w:rFonts w:ascii="Times New Roman" w:eastAsia="標楷體" w:hAnsi="Times New Roman"/>
          <w:color w:val="000000"/>
        </w:rPr>
      </w:pPr>
      <w:r w:rsidRPr="00D92105">
        <w:rPr>
          <w:rFonts w:ascii="Times New Roman" w:eastAsia="標楷體" w:hAnsi="Times New Roman"/>
          <w:color w:val="000000"/>
        </w:rPr>
        <w:t>十、附件</w:t>
      </w:r>
    </w:p>
    <w:p w14:paraId="44629079" w14:textId="2AAF0E77" w:rsidR="00025536" w:rsidRPr="00D92105" w:rsidRDefault="00025536" w:rsidP="00025536">
      <w:pPr>
        <w:rPr>
          <w:rFonts w:ascii="Times New Roman" w:eastAsia="標楷體" w:hAnsi="Times New Roman"/>
          <w:color w:val="000000"/>
        </w:rPr>
      </w:pPr>
      <w:r w:rsidRPr="00D92105">
        <w:rPr>
          <w:rFonts w:ascii="Times New Roman" w:eastAsia="標楷體" w:hAnsi="Times New Roman"/>
          <w:color w:val="000000"/>
        </w:rPr>
        <w:t>總附件：皮膚科專科醫師訓練計畫</w:t>
      </w:r>
      <w:r w:rsidR="008E7070">
        <w:rPr>
          <w:rFonts w:ascii="Times New Roman" w:eastAsia="標楷體" w:hAnsi="Times New Roman"/>
          <w:color w:val="000000"/>
        </w:rPr>
        <w:t>(10</w:t>
      </w:r>
      <w:r w:rsidR="008E7070">
        <w:rPr>
          <w:rFonts w:ascii="Times New Roman" w:eastAsia="標楷體" w:hAnsi="Times New Roman" w:hint="eastAsia"/>
          <w:color w:val="000000"/>
        </w:rPr>
        <w:t>7</w:t>
      </w:r>
      <w:bookmarkStart w:id="0" w:name="_GoBack"/>
      <w:bookmarkEnd w:id="0"/>
      <w:r w:rsidRPr="00D92105">
        <w:rPr>
          <w:rFonts w:ascii="Times New Roman" w:eastAsia="標楷體" w:hAnsi="Times New Roman"/>
          <w:color w:val="000000"/>
        </w:rPr>
        <w:t>學年度</w:t>
      </w:r>
      <w:r w:rsidRPr="00D92105">
        <w:rPr>
          <w:rFonts w:ascii="Times New Roman" w:eastAsia="標楷體" w:hAnsi="Times New Roman"/>
          <w:color w:val="000000"/>
        </w:rPr>
        <w:t>)</w:t>
      </w:r>
    </w:p>
    <w:p w14:paraId="144D5949" w14:textId="77777777" w:rsidR="00025536" w:rsidRPr="00D92105" w:rsidRDefault="00025536" w:rsidP="00025536">
      <w:pPr>
        <w:rPr>
          <w:rFonts w:ascii="Times New Roman" w:eastAsia="標楷體" w:hAnsi="Times New Roman"/>
          <w:color w:val="000000"/>
        </w:rPr>
      </w:pPr>
      <w:r w:rsidRPr="00D92105">
        <w:rPr>
          <w:rFonts w:ascii="Times New Roman" w:eastAsia="標楷體" w:hAnsi="Times New Roman"/>
          <w:color w:val="000000"/>
        </w:rPr>
        <w:t>附件</w:t>
      </w:r>
      <w:r w:rsidRPr="00D92105">
        <w:rPr>
          <w:rFonts w:ascii="Times New Roman" w:eastAsia="標楷體" w:hAnsi="Times New Roman"/>
          <w:color w:val="000000"/>
        </w:rPr>
        <w:t xml:space="preserve"> 1</w:t>
      </w:r>
      <w:r w:rsidRPr="00D92105">
        <w:rPr>
          <w:rFonts w:ascii="Times New Roman" w:eastAsia="標楷體" w:hAnsi="Times New Roman"/>
          <w:color w:val="000000"/>
        </w:rPr>
        <w:t>：皮膚科住院醫師教學訓練計畫</w:t>
      </w:r>
      <w:r w:rsidRPr="00D92105">
        <w:rPr>
          <w:rFonts w:ascii="Times New Roman" w:eastAsia="標楷體" w:hAnsi="Times New Roman"/>
          <w:color w:val="000000"/>
        </w:rPr>
        <w:t>(</w:t>
      </w:r>
      <w:r w:rsidRPr="00D92105">
        <w:rPr>
          <w:rFonts w:ascii="Times New Roman" w:eastAsia="標楷體" w:hAnsi="Times New Roman"/>
          <w:color w:val="000000"/>
        </w:rPr>
        <w:t>皮膚科醫學會公告版</w:t>
      </w:r>
      <w:r w:rsidRPr="00D92105">
        <w:rPr>
          <w:rFonts w:ascii="Times New Roman" w:eastAsia="標楷體" w:hAnsi="Times New Roman"/>
          <w:color w:val="000000"/>
        </w:rPr>
        <w:t>)</w:t>
      </w:r>
    </w:p>
    <w:p w14:paraId="76670B80" w14:textId="77777777" w:rsidR="00025536" w:rsidRPr="00D92105" w:rsidRDefault="00025536" w:rsidP="00025536">
      <w:pPr>
        <w:rPr>
          <w:rFonts w:ascii="Times New Roman" w:eastAsia="標楷體" w:hAnsi="Times New Roman"/>
          <w:color w:val="000000"/>
        </w:rPr>
      </w:pPr>
      <w:r w:rsidRPr="00D92105">
        <w:rPr>
          <w:rFonts w:ascii="Times New Roman" w:eastAsia="標楷體" w:hAnsi="Times New Roman"/>
          <w:color w:val="000000"/>
        </w:rPr>
        <w:t>附件</w:t>
      </w:r>
      <w:r w:rsidRPr="00D92105">
        <w:rPr>
          <w:rFonts w:ascii="Times New Roman" w:eastAsia="標楷體" w:hAnsi="Times New Roman"/>
          <w:color w:val="000000"/>
        </w:rPr>
        <w:t xml:space="preserve"> 2</w:t>
      </w:r>
      <w:r w:rsidRPr="00D92105">
        <w:rPr>
          <w:rFonts w:ascii="Times New Roman" w:eastAsia="標楷體" w:hAnsi="Times New Roman"/>
          <w:color w:val="000000"/>
        </w:rPr>
        <w:t>：住院醫師六大核心能力訓練考核表</w:t>
      </w:r>
    </w:p>
    <w:p w14:paraId="6A31205D" w14:textId="77777777" w:rsidR="00025536" w:rsidRPr="00D92105" w:rsidRDefault="00025536" w:rsidP="00025536">
      <w:pPr>
        <w:rPr>
          <w:rFonts w:ascii="Times New Roman" w:eastAsia="標楷體" w:hAnsi="Times New Roman"/>
          <w:color w:val="000000"/>
        </w:rPr>
      </w:pPr>
      <w:r w:rsidRPr="00D92105">
        <w:rPr>
          <w:rFonts w:ascii="Times New Roman" w:eastAsia="標楷體" w:hAnsi="Times New Roman"/>
          <w:color w:val="000000"/>
        </w:rPr>
        <w:t>附件</w:t>
      </w:r>
      <w:r w:rsidRPr="00D92105">
        <w:rPr>
          <w:rFonts w:ascii="Times New Roman" w:eastAsia="標楷體" w:hAnsi="Times New Roman"/>
          <w:color w:val="000000"/>
        </w:rPr>
        <w:t xml:space="preserve"> 3</w:t>
      </w:r>
      <w:r w:rsidRPr="00D92105">
        <w:rPr>
          <w:rFonts w:ascii="Times New Roman" w:eastAsia="標楷體" w:hAnsi="Times New Roman"/>
          <w:color w:val="000000"/>
        </w:rPr>
        <w:t>：迷你臨床演練評量</w:t>
      </w:r>
      <w:proofErr w:type="gramStart"/>
      <w:r w:rsidRPr="00D92105">
        <w:rPr>
          <w:rFonts w:ascii="Times New Roman" w:eastAsia="標楷體" w:hAnsi="Times New Roman"/>
          <w:color w:val="000000"/>
        </w:rPr>
        <w:t>（</w:t>
      </w:r>
      <w:proofErr w:type="gramEnd"/>
      <w:r w:rsidRPr="00D92105">
        <w:rPr>
          <w:rFonts w:ascii="Times New Roman" w:eastAsia="標楷體" w:hAnsi="Times New Roman"/>
          <w:color w:val="000000"/>
        </w:rPr>
        <w:t>Mini</w:t>
      </w:r>
      <w:r w:rsidRPr="00D92105">
        <w:rPr>
          <w:rFonts w:ascii="新細明體" w:hAnsi="新細明體" w:cs="新細明體" w:hint="eastAsia"/>
          <w:color w:val="000000"/>
        </w:rPr>
        <w:t>‐</w:t>
      </w:r>
      <w:r w:rsidRPr="00D92105">
        <w:rPr>
          <w:rFonts w:ascii="Times New Roman" w:eastAsia="標楷體" w:hAnsi="Times New Roman"/>
          <w:color w:val="000000"/>
        </w:rPr>
        <w:t>CEX</w:t>
      </w:r>
      <w:r w:rsidRPr="00D92105">
        <w:rPr>
          <w:rFonts w:ascii="Times New Roman" w:eastAsia="標楷體" w:hAnsi="Times New Roman"/>
          <w:color w:val="000000"/>
        </w:rPr>
        <w:t>）</w:t>
      </w:r>
    </w:p>
    <w:p w14:paraId="79B37B27" w14:textId="77777777" w:rsidR="00025536" w:rsidRPr="00D92105" w:rsidRDefault="00025536" w:rsidP="00025536">
      <w:pPr>
        <w:rPr>
          <w:rFonts w:ascii="Times New Roman" w:eastAsia="標楷體" w:hAnsi="Times New Roman"/>
          <w:color w:val="000000"/>
        </w:rPr>
      </w:pPr>
      <w:r w:rsidRPr="00D92105">
        <w:rPr>
          <w:rFonts w:ascii="Times New Roman" w:eastAsia="標楷體" w:hAnsi="Times New Roman"/>
          <w:color w:val="000000"/>
        </w:rPr>
        <w:t>附件</w:t>
      </w:r>
      <w:r w:rsidRPr="00D92105">
        <w:rPr>
          <w:rFonts w:ascii="Times New Roman" w:eastAsia="標楷體" w:hAnsi="Times New Roman"/>
          <w:color w:val="000000"/>
        </w:rPr>
        <w:t xml:space="preserve"> 4</w:t>
      </w:r>
      <w:r w:rsidRPr="00D92105">
        <w:rPr>
          <w:rFonts w:ascii="Times New Roman" w:eastAsia="標楷體" w:hAnsi="Times New Roman"/>
          <w:color w:val="000000"/>
        </w:rPr>
        <w:t>：臨床個案討論評量表（</w:t>
      </w:r>
      <w:proofErr w:type="spellStart"/>
      <w:r w:rsidRPr="00D92105">
        <w:rPr>
          <w:rFonts w:ascii="Times New Roman" w:eastAsia="標楷體" w:hAnsi="Times New Roman"/>
          <w:color w:val="000000"/>
        </w:rPr>
        <w:t>CbD</w:t>
      </w:r>
      <w:proofErr w:type="spellEnd"/>
      <w:r w:rsidRPr="00D92105">
        <w:rPr>
          <w:rFonts w:ascii="Times New Roman" w:eastAsia="標楷體" w:hAnsi="Times New Roman"/>
          <w:color w:val="000000"/>
        </w:rPr>
        <w:t>）</w:t>
      </w:r>
    </w:p>
    <w:p w14:paraId="75889288" w14:textId="77777777" w:rsidR="00025536" w:rsidRPr="00D92105" w:rsidRDefault="00025536" w:rsidP="00025536">
      <w:pPr>
        <w:rPr>
          <w:rFonts w:ascii="Times New Roman" w:eastAsia="標楷體" w:hAnsi="Times New Roman"/>
          <w:color w:val="000000"/>
        </w:rPr>
      </w:pPr>
      <w:r w:rsidRPr="00D92105">
        <w:rPr>
          <w:rFonts w:ascii="Times New Roman" w:eastAsia="標楷體" w:hAnsi="Times New Roman"/>
          <w:color w:val="000000"/>
        </w:rPr>
        <w:lastRenderedPageBreak/>
        <w:t>附件</w:t>
      </w:r>
      <w:r w:rsidRPr="00D92105">
        <w:rPr>
          <w:rFonts w:ascii="Times New Roman" w:eastAsia="標楷體" w:hAnsi="Times New Roman"/>
          <w:color w:val="000000"/>
        </w:rPr>
        <w:t xml:space="preserve"> 5</w:t>
      </w:r>
      <w:r w:rsidRPr="00D92105">
        <w:rPr>
          <w:rFonts w:ascii="Times New Roman" w:eastAsia="標楷體" w:hAnsi="Times New Roman"/>
          <w:color w:val="000000"/>
        </w:rPr>
        <w:t>：皮膚科專科醫師訓練評量表</w:t>
      </w:r>
    </w:p>
    <w:p w14:paraId="136A65EB" w14:textId="77777777" w:rsidR="00025536" w:rsidRPr="00D92105" w:rsidRDefault="00025536" w:rsidP="00025536">
      <w:pPr>
        <w:rPr>
          <w:rFonts w:ascii="Times New Roman" w:eastAsia="標楷體" w:hAnsi="Times New Roman"/>
          <w:color w:val="000000"/>
        </w:rPr>
      </w:pPr>
      <w:r w:rsidRPr="00D92105">
        <w:rPr>
          <w:rFonts w:ascii="Times New Roman" w:eastAsia="標楷體" w:hAnsi="Times New Roman"/>
          <w:color w:val="000000"/>
        </w:rPr>
        <w:t>附件</w:t>
      </w:r>
      <w:r w:rsidRPr="00D92105">
        <w:rPr>
          <w:rFonts w:ascii="Times New Roman" w:eastAsia="標楷體" w:hAnsi="Times New Roman"/>
          <w:color w:val="000000"/>
        </w:rPr>
        <w:t xml:space="preserve"> 6</w:t>
      </w:r>
      <w:r w:rsidRPr="00D92105">
        <w:rPr>
          <w:rFonts w:ascii="Times New Roman" w:eastAsia="標楷體" w:hAnsi="Times New Roman"/>
          <w:color w:val="000000"/>
        </w:rPr>
        <w:t>：導生面談紀錄</w:t>
      </w:r>
    </w:p>
    <w:p w14:paraId="73D49B3F" w14:textId="77777777" w:rsidR="00025536" w:rsidRPr="00D92105" w:rsidRDefault="00025536" w:rsidP="00025536">
      <w:pPr>
        <w:rPr>
          <w:rFonts w:ascii="Times New Roman" w:eastAsia="標楷體" w:hAnsi="Times New Roman"/>
          <w:color w:val="000000"/>
        </w:rPr>
      </w:pPr>
      <w:r w:rsidRPr="00D92105">
        <w:rPr>
          <w:rFonts w:ascii="Times New Roman" w:eastAsia="標楷體" w:hAnsi="Times New Roman"/>
          <w:color w:val="000000"/>
        </w:rPr>
        <w:t>附件</w:t>
      </w:r>
      <w:r w:rsidRPr="00D92105">
        <w:rPr>
          <w:rFonts w:ascii="Times New Roman" w:eastAsia="標楷體" w:hAnsi="Times New Roman"/>
          <w:color w:val="000000"/>
        </w:rPr>
        <w:t xml:space="preserve"> 7</w:t>
      </w:r>
      <w:r w:rsidRPr="00D92105">
        <w:rPr>
          <w:rFonts w:ascii="Times New Roman" w:eastAsia="標楷體" w:hAnsi="Times New Roman"/>
          <w:color w:val="000000"/>
        </w:rPr>
        <w:t>：主治醫師教學滿意度調查表</w:t>
      </w:r>
    </w:p>
    <w:p w14:paraId="3E54A68A" w14:textId="77777777" w:rsidR="00025536" w:rsidRPr="00D92105" w:rsidRDefault="00025536" w:rsidP="00025536">
      <w:pPr>
        <w:rPr>
          <w:rFonts w:ascii="Times New Roman" w:eastAsia="標楷體" w:hAnsi="Times New Roman"/>
          <w:color w:val="000000"/>
        </w:rPr>
      </w:pPr>
      <w:r w:rsidRPr="00D92105">
        <w:rPr>
          <w:rFonts w:ascii="Times New Roman" w:eastAsia="標楷體" w:hAnsi="Times New Roman"/>
          <w:color w:val="000000"/>
        </w:rPr>
        <w:t>附件</w:t>
      </w:r>
      <w:r w:rsidRPr="00D92105">
        <w:rPr>
          <w:rFonts w:ascii="Times New Roman" w:eastAsia="標楷體" w:hAnsi="Times New Roman"/>
          <w:color w:val="000000"/>
        </w:rPr>
        <w:t xml:space="preserve"> 8</w:t>
      </w:r>
      <w:r w:rsidRPr="00D92105">
        <w:rPr>
          <w:rFonts w:ascii="Times New Roman" w:eastAsia="標楷體" w:hAnsi="Times New Roman"/>
          <w:color w:val="000000"/>
        </w:rPr>
        <w:t>：訓練官會議紀錄</w:t>
      </w:r>
    </w:p>
    <w:p w14:paraId="5085D047" w14:textId="77777777" w:rsidR="00025536" w:rsidRPr="00D92105" w:rsidRDefault="00025536" w:rsidP="00025536">
      <w:pPr>
        <w:rPr>
          <w:rFonts w:ascii="Times New Roman" w:eastAsia="標楷體" w:hAnsi="Times New Roman"/>
          <w:color w:val="000000"/>
        </w:rPr>
      </w:pPr>
      <w:r w:rsidRPr="00D92105">
        <w:rPr>
          <w:rFonts w:ascii="Times New Roman" w:eastAsia="標楷體" w:hAnsi="Times New Roman"/>
          <w:color w:val="000000"/>
        </w:rPr>
        <w:t>附件</w:t>
      </w:r>
      <w:r w:rsidRPr="00D92105">
        <w:rPr>
          <w:rFonts w:ascii="Times New Roman" w:eastAsia="標楷體" w:hAnsi="Times New Roman"/>
          <w:color w:val="000000"/>
        </w:rPr>
        <w:t xml:space="preserve"> 9</w:t>
      </w:r>
      <w:r w:rsidRPr="00D92105">
        <w:rPr>
          <w:rFonts w:ascii="Times New Roman" w:eastAsia="標楷體" w:hAnsi="Times New Roman"/>
          <w:color w:val="000000"/>
        </w:rPr>
        <w:t>：主治醫師之臨床教學與研究能力考核表</w:t>
      </w:r>
      <w:r w:rsidRPr="00D92105">
        <w:rPr>
          <w:rFonts w:ascii="Times New Roman" w:eastAsia="標楷體" w:hAnsi="Times New Roman"/>
          <w:color w:val="000000"/>
        </w:rPr>
        <w:t xml:space="preserve"> (KPI)</w:t>
      </w:r>
    </w:p>
    <w:p w14:paraId="38940CF5" w14:textId="77777777" w:rsidR="00025536" w:rsidRPr="00D92105" w:rsidRDefault="00025536" w:rsidP="00025536">
      <w:pPr>
        <w:rPr>
          <w:rFonts w:ascii="Times New Roman" w:eastAsia="標楷體" w:hAnsi="Times New Roman"/>
          <w:color w:val="000000"/>
        </w:rPr>
      </w:pPr>
      <w:r w:rsidRPr="00D92105">
        <w:rPr>
          <w:rFonts w:ascii="Times New Roman" w:eastAsia="標楷體" w:hAnsi="Times New Roman"/>
          <w:color w:val="000000"/>
        </w:rPr>
        <w:t>附件</w:t>
      </w:r>
      <w:r w:rsidRPr="00D92105">
        <w:rPr>
          <w:rFonts w:ascii="Times New Roman" w:eastAsia="標楷體" w:hAnsi="Times New Roman"/>
          <w:color w:val="000000"/>
        </w:rPr>
        <w:t>10</w:t>
      </w:r>
      <w:r w:rsidRPr="00D92105">
        <w:rPr>
          <w:rFonts w:ascii="Times New Roman" w:eastAsia="標楷體" w:hAnsi="Times New Roman"/>
          <w:color w:val="000000"/>
        </w:rPr>
        <w:t>：補強教學計劃</w:t>
      </w:r>
    </w:p>
    <w:p w14:paraId="22C1F2B0" w14:textId="77777777" w:rsidR="00025536" w:rsidRPr="00D92105" w:rsidRDefault="00025536" w:rsidP="00025536">
      <w:pPr>
        <w:rPr>
          <w:rFonts w:ascii="Times New Roman" w:eastAsia="標楷體" w:hAnsi="Times New Roman"/>
          <w:color w:val="000000"/>
        </w:rPr>
      </w:pPr>
    </w:p>
    <w:sectPr w:rsidR="00025536" w:rsidRPr="00D92105" w:rsidSect="00642852">
      <w:footerReference w:type="default" r:id="rId10"/>
      <w:pgSz w:w="11900" w:h="16840"/>
      <w:pgMar w:top="1440" w:right="1800" w:bottom="1440" w:left="1800" w:header="851" w:footer="992" w:gutter="0"/>
      <w:cols w:space="425"/>
      <w:titlePg/>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45069" w14:textId="77777777" w:rsidR="0079694E" w:rsidRDefault="0079694E" w:rsidP="00642852">
      <w:r>
        <w:separator/>
      </w:r>
    </w:p>
  </w:endnote>
  <w:endnote w:type="continuationSeparator" w:id="0">
    <w:p w14:paraId="327C5FD4" w14:textId="77777777" w:rsidR="0079694E" w:rsidRDefault="0079694E" w:rsidP="0064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粗黑體">
    <w:altName w:val="細明體"/>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03A10" w14:textId="77777777" w:rsidR="008D2A23" w:rsidRDefault="008D2A23">
    <w:pPr>
      <w:pStyle w:val="a7"/>
      <w:jc w:val="center"/>
    </w:pPr>
    <w:r>
      <w:fldChar w:fldCharType="begin"/>
    </w:r>
    <w:r>
      <w:instrText>PAGE   \* MERGEFORMAT</w:instrText>
    </w:r>
    <w:r>
      <w:fldChar w:fldCharType="separate"/>
    </w:r>
    <w:r w:rsidR="008E7070" w:rsidRPr="008E7070">
      <w:rPr>
        <w:noProof/>
        <w:lang w:val="zh-TW"/>
      </w:rPr>
      <w:t>20</w:t>
    </w:r>
    <w:r>
      <w:rPr>
        <w:noProof/>
        <w:lang w:val="zh-TW"/>
      </w:rPr>
      <w:fldChar w:fldCharType="end"/>
    </w:r>
  </w:p>
  <w:p w14:paraId="0B704CDC" w14:textId="77777777" w:rsidR="008D2A23" w:rsidRDefault="008D2A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5D29E" w14:textId="77777777" w:rsidR="0079694E" w:rsidRDefault="0079694E" w:rsidP="00642852">
      <w:r>
        <w:separator/>
      </w:r>
    </w:p>
  </w:footnote>
  <w:footnote w:type="continuationSeparator" w:id="0">
    <w:p w14:paraId="3D33676F" w14:textId="77777777" w:rsidR="0079694E" w:rsidRDefault="0079694E" w:rsidP="006428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B72B3"/>
    <w:multiLevelType w:val="hybridMultilevel"/>
    <w:tmpl w:val="556812C6"/>
    <w:lvl w:ilvl="0" w:tplc="5E122D54">
      <w:start w:val="1"/>
      <w:numFmt w:val="taiwaneseCountingThousand"/>
      <w:lvlText w:val="(%1)"/>
      <w:lvlJc w:val="left"/>
      <w:pPr>
        <w:ind w:left="420" w:hanging="4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632142"/>
    <w:multiLevelType w:val="hybridMultilevel"/>
    <w:tmpl w:val="C18E1C10"/>
    <w:lvl w:ilvl="0" w:tplc="C97AF0AA">
      <w:start w:val="1"/>
      <w:numFmt w:val="decimal"/>
      <w:lvlText w:val="%1."/>
      <w:lvlJc w:val="left"/>
      <w:pPr>
        <w:ind w:left="360" w:hanging="360"/>
      </w:pPr>
      <w:rPr>
        <w:rFonts w:hAnsi="Cambria" w:cs="Times New Roman" w:hint="eastAsia"/>
      </w:rPr>
    </w:lvl>
    <w:lvl w:ilvl="1" w:tplc="EB8E2A9A">
      <w:start w:val="8"/>
      <w:numFmt w:val="taiwaneseCountingThousand"/>
      <w:lvlText w:val="%2、"/>
      <w:lvlJc w:val="left"/>
      <w:pPr>
        <w:ind w:left="1200" w:hanging="720"/>
      </w:pPr>
      <w:rPr>
        <w:rFonts w:hint="default"/>
      </w:rPr>
    </w:lvl>
    <w:lvl w:ilvl="2" w:tplc="0908EAA6">
      <w:start w:val="1"/>
      <w:numFmt w:val="taiwaneseCountingThousand"/>
      <w:lvlText w:val="(%3)"/>
      <w:lvlJc w:val="left"/>
      <w:pPr>
        <w:ind w:left="1350" w:hanging="390"/>
      </w:pPr>
      <w:rPr>
        <w:rFonts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2">
    <w:nsid w:val="19ED5929"/>
    <w:multiLevelType w:val="hybridMultilevel"/>
    <w:tmpl w:val="71BC9AD2"/>
    <w:lvl w:ilvl="0" w:tplc="0409000F">
      <w:start w:val="1"/>
      <w:numFmt w:val="decimal"/>
      <w:lvlText w:val="%1."/>
      <w:lvlJc w:val="left"/>
      <w:pPr>
        <w:ind w:left="825" w:hanging="480"/>
      </w:p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3">
    <w:nsid w:val="1C910DCC"/>
    <w:multiLevelType w:val="hybridMultilevel"/>
    <w:tmpl w:val="E6A4D022"/>
    <w:lvl w:ilvl="0" w:tplc="1DE6442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536576"/>
    <w:multiLevelType w:val="multilevel"/>
    <w:tmpl w:val="417699C2"/>
    <w:lvl w:ilvl="0">
      <w:start w:val="1"/>
      <w:numFmt w:val="decimal"/>
      <w:lvlText w:val="%1."/>
      <w:lvlJc w:val="left"/>
      <w:pPr>
        <w:ind w:left="360" w:hanging="360"/>
      </w:pPr>
      <w:rPr>
        <w:rFonts w:cs="Times New Roman" w:hint="default"/>
      </w:rPr>
    </w:lvl>
    <w:lvl w:ilvl="1">
      <w:start w:val="1"/>
      <w:numFmt w:val="decimal"/>
      <w:isLgl/>
      <w:lvlText w:val="%1.%2"/>
      <w:lvlJc w:val="left"/>
      <w:pPr>
        <w:ind w:left="840" w:hanging="600"/>
      </w:pPr>
      <w:rPr>
        <w:rFonts w:hint="default"/>
      </w:rPr>
    </w:lvl>
    <w:lvl w:ilvl="2">
      <w:start w:val="2"/>
      <w:numFmt w:val="decimal"/>
      <w:isLgl/>
      <w:lvlText w:val="%1.%2.%3"/>
      <w:lvlJc w:val="left"/>
      <w:pPr>
        <w:ind w:left="120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720" w:hanging="1800"/>
      </w:pPr>
      <w:rPr>
        <w:rFonts w:hint="default"/>
      </w:rPr>
    </w:lvl>
  </w:abstractNum>
  <w:abstractNum w:abstractNumId="5">
    <w:nsid w:val="2D4447CF"/>
    <w:multiLevelType w:val="hybridMultilevel"/>
    <w:tmpl w:val="10CCC5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2A521B4"/>
    <w:multiLevelType w:val="multilevel"/>
    <w:tmpl w:val="477CB0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BE46522"/>
    <w:multiLevelType w:val="hybridMultilevel"/>
    <w:tmpl w:val="C24C4E6C"/>
    <w:lvl w:ilvl="0" w:tplc="46B274C8">
      <w:start w:val="1"/>
      <w:numFmt w:val="decimal"/>
      <w:lvlText w:val="%1."/>
      <w:lvlJc w:val="left"/>
      <w:pPr>
        <w:ind w:left="840" w:hanging="360"/>
      </w:pPr>
      <w:rPr>
        <w:rFonts w:cs="Times New Roman" w:hint="eastAsia"/>
      </w:rPr>
    </w:lvl>
    <w:lvl w:ilvl="1" w:tplc="04090019" w:tentative="1">
      <w:start w:val="1"/>
      <w:numFmt w:val="ideographTraditional"/>
      <w:lvlText w:val="%2、"/>
      <w:lvlJc w:val="left"/>
      <w:pPr>
        <w:ind w:left="1440" w:hanging="480"/>
      </w:pPr>
      <w:rPr>
        <w:rFonts w:ascii="新細明體" w:eastAsia="新細明體" w:hAnsi="新細明體" w:cs="Times New Roman" w:hint="eastAsia"/>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ascii="新細明體" w:eastAsia="新細明體" w:hAnsi="新細明體" w:cs="Times New Roman" w:hint="eastAsia"/>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ascii="新細明體" w:eastAsia="新細明體" w:hAnsi="新細明體" w:cs="Times New Roman" w:hint="eastAsia"/>
      </w:rPr>
    </w:lvl>
    <w:lvl w:ilvl="8" w:tplc="0409001B" w:tentative="1">
      <w:start w:val="1"/>
      <w:numFmt w:val="lowerRoman"/>
      <w:lvlText w:val="%9."/>
      <w:lvlJc w:val="right"/>
      <w:pPr>
        <w:ind w:left="4800" w:hanging="480"/>
      </w:pPr>
      <w:rPr>
        <w:rFonts w:cs="Times New Roman"/>
      </w:rPr>
    </w:lvl>
  </w:abstractNum>
  <w:abstractNum w:abstractNumId="8">
    <w:nsid w:val="3BEA3D9A"/>
    <w:multiLevelType w:val="hybridMultilevel"/>
    <w:tmpl w:val="A89606BE"/>
    <w:lvl w:ilvl="0" w:tplc="33386122">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9">
    <w:nsid w:val="46630133"/>
    <w:multiLevelType w:val="multilevel"/>
    <w:tmpl w:val="B010F272"/>
    <w:lvl w:ilvl="0">
      <w:start w:val="1"/>
      <w:numFmt w:val="decimal"/>
      <w:lvlText w:val="%1."/>
      <w:lvlJc w:val="left"/>
      <w:pPr>
        <w:tabs>
          <w:tab w:val="num" w:pos="720"/>
        </w:tabs>
        <w:ind w:left="720" w:hanging="360"/>
      </w:pPr>
      <w:rPr>
        <w:rFonts w:cs="Times New Roman"/>
      </w:rPr>
    </w:lvl>
    <w:lvl w:ilvl="1">
      <w:start w:val="1"/>
      <w:numFmt w:val="taiwaneseCountingThousand"/>
      <w:lvlText w:val="%2、"/>
      <w:lvlJc w:val="left"/>
      <w:pPr>
        <w:ind w:left="1800" w:hanging="72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84413AC"/>
    <w:multiLevelType w:val="multilevel"/>
    <w:tmpl w:val="A03A50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AF7347F"/>
    <w:multiLevelType w:val="hybridMultilevel"/>
    <w:tmpl w:val="3E3270B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4C6619B3"/>
    <w:multiLevelType w:val="hybridMultilevel"/>
    <w:tmpl w:val="F746C500"/>
    <w:lvl w:ilvl="0" w:tplc="DB805D14">
      <w:start w:val="1"/>
      <w:numFmt w:val="decimal"/>
      <w:lvlText w:val="%1."/>
      <w:lvlJc w:val="left"/>
      <w:pPr>
        <w:tabs>
          <w:tab w:val="num" w:pos="842"/>
        </w:tabs>
        <w:ind w:left="842"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685641B8">
      <w:start w:val="1"/>
      <w:numFmt w:val="decimal"/>
      <w:lvlText w:val="%5."/>
      <w:lvlJc w:val="left"/>
      <w:pPr>
        <w:ind w:left="2400" w:hanging="48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E2C3CC7"/>
    <w:multiLevelType w:val="hybridMultilevel"/>
    <w:tmpl w:val="BBD461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EB235C0"/>
    <w:multiLevelType w:val="hybridMultilevel"/>
    <w:tmpl w:val="72C0883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nsid w:val="52C64982"/>
    <w:multiLevelType w:val="hybridMultilevel"/>
    <w:tmpl w:val="647A31F2"/>
    <w:lvl w:ilvl="0" w:tplc="AD30A46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5701097C"/>
    <w:multiLevelType w:val="multilevel"/>
    <w:tmpl w:val="FCAA9E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8BF5D3E"/>
    <w:multiLevelType w:val="hybridMultilevel"/>
    <w:tmpl w:val="78B406D4"/>
    <w:lvl w:ilvl="0" w:tplc="5650B4CC">
      <w:start w:val="1"/>
      <w:numFmt w:val="decimal"/>
      <w:lvlText w:val="%1."/>
      <w:lvlJc w:val="left"/>
      <w:pPr>
        <w:ind w:left="360" w:hanging="360"/>
      </w:pPr>
      <w:rPr>
        <w:rFonts w:hAnsi="Cambria" w:cs="Times New Roman" w:hint="eastAsia"/>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18">
    <w:nsid w:val="59F129A7"/>
    <w:multiLevelType w:val="hybridMultilevel"/>
    <w:tmpl w:val="9EAE01C6"/>
    <w:lvl w:ilvl="0" w:tplc="B78869CE">
      <w:start w:val="1"/>
      <w:numFmt w:val="decimal"/>
      <w:lvlText w:val="%1."/>
      <w:lvlJc w:val="left"/>
      <w:pPr>
        <w:ind w:left="735" w:hanging="360"/>
      </w:pPr>
      <w:rPr>
        <w:rFonts w:hint="default"/>
      </w:rPr>
    </w:lvl>
    <w:lvl w:ilvl="1" w:tplc="04090019" w:tentative="1">
      <w:start w:val="1"/>
      <w:numFmt w:val="ideographTraditional"/>
      <w:lvlText w:val="%2、"/>
      <w:lvlJc w:val="left"/>
      <w:pPr>
        <w:ind w:left="1335" w:hanging="480"/>
      </w:pPr>
    </w:lvl>
    <w:lvl w:ilvl="2" w:tplc="0409001B" w:tentative="1">
      <w:start w:val="1"/>
      <w:numFmt w:val="lowerRoman"/>
      <w:lvlText w:val="%3."/>
      <w:lvlJc w:val="right"/>
      <w:pPr>
        <w:ind w:left="1815" w:hanging="480"/>
      </w:pPr>
    </w:lvl>
    <w:lvl w:ilvl="3" w:tplc="0409000F">
      <w:start w:val="1"/>
      <w:numFmt w:val="decimal"/>
      <w:lvlText w:val="%4."/>
      <w:lvlJc w:val="left"/>
      <w:pPr>
        <w:ind w:left="2295" w:hanging="480"/>
      </w:pPr>
    </w:lvl>
    <w:lvl w:ilvl="4" w:tplc="04090019" w:tentative="1">
      <w:start w:val="1"/>
      <w:numFmt w:val="ideographTraditional"/>
      <w:lvlText w:val="%5、"/>
      <w:lvlJc w:val="left"/>
      <w:pPr>
        <w:ind w:left="2775" w:hanging="480"/>
      </w:pPr>
    </w:lvl>
    <w:lvl w:ilvl="5" w:tplc="0409001B" w:tentative="1">
      <w:start w:val="1"/>
      <w:numFmt w:val="lowerRoman"/>
      <w:lvlText w:val="%6."/>
      <w:lvlJc w:val="right"/>
      <w:pPr>
        <w:ind w:left="3255" w:hanging="480"/>
      </w:pPr>
    </w:lvl>
    <w:lvl w:ilvl="6" w:tplc="0409000F" w:tentative="1">
      <w:start w:val="1"/>
      <w:numFmt w:val="decimal"/>
      <w:lvlText w:val="%7."/>
      <w:lvlJc w:val="left"/>
      <w:pPr>
        <w:ind w:left="3735" w:hanging="480"/>
      </w:pPr>
    </w:lvl>
    <w:lvl w:ilvl="7" w:tplc="04090019" w:tentative="1">
      <w:start w:val="1"/>
      <w:numFmt w:val="ideographTraditional"/>
      <w:lvlText w:val="%8、"/>
      <w:lvlJc w:val="left"/>
      <w:pPr>
        <w:ind w:left="4215" w:hanging="480"/>
      </w:pPr>
    </w:lvl>
    <w:lvl w:ilvl="8" w:tplc="0409001B" w:tentative="1">
      <w:start w:val="1"/>
      <w:numFmt w:val="lowerRoman"/>
      <w:lvlText w:val="%9."/>
      <w:lvlJc w:val="right"/>
      <w:pPr>
        <w:ind w:left="4695" w:hanging="480"/>
      </w:pPr>
    </w:lvl>
  </w:abstractNum>
  <w:abstractNum w:abstractNumId="19">
    <w:nsid w:val="62354DE3"/>
    <w:multiLevelType w:val="hybridMultilevel"/>
    <w:tmpl w:val="2B8AA1AE"/>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31E400E"/>
    <w:multiLevelType w:val="hybridMultilevel"/>
    <w:tmpl w:val="F508D152"/>
    <w:lvl w:ilvl="0" w:tplc="C45A3C10">
      <w:start w:val="3"/>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91467CB"/>
    <w:multiLevelType w:val="multilevel"/>
    <w:tmpl w:val="2C9E02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691B7396"/>
    <w:multiLevelType w:val="hybridMultilevel"/>
    <w:tmpl w:val="4508AEBE"/>
    <w:lvl w:ilvl="0" w:tplc="8C181656">
      <w:start w:val="1"/>
      <w:numFmt w:val="decimal"/>
      <w:lvlText w:val="%1."/>
      <w:lvlJc w:val="left"/>
      <w:pPr>
        <w:ind w:left="360" w:hanging="360"/>
      </w:pPr>
      <w:rPr>
        <w:rFonts w:cs="Times New Roman" w:hint="eastAsia"/>
        <w:color w:val="000000"/>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23">
    <w:nsid w:val="69B92549"/>
    <w:multiLevelType w:val="hybridMultilevel"/>
    <w:tmpl w:val="330E0F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FC35E83"/>
    <w:multiLevelType w:val="hybridMultilevel"/>
    <w:tmpl w:val="1E9239AC"/>
    <w:lvl w:ilvl="0" w:tplc="E034E96A">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25">
    <w:nsid w:val="72EA5E1D"/>
    <w:multiLevelType w:val="hybridMultilevel"/>
    <w:tmpl w:val="3AFEA4B2"/>
    <w:lvl w:ilvl="0" w:tplc="C0B2098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731119B4"/>
    <w:multiLevelType w:val="hybridMultilevel"/>
    <w:tmpl w:val="8CA287DA"/>
    <w:lvl w:ilvl="0" w:tplc="BF6E788E">
      <w:start w:val="1"/>
      <w:numFmt w:val="decimal"/>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ascii="新細明體" w:eastAsia="新細明體" w:hAnsi="新細明體" w:cs="Times New Roman" w:hint="eastAsia"/>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ascii="新細明體" w:eastAsia="新細明體" w:hAnsi="新細明體" w:cs="Times New Roman" w:hint="eastAsia"/>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ascii="新細明體" w:eastAsia="新細明體" w:hAnsi="新細明體" w:cs="Times New Roman" w:hint="eastAsia"/>
      </w:rPr>
    </w:lvl>
    <w:lvl w:ilvl="8" w:tplc="0409001B" w:tentative="1">
      <w:start w:val="1"/>
      <w:numFmt w:val="lowerRoman"/>
      <w:lvlText w:val="%9."/>
      <w:lvlJc w:val="right"/>
      <w:pPr>
        <w:ind w:left="5280" w:hanging="480"/>
      </w:pPr>
      <w:rPr>
        <w:rFonts w:cs="Times New Roman"/>
      </w:rPr>
    </w:lvl>
  </w:abstractNum>
  <w:abstractNum w:abstractNumId="27">
    <w:nsid w:val="7474630D"/>
    <w:multiLevelType w:val="multilevel"/>
    <w:tmpl w:val="B010F272"/>
    <w:lvl w:ilvl="0">
      <w:start w:val="1"/>
      <w:numFmt w:val="decimal"/>
      <w:lvlText w:val="%1."/>
      <w:lvlJc w:val="left"/>
      <w:pPr>
        <w:tabs>
          <w:tab w:val="num" w:pos="720"/>
        </w:tabs>
        <w:ind w:left="720" w:hanging="360"/>
      </w:pPr>
      <w:rPr>
        <w:rFonts w:cs="Times New Roman"/>
      </w:rPr>
    </w:lvl>
    <w:lvl w:ilvl="1">
      <w:start w:val="1"/>
      <w:numFmt w:val="taiwaneseCountingThousand"/>
      <w:lvlText w:val="%2、"/>
      <w:lvlJc w:val="left"/>
      <w:pPr>
        <w:ind w:left="1800" w:hanging="72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6086B2E"/>
    <w:multiLevelType w:val="multilevel"/>
    <w:tmpl w:val="2B9A2E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7CB86D46"/>
    <w:multiLevelType w:val="hybridMultilevel"/>
    <w:tmpl w:val="0C1018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DE76877"/>
    <w:multiLevelType w:val="hybridMultilevel"/>
    <w:tmpl w:val="D6BED150"/>
    <w:lvl w:ilvl="0" w:tplc="04090015">
      <w:start w:val="1"/>
      <w:numFmt w:val="taiwaneseCountingThousand"/>
      <w:lvlText w:val="%1、"/>
      <w:lvlJc w:val="left"/>
      <w:pPr>
        <w:ind w:left="480" w:hanging="480"/>
      </w:pPr>
      <w:rPr>
        <w:rFonts w:hint="default"/>
      </w:rPr>
    </w:lvl>
    <w:lvl w:ilvl="1" w:tplc="9766A82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10"/>
  </w:num>
  <w:num w:numId="3">
    <w:abstractNumId w:val="16"/>
  </w:num>
  <w:num w:numId="4">
    <w:abstractNumId w:val="9"/>
  </w:num>
  <w:num w:numId="5">
    <w:abstractNumId w:val="28"/>
  </w:num>
  <w:num w:numId="6">
    <w:abstractNumId w:val="6"/>
  </w:num>
  <w:num w:numId="7">
    <w:abstractNumId w:val="1"/>
  </w:num>
  <w:num w:numId="8">
    <w:abstractNumId w:val="24"/>
  </w:num>
  <w:num w:numId="9">
    <w:abstractNumId w:val="4"/>
  </w:num>
  <w:num w:numId="10">
    <w:abstractNumId w:val="17"/>
  </w:num>
  <w:num w:numId="11">
    <w:abstractNumId w:val="22"/>
  </w:num>
  <w:num w:numId="12">
    <w:abstractNumId w:val="8"/>
  </w:num>
  <w:num w:numId="13">
    <w:abstractNumId w:val="7"/>
  </w:num>
  <w:num w:numId="14">
    <w:abstractNumId w:val="26"/>
  </w:num>
  <w:num w:numId="15">
    <w:abstractNumId w:val="12"/>
  </w:num>
  <w:num w:numId="16">
    <w:abstractNumId w:val="18"/>
  </w:num>
  <w:num w:numId="17">
    <w:abstractNumId w:val="23"/>
  </w:num>
  <w:num w:numId="18">
    <w:abstractNumId w:val="19"/>
  </w:num>
  <w:num w:numId="19">
    <w:abstractNumId w:val="2"/>
  </w:num>
  <w:num w:numId="20">
    <w:abstractNumId w:val="14"/>
  </w:num>
  <w:num w:numId="21">
    <w:abstractNumId w:val="20"/>
  </w:num>
  <w:num w:numId="22">
    <w:abstractNumId w:val="5"/>
  </w:num>
  <w:num w:numId="23">
    <w:abstractNumId w:val="0"/>
  </w:num>
  <w:num w:numId="24">
    <w:abstractNumId w:val="29"/>
  </w:num>
  <w:num w:numId="25">
    <w:abstractNumId w:val="11"/>
  </w:num>
  <w:num w:numId="26">
    <w:abstractNumId w:val="3"/>
  </w:num>
  <w:num w:numId="27">
    <w:abstractNumId w:val="15"/>
  </w:num>
  <w:num w:numId="28">
    <w:abstractNumId w:val="25"/>
  </w:num>
  <w:num w:numId="29">
    <w:abstractNumId w:val="13"/>
  </w:num>
  <w:num w:numId="30">
    <w:abstractNumId w:val="3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480"/>
  <w:drawingGridHorizontalSpacing w:val="120"/>
  <w:drawingGridVerticalSpacing w:val="20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3A"/>
    <w:rsid w:val="0000504E"/>
    <w:rsid w:val="00007712"/>
    <w:rsid w:val="00022FF6"/>
    <w:rsid w:val="00025536"/>
    <w:rsid w:val="00025CFA"/>
    <w:rsid w:val="00032082"/>
    <w:rsid w:val="000341EE"/>
    <w:rsid w:val="00054A50"/>
    <w:rsid w:val="000657C5"/>
    <w:rsid w:val="00083D3A"/>
    <w:rsid w:val="00096952"/>
    <w:rsid w:val="000D65A9"/>
    <w:rsid w:val="000D7C36"/>
    <w:rsid w:val="000F6F96"/>
    <w:rsid w:val="001347F4"/>
    <w:rsid w:val="00142635"/>
    <w:rsid w:val="001577FD"/>
    <w:rsid w:val="00174D5D"/>
    <w:rsid w:val="0018002C"/>
    <w:rsid w:val="001A0593"/>
    <w:rsid w:val="001B6B86"/>
    <w:rsid w:val="001C236D"/>
    <w:rsid w:val="001C5699"/>
    <w:rsid w:val="001D48D9"/>
    <w:rsid w:val="001F5F0A"/>
    <w:rsid w:val="00205D96"/>
    <w:rsid w:val="00210A1D"/>
    <w:rsid w:val="00226355"/>
    <w:rsid w:val="00231769"/>
    <w:rsid w:val="00257250"/>
    <w:rsid w:val="0026425E"/>
    <w:rsid w:val="00271B5C"/>
    <w:rsid w:val="002D6E32"/>
    <w:rsid w:val="002E6D94"/>
    <w:rsid w:val="002E7A4B"/>
    <w:rsid w:val="003037F3"/>
    <w:rsid w:val="00304792"/>
    <w:rsid w:val="00312124"/>
    <w:rsid w:val="003308D9"/>
    <w:rsid w:val="00333FDE"/>
    <w:rsid w:val="00364E16"/>
    <w:rsid w:val="00365130"/>
    <w:rsid w:val="00370691"/>
    <w:rsid w:val="00373AD6"/>
    <w:rsid w:val="00376F87"/>
    <w:rsid w:val="00382D04"/>
    <w:rsid w:val="003834A9"/>
    <w:rsid w:val="00392633"/>
    <w:rsid w:val="00392863"/>
    <w:rsid w:val="003A0171"/>
    <w:rsid w:val="003C6AB7"/>
    <w:rsid w:val="003D2657"/>
    <w:rsid w:val="003E2F14"/>
    <w:rsid w:val="003F09DB"/>
    <w:rsid w:val="003F37D7"/>
    <w:rsid w:val="003F6F2C"/>
    <w:rsid w:val="00436842"/>
    <w:rsid w:val="004402D4"/>
    <w:rsid w:val="00444EA8"/>
    <w:rsid w:val="00455267"/>
    <w:rsid w:val="00462366"/>
    <w:rsid w:val="00476D9F"/>
    <w:rsid w:val="00495E51"/>
    <w:rsid w:val="004A2976"/>
    <w:rsid w:val="004D1030"/>
    <w:rsid w:val="004F04E0"/>
    <w:rsid w:val="004F4709"/>
    <w:rsid w:val="00504437"/>
    <w:rsid w:val="005074E1"/>
    <w:rsid w:val="00533CFE"/>
    <w:rsid w:val="00570CF3"/>
    <w:rsid w:val="00581A7B"/>
    <w:rsid w:val="00596347"/>
    <w:rsid w:val="005A42EB"/>
    <w:rsid w:val="005C3F8B"/>
    <w:rsid w:val="005C66C2"/>
    <w:rsid w:val="005D143A"/>
    <w:rsid w:val="005D1A1B"/>
    <w:rsid w:val="005D2C52"/>
    <w:rsid w:val="005D3AFA"/>
    <w:rsid w:val="005E26A9"/>
    <w:rsid w:val="005E4E45"/>
    <w:rsid w:val="005F033A"/>
    <w:rsid w:val="005F2907"/>
    <w:rsid w:val="006070BA"/>
    <w:rsid w:val="0061382A"/>
    <w:rsid w:val="0061618D"/>
    <w:rsid w:val="00642852"/>
    <w:rsid w:val="006855BA"/>
    <w:rsid w:val="006A1533"/>
    <w:rsid w:val="006B3059"/>
    <w:rsid w:val="006B530D"/>
    <w:rsid w:val="006D026F"/>
    <w:rsid w:val="006D3FF7"/>
    <w:rsid w:val="006E5894"/>
    <w:rsid w:val="006F0673"/>
    <w:rsid w:val="00722171"/>
    <w:rsid w:val="007324CE"/>
    <w:rsid w:val="007515B7"/>
    <w:rsid w:val="0079694E"/>
    <w:rsid w:val="007A0A6B"/>
    <w:rsid w:val="007B6AD7"/>
    <w:rsid w:val="007C372C"/>
    <w:rsid w:val="007C728B"/>
    <w:rsid w:val="007E546F"/>
    <w:rsid w:val="007E74E2"/>
    <w:rsid w:val="00815356"/>
    <w:rsid w:val="00866F7B"/>
    <w:rsid w:val="008735AB"/>
    <w:rsid w:val="0088466A"/>
    <w:rsid w:val="008B7D68"/>
    <w:rsid w:val="008D2A23"/>
    <w:rsid w:val="008E31CE"/>
    <w:rsid w:val="008E7070"/>
    <w:rsid w:val="00914EFD"/>
    <w:rsid w:val="009248A4"/>
    <w:rsid w:val="0097563D"/>
    <w:rsid w:val="009809B4"/>
    <w:rsid w:val="009A668B"/>
    <w:rsid w:val="009E1DA0"/>
    <w:rsid w:val="009F37C5"/>
    <w:rsid w:val="00A016CA"/>
    <w:rsid w:val="00A1075A"/>
    <w:rsid w:val="00A31CFB"/>
    <w:rsid w:val="00A417E7"/>
    <w:rsid w:val="00A437D1"/>
    <w:rsid w:val="00A46146"/>
    <w:rsid w:val="00A817B6"/>
    <w:rsid w:val="00A9249C"/>
    <w:rsid w:val="00AA6AA2"/>
    <w:rsid w:val="00AF5820"/>
    <w:rsid w:val="00B03613"/>
    <w:rsid w:val="00B37EE6"/>
    <w:rsid w:val="00B40404"/>
    <w:rsid w:val="00B51661"/>
    <w:rsid w:val="00B61129"/>
    <w:rsid w:val="00B663A2"/>
    <w:rsid w:val="00B82749"/>
    <w:rsid w:val="00BA6568"/>
    <w:rsid w:val="00BC5510"/>
    <w:rsid w:val="00BD2C7D"/>
    <w:rsid w:val="00C056D5"/>
    <w:rsid w:val="00C060AA"/>
    <w:rsid w:val="00C1651B"/>
    <w:rsid w:val="00C40061"/>
    <w:rsid w:val="00C61226"/>
    <w:rsid w:val="00C652E8"/>
    <w:rsid w:val="00C76B71"/>
    <w:rsid w:val="00C82B34"/>
    <w:rsid w:val="00CC1B8D"/>
    <w:rsid w:val="00CE3047"/>
    <w:rsid w:val="00D02F45"/>
    <w:rsid w:val="00D06835"/>
    <w:rsid w:val="00D13E47"/>
    <w:rsid w:val="00D253AA"/>
    <w:rsid w:val="00D448FE"/>
    <w:rsid w:val="00D462ED"/>
    <w:rsid w:val="00D47986"/>
    <w:rsid w:val="00D548F7"/>
    <w:rsid w:val="00D550A7"/>
    <w:rsid w:val="00D65F54"/>
    <w:rsid w:val="00D8126E"/>
    <w:rsid w:val="00D92105"/>
    <w:rsid w:val="00DC1376"/>
    <w:rsid w:val="00DE0CA3"/>
    <w:rsid w:val="00DE1192"/>
    <w:rsid w:val="00E0561D"/>
    <w:rsid w:val="00E057AC"/>
    <w:rsid w:val="00E37A4F"/>
    <w:rsid w:val="00E416D8"/>
    <w:rsid w:val="00E85EAE"/>
    <w:rsid w:val="00E92898"/>
    <w:rsid w:val="00ED4819"/>
    <w:rsid w:val="00EE2926"/>
    <w:rsid w:val="00EE649A"/>
    <w:rsid w:val="00F324D8"/>
    <w:rsid w:val="00F60790"/>
    <w:rsid w:val="00F822F6"/>
    <w:rsid w:val="00F86EB4"/>
    <w:rsid w:val="00FA782E"/>
    <w:rsid w:val="00FB4F44"/>
    <w:rsid w:val="00FE31FC"/>
    <w:rsid w:val="00FF35AF"/>
    <w:rsid w:val="00FF6F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0E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D6"/>
    <w:pPr>
      <w:widowControl w:val="0"/>
    </w:pPr>
    <w:rPr>
      <w:szCs w:val="24"/>
    </w:rPr>
  </w:style>
  <w:style w:type="paragraph" w:styleId="3">
    <w:name w:val="heading 3"/>
    <w:basedOn w:val="a"/>
    <w:next w:val="a"/>
    <w:link w:val="30"/>
    <w:qFormat/>
    <w:locked/>
    <w:rsid w:val="002D6E32"/>
    <w:pPr>
      <w:keepNext/>
      <w:snapToGrid w:val="0"/>
      <w:spacing w:before="260" w:after="60" w:line="368" w:lineRule="atLeast"/>
      <w:jc w:val="both"/>
      <w:outlineLvl w:val="2"/>
    </w:pPr>
    <w:rPr>
      <w:rFonts w:ascii="Arial" w:eastAsia="華康粗黑體" w:hAnsi="Arial"/>
      <w:bCs/>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D143A"/>
    <w:pPr>
      <w:ind w:leftChars="200" w:left="480"/>
    </w:pPr>
  </w:style>
  <w:style w:type="table" w:customStyle="1" w:styleId="1">
    <w:name w:val="表格格線1"/>
    <w:uiPriority w:val="99"/>
    <w:rsid w:val="006B3059"/>
    <w:rPr>
      <w:kern w:val="0"/>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99"/>
    <w:rsid w:val="006B305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642852"/>
    <w:pPr>
      <w:tabs>
        <w:tab w:val="center" w:pos="4153"/>
        <w:tab w:val="right" w:pos="8306"/>
      </w:tabs>
      <w:snapToGrid w:val="0"/>
    </w:pPr>
    <w:rPr>
      <w:sz w:val="20"/>
      <w:szCs w:val="20"/>
    </w:rPr>
  </w:style>
  <w:style w:type="character" w:customStyle="1" w:styleId="a6">
    <w:name w:val="頁首 字元"/>
    <w:basedOn w:val="a0"/>
    <w:link w:val="a5"/>
    <w:uiPriority w:val="99"/>
    <w:locked/>
    <w:rsid w:val="00642852"/>
    <w:rPr>
      <w:rFonts w:cs="Times New Roman"/>
      <w:sz w:val="20"/>
      <w:szCs w:val="20"/>
    </w:rPr>
  </w:style>
  <w:style w:type="paragraph" w:styleId="a7">
    <w:name w:val="footer"/>
    <w:basedOn w:val="a"/>
    <w:link w:val="a8"/>
    <w:uiPriority w:val="99"/>
    <w:rsid w:val="00642852"/>
    <w:pPr>
      <w:tabs>
        <w:tab w:val="center" w:pos="4153"/>
        <w:tab w:val="right" w:pos="8306"/>
      </w:tabs>
      <w:snapToGrid w:val="0"/>
    </w:pPr>
    <w:rPr>
      <w:sz w:val="20"/>
      <w:szCs w:val="20"/>
    </w:rPr>
  </w:style>
  <w:style w:type="character" w:customStyle="1" w:styleId="a8">
    <w:name w:val="頁尾 字元"/>
    <w:basedOn w:val="a0"/>
    <w:link w:val="a7"/>
    <w:uiPriority w:val="99"/>
    <w:locked/>
    <w:rsid w:val="00642852"/>
    <w:rPr>
      <w:rFonts w:cs="Times New Roman"/>
      <w:sz w:val="20"/>
      <w:szCs w:val="20"/>
    </w:rPr>
  </w:style>
  <w:style w:type="paragraph" w:customStyle="1" w:styleId="10">
    <w:name w:val="字元 字元1"/>
    <w:basedOn w:val="a"/>
    <w:semiHidden/>
    <w:rsid w:val="005D3AFA"/>
    <w:pPr>
      <w:widowControl/>
      <w:spacing w:after="160" w:line="240" w:lineRule="exact"/>
    </w:pPr>
    <w:rPr>
      <w:rFonts w:ascii="Verdana" w:eastAsia="Times New Roman" w:hAnsi="Verdana"/>
      <w:kern w:val="0"/>
      <w:sz w:val="20"/>
      <w:szCs w:val="20"/>
      <w:lang w:eastAsia="en-US"/>
    </w:rPr>
  </w:style>
  <w:style w:type="character" w:customStyle="1" w:styleId="30">
    <w:name w:val="標題 3 字元"/>
    <w:basedOn w:val="a0"/>
    <w:link w:val="3"/>
    <w:rsid w:val="002D6E32"/>
    <w:rPr>
      <w:rFonts w:ascii="Arial" w:eastAsia="華康粗黑體" w:hAnsi="Arial"/>
      <w:bCs/>
      <w:sz w:val="32"/>
      <w:szCs w:val="36"/>
    </w:rPr>
  </w:style>
  <w:style w:type="paragraph" w:customStyle="1" w:styleId="a9">
    <w:name w:val="一、粗黑"/>
    <w:basedOn w:val="a"/>
    <w:rsid w:val="002D6E32"/>
    <w:pPr>
      <w:snapToGrid w:val="0"/>
      <w:spacing w:line="368" w:lineRule="atLeast"/>
      <w:ind w:left="640" w:hanging="425"/>
      <w:jc w:val="both"/>
    </w:pPr>
    <w:rPr>
      <w:rFonts w:ascii="Arial" w:eastAsia="華康粗黑體" w:hAnsi="Arial"/>
      <w:spacing w:val="4"/>
      <w:sz w:val="20"/>
    </w:rPr>
  </w:style>
  <w:style w:type="paragraph" w:styleId="aa">
    <w:name w:val="Balloon Text"/>
    <w:basedOn w:val="a"/>
    <w:link w:val="ab"/>
    <w:uiPriority w:val="99"/>
    <w:semiHidden/>
    <w:unhideWhenUsed/>
    <w:rsid w:val="00C4006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40061"/>
    <w:rPr>
      <w:rFonts w:asciiTheme="majorHAnsi" w:eastAsiaTheme="majorEastAsia" w:hAnsiTheme="majorHAnsi" w:cstheme="majorBidi"/>
      <w:sz w:val="18"/>
      <w:szCs w:val="18"/>
    </w:rPr>
  </w:style>
  <w:style w:type="paragraph" w:customStyle="1" w:styleId="Default">
    <w:name w:val="Default"/>
    <w:rsid w:val="003C6AB7"/>
    <w:pPr>
      <w:widowControl w:val="0"/>
      <w:autoSpaceDE w:val="0"/>
      <w:autoSpaceDN w:val="0"/>
      <w:adjustRightInd w:val="0"/>
    </w:pPr>
    <w:rPr>
      <w:rFonts w:ascii="Times New Roman" w:hAnsi="Times New Roman"/>
      <w:color w:val="000000"/>
      <w:kern w:val="0"/>
      <w:szCs w:val="24"/>
    </w:rPr>
  </w:style>
  <w:style w:type="character" w:styleId="ac">
    <w:name w:val="annotation reference"/>
    <w:basedOn w:val="a0"/>
    <w:uiPriority w:val="99"/>
    <w:semiHidden/>
    <w:unhideWhenUsed/>
    <w:rsid w:val="0000504E"/>
    <w:rPr>
      <w:sz w:val="18"/>
      <w:szCs w:val="18"/>
    </w:rPr>
  </w:style>
  <w:style w:type="paragraph" w:styleId="ad">
    <w:name w:val="annotation text"/>
    <w:basedOn w:val="a"/>
    <w:link w:val="ae"/>
    <w:uiPriority w:val="99"/>
    <w:semiHidden/>
    <w:unhideWhenUsed/>
    <w:rsid w:val="0000504E"/>
  </w:style>
  <w:style w:type="character" w:customStyle="1" w:styleId="ae">
    <w:name w:val="註解文字 字元"/>
    <w:basedOn w:val="a0"/>
    <w:link w:val="ad"/>
    <w:uiPriority w:val="99"/>
    <w:semiHidden/>
    <w:rsid w:val="0000504E"/>
    <w:rPr>
      <w:szCs w:val="24"/>
    </w:rPr>
  </w:style>
  <w:style w:type="paragraph" w:styleId="af">
    <w:name w:val="annotation subject"/>
    <w:basedOn w:val="ad"/>
    <w:next w:val="ad"/>
    <w:link w:val="af0"/>
    <w:uiPriority w:val="99"/>
    <w:semiHidden/>
    <w:unhideWhenUsed/>
    <w:rsid w:val="0000504E"/>
    <w:rPr>
      <w:b/>
      <w:bCs/>
    </w:rPr>
  </w:style>
  <w:style w:type="character" w:customStyle="1" w:styleId="af0">
    <w:name w:val="註解主旨 字元"/>
    <w:basedOn w:val="ae"/>
    <w:link w:val="af"/>
    <w:uiPriority w:val="99"/>
    <w:semiHidden/>
    <w:rsid w:val="0000504E"/>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D6"/>
    <w:pPr>
      <w:widowControl w:val="0"/>
    </w:pPr>
    <w:rPr>
      <w:szCs w:val="24"/>
    </w:rPr>
  </w:style>
  <w:style w:type="paragraph" w:styleId="3">
    <w:name w:val="heading 3"/>
    <w:basedOn w:val="a"/>
    <w:next w:val="a"/>
    <w:link w:val="30"/>
    <w:qFormat/>
    <w:locked/>
    <w:rsid w:val="002D6E32"/>
    <w:pPr>
      <w:keepNext/>
      <w:snapToGrid w:val="0"/>
      <w:spacing w:before="260" w:after="60" w:line="368" w:lineRule="atLeast"/>
      <w:jc w:val="both"/>
      <w:outlineLvl w:val="2"/>
    </w:pPr>
    <w:rPr>
      <w:rFonts w:ascii="Arial" w:eastAsia="華康粗黑體" w:hAnsi="Arial"/>
      <w:bCs/>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D143A"/>
    <w:pPr>
      <w:ind w:leftChars="200" w:left="480"/>
    </w:pPr>
  </w:style>
  <w:style w:type="table" w:customStyle="1" w:styleId="1">
    <w:name w:val="表格格線1"/>
    <w:uiPriority w:val="99"/>
    <w:rsid w:val="006B3059"/>
    <w:rPr>
      <w:kern w:val="0"/>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99"/>
    <w:rsid w:val="006B305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642852"/>
    <w:pPr>
      <w:tabs>
        <w:tab w:val="center" w:pos="4153"/>
        <w:tab w:val="right" w:pos="8306"/>
      </w:tabs>
      <w:snapToGrid w:val="0"/>
    </w:pPr>
    <w:rPr>
      <w:sz w:val="20"/>
      <w:szCs w:val="20"/>
    </w:rPr>
  </w:style>
  <w:style w:type="character" w:customStyle="1" w:styleId="a6">
    <w:name w:val="頁首 字元"/>
    <w:basedOn w:val="a0"/>
    <w:link w:val="a5"/>
    <w:uiPriority w:val="99"/>
    <w:locked/>
    <w:rsid w:val="00642852"/>
    <w:rPr>
      <w:rFonts w:cs="Times New Roman"/>
      <w:sz w:val="20"/>
      <w:szCs w:val="20"/>
    </w:rPr>
  </w:style>
  <w:style w:type="paragraph" w:styleId="a7">
    <w:name w:val="footer"/>
    <w:basedOn w:val="a"/>
    <w:link w:val="a8"/>
    <w:uiPriority w:val="99"/>
    <w:rsid w:val="00642852"/>
    <w:pPr>
      <w:tabs>
        <w:tab w:val="center" w:pos="4153"/>
        <w:tab w:val="right" w:pos="8306"/>
      </w:tabs>
      <w:snapToGrid w:val="0"/>
    </w:pPr>
    <w:rPr>
      <w:sz w:val="20"/>
      <w:szCs w:val="20"/>
    </w:rPr>
  </w:style>
  <w:style w:type="character" w:customStyle="1" w:styleId="a8">
    <w:name w:val="頁尾 字元"/>
    <w:basedOn w:val="a0"/>
    <w:link w:val="a7"/>
    <w:uiPriority w:val="99"/>
    <w:locked/>
    <w:rsid w:val="00642852"/>
    <w:rPr>
      <w:rFonts w:cs="Times New Roman"/>
      <w:sz w:val="20"/>
      <w:szCs w:val="20"/>
    </w:rPr>
  </w:style>
  <w:style w:type="paragraph" w:customStyle="1" w:styleId="10">
    <w:name w:val="字元 字元1"/>
    <w:basedOn w:val="a"/>
    <w:semiHidden/>
    <w:rsid w:val="005D3AFA"/>
    <w:pPr>
      <w:widowControl/>
      <w:spacing w:after="160" w:line="240" w:lineRule="exact"/>
    </w:pPr>
    <w:rPr>
      <w:rFonts w:ascii="Verdana" w:eastAsia="Times New Roman" w:hAnsi="Verdana"/>
      <w:kern w:val="0"/>
      <w:sz w:val="20"/>
      <w:szCs w:val="20"/>
      <w:lang w:eastAsia="en-US"/>
    </w:rPr>
  </w:style>
  <w:style w:type="character" w:customStyle="1" w:styleId="30">
    <w:name w:val="標題 3 字元"/>
    <w:basedOn w:val="a0"/>
    <w:link w:val="3"/>
    <w:rsid w:val="002D6E32"/>
    <w:rPr>
      <w:rFonts w:ascii="Arial" w:eastAsia="華康粗黑體" w:hAnsi="Arial"/>
      <w:bCs/>
      <w:sz w:val="32"/>
      <w:szCs w:val="36"/>
    </w:rPr>
  </w:style>
  <w:style w:type="paragraph" w:customStyle="1" w:styleId="a9">
    <w:name w:val="一、粗黑"/>
    <w:basedOn w:val="a"/>
    <w:rsid w:val="002D6E32"/>
    <w:pPr>
      <w:snapToGrid w:val="0"/>
      <w:spacing w:line="368" w:lineRule="atLeast"/>
      <w:ind w:left="640" w:hanging="425"/>
      <w:jc w:val="both"/>
    </w:pPr>
    <w:rPr>
      <w:rFonts w:ascii="Arial" w:eastAsia="華康粗黑體" w:hAnsi="Arial"/>
      <w:spacing w:val="4"/>
      <w:sz w:val="20"/>
    </w:rPr>
  </w:style>
  <w:style w:type="paragraph" w:styleId="aa">
    <w:name w:val="Balloon Text"/>
    <w:basedOn w:val="a"/>
    <w:link w:val="ab"/>
    <w:uiPriority w:val="99"/>
    <w:semiHidden/>
    <w:unhideWhenUsed/>
    <w:rsid w:val="00C4006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40061"/>
    <w:rPr>
      <w:rFonts w:asciiTheme="majorHAnsi" w:eastAsiaTheme="majorEastAsia" w:hAnsiTheme="majorHAnsi" w:cstheme="majorBidi"/>
      <w:sz w:val="18"/>
      <w:szCs w:val="18"/>
    </w:rPr>
  </w:style>
  <w:style w:type="paragraph" w:customStyle="1" w:styleId="Default">
    <w:name w:val="Default"/>
    <w:rsid w:val="003C6AB7"/>
    <w:pPr>
      <w:widowControl w:val="0"/>
      <w:autoSpaceDE w:val="0"/>
      <w:autoSpaceDN w:val="0"/>
      <w:adjustRightInd w:val="0"/>
    </w:pPr>
    <w:rPr>
      <w:rFonts w:ascii="Times New Roman" w:hAnsi="Times New Roman"/>
      <w:color w:val="000000"/>
      <w:kern w:val="0"/>
      <w:szCs w:val="24"/>
    </w:rPr>
  </w:style>
  <w:style w:type="character" w:styleId="ac">
    <w:name w:val="annotation reference"/>
    <w:basedOn w:val="a0"/>
    <w:uiPriority w:val="99"/>
    <w:semiHidden/>
    <w:unhideWhenUsed/>
    <w:rsid w:val="0000504E"/>
    <w:rPr>
      <w:sz w:val="18"/>
      <w:szCs w:val="18"/>
    </w:rPr>
  </w:style>
  <w:style w:type="paragraph" w:styleId="ad">
    <w:name w:val="annotation text"/>
    <w:basedOn w:val="a"/>
    <w:link w:val="ae"/>
    <w:uiPriority w:val="99"/>
    <w:semiHidden/>
    <w:unhideWhenUsed/>
    <w:rsid w:val="0000504E"/>
  </w:style>
  <w:style w:type="character" w:customStyle="1" w:styleId="ae">
    <w:name w:val="註解文字 字元"/>
    <w:basedOn w:val="a0"/>
    <w:link w:val="ad"/>
    <w:uiPriority w:val="99"/>
    <w:semiHidden/>
    <w:rsid w:val="0000504E"/>
    <w:rPr>
      <w:szCs w:val="24"/>
    </w:rPr>
  </w:style>
  <w:style w:type="paragraph" w:styleId="af">
    <w:name w:val="annotation subject"/>
    <w:basedOn w:val="ad"/>
    <w:next w:val="ad"/>
    <w:link w:val="af0"/>
    <w:uiPriority w:val="99"/>
    <w:semiHidden/>
    <w:unhideWhenUsed/>
    <w:rsid w:val="0000504E"/>
    <w:rPr>
      <w:b/>
      <w:bCs/>
    </w:rPr>
  </w:style>
  <w:style w:type="character" w:customStyle="1" w:styleId="af0">
    <w:name w:val="註解主旨 字元"/>
    <w:basedOn w:val="ae"/>
    <w:link w:val="af"/>
    <w:uiPriority w:val="99"/>
    <w:semiHidden/>
    <w:rsid w:val="0000504E"/>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5583">
      <w:bodyDiv w:val="1"/>
      <w:marLeft w:val="0"/>
      <w:marRight w:val="0"/>
      <w:marTop w:val="0"/>
      <w:marBottom w:val="0"/>
      <w:divBdr>
        <w:top w:val="none" w:sz="0" w:space="0" w:color="auto"/>
        <w:left w:val="none" w:sz="0" w:space="0" w:color="auto"/>
        <w:bottom w:val="none" w:sz="0" w:space="0" w:color="auto"/>
        <w:right w:val="none" w:sz="0" w:space="0" w:color="auto"/>
      </w:divBdr>
    </w:div>
    <w:div w:id="1480922148">
      <w:marLeft w:val="0"/>
      <w:marRight w:val="0"/>
      <w:marTop w:val="0"/>
      <w:marBottom w:val="0"/>
      <w:divBdr>
        <w:top w:val="none" w:sz="0" w:space="0" w:color="auto"/>
        <w:left w:val="none" w:sz="0" w:space="0" w:color="auto"/>
        <w:bottom w:val="none" w:sz="0" w:space="0" w:color="auto"/>
        <w:right w:val="none" w:sz="0" w:space="0" w:color="auto"/>
      </w:divBdr>
    </w:div>
    <w:div w:id="14809221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DC326-847B-4EDB-B210-5CD0FF13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21</Pages>
  <Words>2248</Words>
  <Characters>12814</Characters>
  <Application>Microsoft Office Word</Application>
  <DocSecurity>0</DocSecurity>
  <Lines>106</Lines>
  <Paragraphs>30</Paragraphs>
  <ScaleCrop>false</ScaleCrop>
  <Company/>
  <LinksUpToDate>false</LinksUpToDate>
  <CharactersWithSpaces>15032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  軍  總  醫  院</dc:title>
  <dc:creator>Philip Chiang</dc:creator>
  <cp:lastModifiedBy>user</cp:lastModifiedBy>
  <cp:revision>4</cp:revision>
  <cp:lastPrinted>2018-06-15T06:39:00Z</cp:lastPrinted>
  <dcterms:created xsi:type="dcterms:W3CDTF">2018-06-15T08:22:00Z</dcterms:created>
  <dcterms:modified xsi:type="dcterms:W3CDTF">2018-06-21T09:33:00Z</dcterms:modified>
</cp:coreProperties>
</file>