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E81C7" w14:textId="77777777" w:rsidR="00A2311B" w:rsidRPr="008733D6" w:rsidRDefault="00A2311B">
      <w:pPr>
        <w:pStyle w:val="a8"/>
        <w:rPr>
          <w:rFonts w:eastAsia="標楷體"/>
          <w:color w:val="000000"/>
          <w:sz w:val="32"/>
          <w:szCs w:val="32"/>
          <w:lang w:val="zh-TW"/>
        </w:rPr>
      </w:pPr>
    </w:p>
    <w:p w14:paraId="58859352" w14:textId="77777777" w:rsidR="00A2311B" w:rsidRPr="008733D6" w:rsidRDefault="00A2311B" w:rsidP="000253C4">
      <w:pPr>
        <w:pStyle w:val="a8"/>
        <w:jc w:val="both"/>
        <w:rPr>
          <w:rFonts w:eastAsia="標楷體"/>
          <w:color w:val="000000"/>
          <w:sz w:val="32"/>
          <w:szCs w:val="32"/>
          <w:lang w:val="zh-TW"/>
        </w:rPr>
      </w:pPr>
    </w:p>
    <w:p w14:paraId="17719D70" w14:textId="77777777" w:rsidR="00A2311B" w:rsidRPr="008733D6" w:rsidRDefault="00A2311B">
      <w:pPr>
        <w:pStyle w:val="a8"/>
        <w:rPr>
          <w:rFonts w:eastAsia="標楷體"/>
          <w:color w:val="000000"/>
          <w:sz w:val="96"/>
          <w:szCs w:val="96"/>
          <w:lang w:val="zh-TW"/>
        </w:rPr>
      </w:pPr>
      <w:r w:rsidRPr="008733D6">
        <w:rPr>
          <w:rFonts w:eastAsia="標楷體"/>
          <w:color w:val="000000"/>
          <w:sz w:val="96"/>
          <w:szCs w:val="96"/>
          <w:lang w:val="zh-TW" w:eastAsia="zh-HK"/>
        </w:rPr>
        <w:t>三軍總醫院</w:t>
      </w:r>
    </w:p>
    <w:p w14:paraId="7CB193B2" w14:textId="77777777" w:rsidR="00A2311B" w:rsidRPr="008733D6" w:rsidRDefault="00A2311B" w:rsidP="00A2311B">
      <w:pPr>
        <w:pStyle w:val="a8"/>
        <w:jc w:val="both"/>
        <w:rPr>
          <w:rFonts w:eastAsia="標楷體"/>
          <w:color w:val="000000"/>
          <w:sz w:val="32"/>
          <w:szCs w:val="32"/>
          <w:lang w:val="zh-TW"/>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8896"/>
      </w:tblGrid>
      <w:tr w:rsidR="00A2311B" w:rsidRPr="008733D6" w14:paraId="09F92193" w14:textId="77777777" w:rsidTr="00F7795C">
        <w:trPr>
          <w:trHeight w:val="931"/>
        </w:trPr>
        <w:tc>
          <w:tcPr>
            <w:tcW w:w="8896" w:type="dxa"/>
            <w:shd w:val="clear" w:color="auto" w:fill="auto"/>
          </w:tcPr>
          <w:p w14:paraId="437C14D7" w14:textId="77777777" w:rsidR="005214E2" w:rsidRPr="008733D6" w:rsidRDefault="00962D8D" w:rsidP="00F7795C">
            <w:pPr>
              <w:pStyle w:val="a8"/>
              <w:adjustRightInd w:val="0"/>
              <w:jc w:val="distribute"/>
              <w:textAlignment w:val="baseline"/>
              <w:rPr>
                <w:rFonts w:eastAsia="標楷體"/>
                <w:color w:val="000000"/>
                <w:sz w:val="96"/>
                <w:szCs w:val="96"/>
                <w:lang w:val="zh-TW" w:eastAsia="zh-HK"/>
              </w:rPr>
            </w:pPr>
            <w:r w:rsidRPr="008733D6">
              <w:rPr>
                <w:rFonts w:eastAsia="標楷體"/>
                <w:color w:val="000000"/>
                <w:sz w:val="96"/>
                <w:szCs w:val="96"/>
                <w:lang w:val="zh-TW" w:eastAsia="zh-HK"/>
              </w:rPr>
              <w:t>胸腔</w:t>
            </w:r>
            <w:r w:rsidR="005214E2" w:rsidRPr="008733D6">
              <w:rPr>
                <w:rFonts w:eastAsia="標楷體"/>
                <w:color w:val="000000"/>
                <w:sz w:val="96"/>
                <w:szCs w:val="96"/>
                <w:lang w:val="zh-TW" w:eastAsia="zh-HK"/>
              </w:rPr>
              <w:t>內科</w:t>
            </w:r>
          </w:p>
          <w:p w14:paraId="0A385BA5" w14:textId="77777777" w:rsidR="00A2311B" w:rsidRPr="008733D6" w:rsidRDefault="00DC54AC" w:rsidP="00F7795C">
            <w:pPr>
              <w:pStyle w:val="a8"/>
              <w:adjustRightInd w:val="0"/>
              <w:jc w:val="distribute"/>
              <w:textAlignment w:val="baseline"/>
              <w:rPr>
                <w:rFonts w:eastAsia="標楷體"/>
                <w:color w:val="000000"/>
                <w:sz w:val="96"/>
                <w:szCs w:val="96"/>
                <w:lang w:val="zh-TW"/>
              </w:rPr>
            </w:pPr>
            <w:r w:rsidRPr="008733D6">
              <w:rPr>
                <w:rFonts w:eastAsia="標楷體"/>
                <w:color w:val="000000"/>
                <w:sz w:val="96"/>
                <w:szCs w:val="96"/>
                <w:lang w:val="zh-TW"/>
              </w:rPr>
              <w:t>六</w:t>
            </w:r>
            <w:r w:rsidR="000253C4" w:rsidRPr="008733D6">
              <w:rPr>
                <w:rFonts w:eastAsia="標楷體"/>
                <w:color w:val="000000"/>
                <w:sz w:val="96"/>
                <w:szCs w:val="96"/>
                <w:lang w:val="zh-TW" w:eastAsia="zh-HK"/>
              </w:rPr>
              <w:t>年</w:t>
            </w:r>
            <w:r w:rsidR="004405B4" w:rsidRPr="008733D6">
              <w:rPr>
                <w:rFonts w:eastAsia="標楷體"/>
                <w:color w:val="000000"/>
                <w:sz w:val="96"/>
                <w:szCs w:val="96"/>
                <w:lang w:val="zh-TW"/>
              </w:rPr>
              <w:t>制</w:t>
            </w:r>
            <w:r w:rsidR="000253C4" w:rsidRPr="008733D6">
              <w:rPr>
                <w:rFonts w:eastAsia="標楷體"/>
                <w:color w:val="000000"/>
                <w:sz w:val="96"/>
                <w:szCs w:val="96"/>
                <w:lang w:val="zh-TW" w:eastAsia="zh-HK"/>
              </w:rPr>
              <w:t>實習醫學生</w:t>
            </w:r>
          </w:p>
          <w:p w14:paraId="2F206CC2" w14:textId="77777777" w:rsidR="000253C4" w:rsidRPr="008733D6" w:rsidRDefault="005601D5" w:rsidP="005214E2">
            <w:pPr>
              <w:pStyle w:val="a8"/>
              <w:adjustRightInd w:val="0"/>
              <w:jc w:val="distribute"/>
              <w:textAlignment w:val="baseline"/>
              <w:rPr>
                <w:rFonts w:eastAsia="標楷體"/>
                <w:color w:val="000000"/>
                <w:sz w:val="32"/>
                <w:szCs w:val="32"/>
                <w:lang w:val="zh-TW"/>
              </w:rPr>
            </w:pPr>
            <w:r w:rsidRPr="008733D6">
              <w:rPr>
                <w:rFonts w:eastAsia="標楷體" w:hint="eastAsia"/>
                <w:color w:val="000000"/>
                <w:sz w:val="96"/>
                <w:szCs w:val="96"/>
                <w:lang w:val="zh-TW"/>
              </w:rPr>
              <w:t>臨床</w:t>
            </w:r>
            <w:r w:rsidR="000253C4" w:rsidRPr="008733D6">
              <w:rPr>
                <w:rFonts w:eastAsia="標楷體"/>
                <w:color w:val="000000"/>
                <w:sz w:val="96"/>
                <w:szCs w:val="96"/>
                <w:lang w:val="zh-TW" w:eastAsia="zh-HK"/>
              </w:rPr>
              <w:t>教學訓練計畫</w:t>
            </w:r>
          </w:p>
        </w:tc>
      </w:tr>
    </w:tbl>
    <w:p w14:paraId="3589C8BD" w14:textId="77777777" w:rsidR="002D0270" w:rsidRPr="008733D6" w:rsidRDefault="002D0270" w:rsidP="00A4524D">
      <w:pPr>
        <w:spacing w:line="240" w:lineRule="auto"/>
        <w:contextualSpacing/>
        <w:rPr>
          <w:rFonts w:eastAsia="標楷體"/>
          <w:vanish/>
          <w:color w:val="000000"/>
        </w:rPr>
      </w:pPr>
    </w:p>
    <w:p w14:paraId="01E6C751" w14:textId="77777777" w:rsidR="00962D8D" w:rsidRPr="008733D6" w:rsidRDefault="00962D8D" w:rsidP="00A4524D">
      <w:pPr>
        <w:tabs>
          <w:tab w:val="left" w:pos="3420"/>
        </w:tabs>
        <w:spacing w:line="240" w:lineRule="auto"/>
        <w:contextualSpacing/>
        <w:jc w:val="right"/>
        <w:rPr>
          <w:rFonts w:eastAsia="標楷體"/>
          <w:color w:val="000000"/>
        </w:rPr>
      </w:pPr>
      <w:r w:rsidRPr="008733D6">
        <w:rPr>
          <w:rFonts w:eastAsia="標楷體"/>
          <w:color w:val="000000"/>
        </w:rPr>
        <w:t>100</w:t>
      </w:r>
      <w:r w:rsidRPr="008733D6">
        <w:rPr>
          <w:rFonts w:eastAsia="標楷體"/>
          <w:color w:val="000000"/>
        </w:rPr>
        <w:t>年</w:t>
      </w:r>
      <w:r w:rsidRPr="008733D6">
        <w:rPr>
          <w:rFonts w:eastAsia="標楷體"/>
          <w:color w:val="000000"/>
        </w:rPr>
        <w:t>06</w:t>
      </w:r>
      <w:r w:rsidRPr="008733D6">
        <w:rPr>
          <w:rFonts w:eastAsia="標楷體"/>
          <w:color w:val="000000"/>
        </w:rPr>
        <w:t>月</w:t>
      </w:r>
      <w:r w:rsidRPr="008733D6">
        <w:rPr>
          <w:rFonts w:eastAsia="標楷體"/>
          <w:color w:val="000000"/>
        </w:rPr>
        <w:t>01</w:t>
      </w:r>
      <w:r w:rsidRPr="008733D6">
        <w:rPr>
          <w:rFonts w:eastAsia="標楷體"/>
          <w:color w:val="000000"/>
        </w:rPr>
        <w:t>日修訂</w:t>
      </w:r>
      <w:r w:rsidRPr="008733D6">
        <w:rPr>
          <w:rFonts w:eastAsia="標楷體"/>
          <w:color w:val="000000"/>
        </w:rPr>
        <w:t>(</w:t>
      </w:r>
      <w:r w:rsidRPr="008733D6">
        <w:rPr>
          <w:rFonts w:eastAsia="標楷體"/>
          <w:color w:val="000000"/>
        </w:rPr>
        <w:t>第</w:t>
      </w:r>
      <w:r w:rsidRPr="008733D6">
        <w:rPr>
          <w:rFonts w:eastAsia="標楷體"/>
          <w:color w:val="000000"/>
        </w:rPr>
        <w:t>11</w:t>
      </w:r>
      <w:r w:rsidRPr="008733D6">
        <w:rPr>
          <w:rFonts w:eastAsia="標楷體"/>
          <w:color w:val="000000"/>
        </w:rPr>
        <w:t>版</w:t>
      </w:r>
      <w:r w:rsidRPr="008733D6">
        <w:rPr>
          <w:rFonts w:eastAsia="標楷體"/>
          <w:color w:val="000000"/>
        </w:rPr>
        <w:t>)</w:t>
      </w:r>
    </w:p>
    <w:p w14:paraId="0D791AF0" w14:textId="77777777" w:rsidR="00962D8D" w:rsidRPr="008733D6" w:rsidRDefault="00962D8D" w:rsidP="00A4524D">
      <w:pPr>
        <w:tabs>
          <w:tab w:val="left" w:pos="3420"/>
        </w:tabs>
        <w:spacing w:line="240" w:lineRule="auto"/>
        <w:contextualSpacing/>
        <w:jc w:val="right"/>
        <w:rPr>
          <w:rFonts w:eastAsia="標楷體"/>
          <w:color w:val="000000"/>
        </w:rPr>
      </w:pPr>
      <w:r w:rsidRPr="008733D6">
        <w:rPr>
          <w:rFonts w:eastAsia="標楷體"/>
          <w:color w:val="000000"/>
        </w:rPr>
        <w:t>101</w:t>
      </w:r>
      <w:r w:rsidRPr="008733D6">
        <w:rPr>
          <w:rFonts w:eastAsia="標楷體"/>
          <w:color w:val="000000"/>
        </w:rPr>
        <w:t>年</w:t>
      </w:r>
      <w:r w:rsidRPr="008733D6">
        <w:rPr>
          <w:rFonts w:eastAsia="標楷體"/>
          <w:color w:val="000000"/>
        </w:rPr>
        <w:t>05</w:t>
      </w:r>
      <w:r w:rsidRPr="008733D6">
        <w:rPr>
          <w:rFonts w:eastAsia="標楷體"/>
          <w:color w:val="000000"/>
        </w:rPr>
        <w:t>月</w:t>
      </w:r>
      <w:r w:rsidRPr="008733D6">
        <w:rPr>
          <w:rFonts w:eastAsia="標楷體"/>
          <w:color w:val="000000"/>
        </w:rPr>
        <w:t>31</w:t>
      </w:r>
      <w:r w:rsidRPr="008733D6">
        <w:rPr>
          <w:rFonts w:eastAsia="標楷體"/>
          <w:color w:val="000000"/>
        </w:rPr>
        <w:t>日修訂</w:t>
      </w:r>
      <w:r w:rsidRPr="008733D6">
        <w:rPr>
          <w:rFonts w:eastAsia="標楷體"/>
          <w:color w:val="000000"/>
        </w:rPr>
        <w:t>(</w:t>
      </w:r>
      <w:r w:rsidRPr="008733D6">
        <w:rPr>
          <w:rFonts w:eastAsia="標楷體"/>
          <w:color w:val="000000"/>
        </w:rPr>
        <w:t>第</w:t>
      </w:r>
      <w:r w:rsidRPr="008733D6">
        <w:rPr>
          <w:rFonts w:eastAsia="標楷體"/>
          <w:color w:val="000000"/>
        </w:rPr>
        <w:t>12</w:t>
      </w:r>
      <w:r w:rsidRPr="008733D6">
        <w:rPr>
          <w:rFonts w:eastAsia="標楷體"/>
          <w:color w:val="000000"/>
        </w:rPr>
        <w:t>版</w:t>
      </w:r>
      <w:r w:rsidRPr="008733D6">
        <w:rPr>
          <w:rFonts w:eastAsia="標楷體"/>
          <w:color w:val="000000"/>
        </w:rPr>
        <w:t>)</w:t>
      </w:r>
    </w:p>
    <w:p w14:paraId="7A0B189E" w14:textId="77777777" w:rsidR="00962D8D" w:rsidRPr="008733D6" w:rsidRDefault="00962D8D" w:rsidP="00A4524D">
      <w:pPr>
        <w:tabs>
          <w:tab w:val="left" w:pos="3420"/>
        </w:tabs>
        <w:spacing w:line="240" w:lineRule="auto"/>
        <w:contextualSpacing/>
        <w:jc w:val="right"/>
        <w:rPr>
          <w:rFonts w:eastAsia="標楷體"/>
          <w:b/>
          <w:color w:val="000000"/>
          <w:sz w:val="36"/>
          <w:szCs w:val="36"/>
        </w:rPr>
      </w:pPr>
      <w:r w:rsidRPr="008733D6">
        <w:rPr>
          <w:rFonts w:eastAsia="標楷體"/>
          <w:color w:val="000000"/>
        </w:rPr>
        <w:t>105</w:t>
      </w:r>
      <w:r w:rsidRPr="008733D6">
        <w:rPr>
          <w:rFonts w:eastAsia="標楷體"/>
          <w:color w:val="000000"/>
        </w:rPr>
        <w:t>年</w:t>
      </w:r>
      <w:r w:rsidRPr="008733D6">
        <w:rPr>
          <w:rFonts w:eastAsia="標楷體"/>
          <w:color w:val="000000"/>
        </w:rPr>
        <w:t>03</w:t>
      </w:r>
      <w:r w:rsidRPr="008733D6">
        <w:rPr>
          <w:rFonts w:eastAsia="標楷體"/>
          <w:color w:val="000000"/>
        </w:rPr>
        <w:t>月</w:t>
      </w:r>
      <w:r w:rsidRPr="008733D6">
        <w:rPr>
          <w:rFonts w:eastAsia="標楷體"/>
          <w:color w:val="000000"/>
        </w:rPr>
        <w:t>01</w:t>
      </w:r>
      <w:r w:rsidRPr="008733D6">
        <w:rPr>
          <w:rFonts w:eastAsia="標楷體"/>
          <w:color w:val="000000"/>
        </w:rPr>
        <w:t>日修訂</w:t>
      </w:r>
      <w:r w:rsidRPr="008733D6">
        <w:rPr>
          <w:rFonts w:eastAsia="標楷體"/>
          <w:color w:val="000000"/>
        </w:rPr>
        <w:t>(</w:t>
      </w:r>
      <w:r w:rsidRPr="008733D6">
        <w:rPr>
          <w:rFonts w:eastAsia="標楷體"/>
          <w:color w:val="000000"/>
        </w:rPr>
        <w:t>第</w:t>
      </w:r>
      <w:r w:rsidRPr="008733D6">
        <w:rPr>
          <w:rFonts w:eastAsia="標楷體"/>
          <w:color w:val="000000"/>
        </w:rPr>
        <w:t>13</w:t>
      </w:r>
      <w:r w:rsidRPr="008733D6">
        <w:rPr>
          <w:rFonts w:eastAsia="標楷體"/>
          <w:color w:val="000000"/>
        </w:rPr>
        <w:t>版</w:t>
      </w:r>
      <w:r w:rsidRPr="008733D6">
        <w:rPr>
          <w:rFonts w:eastAsia="標楷體"/>
          <w:color w:val="000000"/>
        </w:rPr>
        <w:t>)</w:t>
      </w:r>
    </w:p>
    <w:p w14:paraId="16BC556B" w14:textId="77777777" w:rsidR="00E87655" w:rsidRPr="008733D6" w:rsidRDefault="00962D8D" w:rsidP="00A4524D">
      <w:pPr>
        <w:tabs>
          <w:tab w:val="left" w:pos="3420"/>
        </w:tabs>
        <w:spacing w:line="240" w:lineRule="auto"/>
        <w:contextualSpacing/>
        <w:jc w:val="right"/>
        <w:rPr>
          <w:rFonts w:eastAsia="標楷體"/>
          <w:color w:val="000000"/>
          <w:szCs w:val="20"/>
        </w:rPr>
      </w:pPr>
      <w:r w:rsidRPr="008733D6">
        <w:rPr>
          <w:rFonts w:eastAsia="標楷體"/>
          <w:color w:val="000000"/>
          <w:szCs w:val="20"/>
        </w:rPr>
        <w:t xml:space="preserve">            </w:t>
      </w:r>
      <w:r w:rsidRPr="008733D6">
        <w:rPr>
          <w:rFonts w:eastAsia="標楷體"/>
          <w:b/>
          <w:color w:val="000000"/>
          <w:szCs w:val="20"/>
        </w:rPr>
        <w:t xml:space="preserve"> </w:t>
      </w:r>
      <w:r w:rsidRPr="008733D6">
        <w:rPr>
          <w:rFonts w:eastAsia="標楷體"/>
          <w:color w:val="000000"/>
          <w:szCs w:val="20"/>
        </w:rPr>
        <w:t>106</w:t>
      </w:r>
      <w:r w:rsidRPr="008733D6">
        <w:rPr>
          <w:rFonts w:eastAsia="標楷體"/>
          <w:color w:val="000000"/>
          <w:szCs w:val="20"/>
        </w:rPr>
        <w:t>年</w:t>
      </w:r>
      <w:r w:rsidRPr="008733D6">
        <w:rPr>
          <w:rFonts w:eastAsia="標楷體"/>
          <w:color w:val="000000"/>
          <w:szCs w:val="20"/>
        </w:rPr>
        <w:t>09</w:t>
      </w:r>
      <w:r w:rsidRPr="008733D6">
        <w:rPr>
          <w:rFonts w:eastAsia="標楷體"/>
          <w:color w:val="000000"/>
          <w:szCs w:val="20"/>
        </w:rPr>
        <w:t>月</w:t>
      </w:r>
      <w:r w:rsidRPr="008733D6">
        <w:rPr>
          <w:rFonts w:eastAsia="標楷體"/>
          <w:color w:val="000000"/>
          <w:szCs w:val="20"/>
        </w:rPr>
        <w:t>15</w:t>
      </w:r>
      <w:r w:rsidRPr="008733D6">
        <w:rPr>
          <w:rFonts w:eastAsia="標楷體"/>
          <w:color w:val="000000"/>
          <w:szCs w:val="20"/>
        </w:rPr>
        <w:t>日修訂</w:t>
      </w:r>
      <w:r w:rsidRPr="008733D6">
        <w:rPr>
          <w:rFonts w:eastAsia="標楷體"/>
          <w:color w:val="000000"/>
          <w:szCs w:val="20"/>
        </w:rPr>
        <w:t>(</w:t>
      </w:r>
      <w:r w:rsidRPr="008733D6">
        <w:rPr>
          <w:rFonts w:eastAsia="標楷體"/>
          <w:color w:val="000000"/>
          <w:szCs w:val="20"/>
        </w:rPr>
        <w:t>第</w:t>
      </w:r>
      <w:r w:rsidRPr="008733D6">
        <w:rPr>
          <w:rFonts w:eastAsia="標楷體"/>
          <w:color w:val="000000"/>
          <w:szCs w:val="20"/>
        </w:rPr>
        <w:t>14</w:t>
      </w:r>
      <w:r w:rsidRPr="008733D6">
        <w:rPr>
          <w:rFonts w:eastAsia="標楷體"/>
          <w:color w:val="000000"/>
          <w:szCs w:val="20"/>
        </w:rPr>
        <w:t>版</w:t>
      </w:r>
      <w:r w:rsidRPr="008733D6">
        <w:rPr>
          <w:rFonts w:eastAsia="標楷體"/>
          <w:color w:val="000000"/>
          <w:szCs w:val="20"/>
        </w:rPr>
        <w:t>)</w:t>
      </w:r>
    </w:p>
    <w:p w14:paraId="5225B2A0" w14:textId="77777777" w:rsidR="00962D8D" w:rsidRPr="008733D6" w:rsidRDefault="00962D8D" w:rsidP="00A4524D">
      <w:pPr>
        <w:tabs>
          <w:tab w:val="left" w:pos="3420"/>
        </w:tabs>
        <w:spacing w:line="240" w:lineRule="auto"/>
        <w:contextualSpacing/>
        <w:jc w:val="right"/>
        <w:rPr>
          <w:rFonts w:eastAsia="標楷體"/>
          <w:color w:val="000000"/>
          <w:szCs w:val="20"/>
        </w:rPr>
      </w:pPr>
      <w:r w:rsidRPr="008733D6">
        <w:rPr>
          <w:rFonts w:eastAsia="標楷體"/>
          <w:color w:val="000000"/>
          <w:szCs w:val="20"/>
        </w:rPr>
        <w:t>108</w:t>
      </w:r>
      <w:r w:rsidRPr="008733D6">
        <w:rPr>
          <w:rFonts w:eastAsia="標楷體"/>
          <w:color w:val="000000"/>
          <w:szCs w:val="20"/>
        </w:rPr>
        <w:t>年</w:t>
      </w:r>
      <w:r w:rsidR="00D1038A" w:rsidRPr="008733D6">
        <w:rPr>
          <w:rFonts w:eastAsia="標楷體"/>
          <w:color w:val="000000"/>
          <w:szCs w:val="20"/>
        </w:rPr>
        <w:t>0</w:t>
      </w:r>
      <w:r w:rsidR="00D1038A" w:rsidRPr="008733D6">
        <w:rPr>
          <w:rFonts w:eastAsia="標楷體" w:hint="eastAsia"/>
          <w:color w:val="000000"/>
          <w:szCs w:val="20"/>
        </w:rPr>
        <w:t>9</w:t>
      </w:r>
      <w:r w:rsidRPr="008733D6">
        <w:rPr>
          <w:rFonts w:eastAsia="標楷體"/>
          <w:color w:val="000000"/>
          <w:szCs w:val="20"/>
        </w:rPr>
        <w:t>月</w:t>
      </w:r>
      <w:r w:rsidR="00796389" w:rsidRPr="008733D6">
        <w:rPr>
          <w:rFonts w:eastAsia="標楷體"/>
          <w:color w:val="000000"/>
          <w:szCs w:val="20"/>
        </w:rPr>
        <w:t>2</w:t>
      </w:r>
      <w:r w:rsidR="009F49AD" w:rsidRPr="008733D6">
        <w:rPr>
          <w:rFonts w:eastAsia="標楷體" w:hint="eastAsia"/>
          <w:color w:val="000000"/>
          <w:szCs w:val="20"/>
        </w:rPr>
        <w:t>6</w:t>
      </w:r>
      <w:r w:rsidRPr="008733D6">
        <w:rPr>
          <w:rFonts w:eastAsia="標楷體"/>
          <w:color w:val="000000"/>
          <w:szCs w:val="20"/>
        </w:rPr>
        <w:t>日修訂</w:t>
      </w:r>
      <w:r w:rsidRPr="008733D6">
        <w:rPr>
          <w:rFonts w:eastAsia="標楷體"/>
          <w:color w:val="000000"/>
          <w:szCs w:val="20"/>
        </w:rPr>
        <w:t>(</w:t>
      </w:r>
      <w:r w:rsidRPr="008733D6">
        <w:rPr>
          <w:rFonts w:eastAsia="標楷體"/>
          <w:color w:val="000000"/>
          <w:szCs w:val="20"/>
        </w:rPr>
        <w:t>第</w:t>
      </w:r>
      <w:r w:rsidRPr="008733D6">
        <w:rPr>
          <w:rFonts w:eastAsia="標楷體"/>
          <w:color w:val="000000"/>
          <w:szCs w:val="20"/>
        </w:rPr>
        <w:t>15</w:t>
      </w:r>
      <w:r w:rsidRPr="008733D6">
        <w:rPr>
          <w:rFonts w:eastAsia="標楷體"/>
          <w:color w:val="000000"/>
          <w:szCs w:val="20"/>
        </w:rPr>
        <w:t>版</w:t>
      </w:r>
      <w:r w:rsidRPr="008733D6">
        <w:rPr>
          <w:rFonts w:eastAsia="標楷體"/>
          <w:color w:val="000000"/>
          <w:szCs w:val="20"/>
        </w:rPr>
        <w:t>)</w:t>
      </w:r>
    </w:p>
    <w:p w14:paraId="0B428C47" w14:textId="77777777" w:rsidR="008E630D" w:rsidRDefault="00F6367D" w:rsidP="007750EA">
      <w:pPr>
        <w:tabs>
          <w:tab w:val="left" w:pos="3420"/>
        </w:tabs>
        <w:wordWrap w:val="0"/>
        <w:spacing w:line="0" w:lineRule="atLeast"/>
        <w:ind w:right="13"/>
        <w:jc w:val="right"/>
        <w:rPr>
          <w:rFonts w:eastAsia="標楷體"/>
          <w:color w:val="000000"/>
        </w:rPr>
      </w:pPr>
      <w:r w:rsidRPr="00630157">
        <w:rPr>
          <w:rFonts w:eastAsia="標楷體" w:hint="eastAsia"/>
          <w:color w:val="000000"/>
          <w:szCs w:val="20"/>
        </w:rPr>
        <w:t>109</w:t>
      </w:r>
      <w:r w:rsidRPr="00630157">
        <w:rPr>
          <w:rFonts w:eastAsia="標楷體" w:hint="eastAsia"/>
          <w:color w:val="000000"/>
          <w:szCs w:val="20"/>
        </w:rPr>
        <w:t>年</w:t>
      </w:r>
      <w:r w:rsidRPr="00630157">
        <w:rPr>
          <w:rFonts w:eastAsia="標楷體" w:hint="eastAsia"/>
          <w:color w:val="000000"/>
          <w:szCs w:val="20"/>
        </w:rPr>
        <w:t>08</w:t>
      </w:r>
      <w:r w:rsidRPr="00630157">
        <w:rPr>
          <w:rFonts w:eastAsia="標楷體" w:hint="eastAsia"/>
          <w:color w:val="000000"/>
          <w:szCs w:val="20"/>
        </w:rPr>
        <w:t>月</w:t>
      </w:r>
      <w:r w:rsidRPr="00630157">
        <w:rPr>
          <w:rFonts w:eastAsia="標楷體" w:hint="eastAsia"/>
          <w:color w:val="000000"/>
          <w:szCs w:val="20"/>
        </w:rPr>
        <w:t>07</w:t>
      </w:r>
      <w:r w:rsidRPr="00630157">
        <w:rPr>
          <w:rFonts w:eastAsia="標楷體" w:hint="eastAsia"/>
          <w:color w:val="000000"/>
          <w:szCs w:val="20"/>
        </w:rPr>
        <w:t>日修訂</w:t>
      </w:r>
      <w:r w:rsidR="007750EA" w:rsidRPr="008733D6">
        <w:rPr>
          <w:rFonts w:eastAsia="標楷體"/>
          <w:color w:val="000000"/>
        </w:rPr>
        <w:t>(</w:t>
      </w:r>
      <w:r w:rsidR="007750EA" w:rsidRPr="008733D6">
        <w:rPr>
          <w:rFonts w:eastAsia="標楷體"/>
          <w:color w:val="000000"/>
        </w:rPr>
        <w:t>第</w:t>
      </w:r>
      <w:r w:rsidR="007750EA" w:rsidRPr="008733D6">
        <w:rPr>
          <w:rFonts w:eastAsia="標楷體"/>
          <w:color w:val="000000"/>
        </w:rPr>
        <w:t>1</w:t>
      </w:r>
      <w:r w:rsidR="007750EA" w:rsidRPr="008733D6">
        <w:rPr>
          <w:rFonts w:eastAsia="標楷體" w:hint="eastAsia"/>
          <w:color w:val="000000"/>
        </w:rPr>
        <w:t>6</w:t>
      </w:r>
      <w:r w:rsidR="007750EA" w:rsidRPr="008733D6">
        <w:rPr>
          <w:rFonts w:eastAsia="標楷體"/>
          <w:color w:val="000000"/>
        </w:rPr>
        <w:t>版</w:t>
      </w:r>
      <w:r w:rsidR="007750EA" w:rsidRPr="008733D6">
        <w:rPr>
          <w:rFonts w:eastAsia="標楷體" w:hint="eastAsia"/>
          <w:color w:val="000000"/>
        </w:rPr>
        <w:t>)</w:t>
      </w:r>
    </w:p>
    <w:p w14:paraId="58DACFEC" w14:textId="3CBD9A1C" w:rsidR="007750EA" w:rsidRPr="005F07F7" w:rsidRDefault="005F07F7" w:rsidP="005F07F7">
      <w:pPr>
        <w:tabs>
          <w:tab w:val="left" w:pos="3420"/>
        </w:tabs>
        <w:wordWrap w:val="0"/>
        <w:spacing w:line="0" w:lineRule="atLeast"/>
        <w:ind w:right="13"/>
        <w:jc w:val="right"/>
        <w:rPr>
          <w:rFonts w:eastAsia="標楷體"/>
          <w:color w:val="000000"/>
        </w:rPr>
      </w:pPr>
      <w:r>
        <w:rPr>
          <w:rFonts w:eastAsia="標楷體" w:hint="eastAsia"/>
          <w:color w:val="000000"/>
          <w:szCs w:val="20"/>
        </w:rPr>
        <w:t>110</w:t>
      </w:r>
      <w:r w:rsidRPr="00630157">
        <w:rPr>
          <w:rFonts w:eastAsia="標楷體" w:hint="eastAsia"/>
          <w:color w:val="000000"/>
          <w:szCs w:val="20"/>
        </w:rPr>
        <w:t>年</w:t>
      </w:r>
      <w:r>
        <w:rPr>
          <w:rFonts w:eastAsia="標楷體" w:hint="eastAsia"/>
          <w:color w:val="000000"/>
          <w:szCs w:val="20"/>
        </w:rPr>
        <w:t>11</w:t>
      </w:r>
      <w:r w:rsidRPr="00630157">
        <w:rPr>
          <w:rFonts w:eastAsia="標楷體" w:hint="eastAsia"/>
          <w:color w:val="000000"/>
          <w:szCs w:val="20"/>
        </w:rPr>
        <w:t>月</w:t>
      </w:r>
      <w:r>
        <w:rPr>
          <w:rFonts w:eastAsia="標楷體" w:hint="eastAsia"/>
          <w:color w:val="000000"/>
          <w:szCs w:val="20"/>
        </w:rPr>
        <w:t>08</w:t>
      </w:r>
      <w:r w:rsidRPr="00630157">
        <w:rPr>
          <w:rFonts w:eastAsia="標楷體" w:hint="eastAsia"/>
          <w:color w:val="000000"/>
          <w:szCs w:val="20"/>
        </w:rPr>
        <w:t>日修訂</w:t>
      </w:r>
      <w:r w:rsidRPr="008733D6">
        <w:rPr>
          <w:rFonts w:eastAsia="標楷體"/>
          <w:color w:val="000000"/>
        </w:rPr>
        <w:t>(</w:t>
      </w:r>
      <w:r w:rsidRPr="008733D6">
        <w:rPr>
          <w:rFonts w:eastAsia="標楷體"/>
          <w:color w:val="000000"/>
        </w:rPr>
        <w:t>第</w:t>
      </w:r>
      <w:r w:rsidRPr="008733D6">
        <w:rPr>
          <w:rFonts w:eastAsia="標楷體"/>
          <w:color w:val="000000"/>
        </w:rPr>
        <w:t>1</w:t>
      </w:r>
      <w:r>
        <w:rPr>
          <w:rFonts w:eastAsia="標楷體" w:hint="eastAsia"/>
          <w:color w:val="000000"/>
        </w:rPr>
        <w:t>7</w:t>
      </w:r>
      <w:r w:rsidRPr="008733D6">
        <w:rPr>
          <w:rFonts w:eastAsia="標楷體"/>
          <w:color w:val="000000"/>
        </w:rPr>
        <w:t>版</w:t>
      </w:r>
      <w:r w:rsidRPr="008733D6">
        <w:rPr>
          <w:rFonts w:eastAsia="標楷體" w:hint="eastAsia"/>
          <w:color w:val="000000"/>
        </w:rPr>
        <w:t>)</w:t>
      </w:r>
    </w:p>
    <w:p w14:paraId="5D678027" w14:textId="77777777" w:rsidR="00022353" w:rsidRPr="008733D6" w:rsidRDefault="00022353" w:rsidP="008B381F">
      <w:pPr>
        <w:pStyle w:val="a8"/>
        <w:rPr>
          <w:rFonts w:eastAsia="標楷體"/>
          <w:color w:val="000000"/>
          <w:sz w:val="32"/>
          <w:szCs w:val="32"/>
          <w:lang w:val="zh-TW"/>
        </w:rPr>
      </w:pPr>
      <w:r w:rsidRPr="008733D6">
        <w:rPr>
          <w:rFonts w:eastAsia="標楷體"/>
          <w:b/>
          <w:color w:val="000000"/>
          <w:sz w:val="44"/>
          <w:szCs w:val="28"/>
          <w:lang w:val="zh-TW"/>
        </w:rPr>
        <w:t xml:space="preserve"> </w:t>
      </w:r>
      <w:r w:rsidRPr="008733D6">
        <w:rPr>
          <w:rFonts w:eastAsia="標楷體"/>
          <w:color w:val="000000"/>
          <w:sz w:val="32"/>
          <w:szCs w:val="32"/>
          <w:lang w:val="zh-TW"/>
        </w:rPr>
        <w:t>三軍總醫院</w:t>
      </w:r>
      <w:r w:rsidR="00CD2246" w:rsidRPr="008733D6">
        <w:rPr>
          <w:rFonts w:eastAsia="標楷體"/>
          <w:color w:val="000000"/>
          <w:sz w:val="32"/>
          <w:szCs w:val="32"/>
          <w:lang w:val="zh-TW"/>
        </w:rPr>
        <w:t>內科部</w:t>
      </w:r>
      <w:r w:rsidR="00962D8D" w:rsidRPr="008733D6">
        <w:rPr>
          <w:rFonts w:eastAsia="標楷體"/>
          <w:color w:val="000000"/>
          <w:sz w:val="32"/>
          <w:szCs w:val="32"/>
          <w:lang w:val="zh-TW"/>
        </w:rPr>
        <w:t>胸腔</w:t>
      </w:r>
      <w:r w:rsidRPr="008733D6">
        <w:rPr>
          <w:rFonts w:eastAsia="標楷體"/>
          <w:color w:val="000000"/>
          <w:sz w:val="32"/>
          <w:szCs w:val="32"/>
          <w:lang w:val="zh-TW"/>
        </w:rPr>
        <w:t>內科</w:t>
      </w:r>
    </w:p>
    <w:p w14:paraId="66AC35D4" w14:textId="77777777" w:rsidR="00617482" w:rsidRPr="008733D6" w:rsidRDefault="005A0485" w:rsidP="00367E8B">
      <w:pPr>
        <w:pStyle w:val="31"/>
      </w:pPr>
      <w:r w:rsidRPr="008733D6">
        <w:t>中華民國一百零</w:t>
      </w:r>
      <w:r w:rsidR="007750EA" w:rsidRPr="008733D6">
        <w:rPr>
          <w:rFonts w:hint="eastAsia"/>
        </w:rPr>
        <w:t>九</w:t>
      </w:r>
      <w:r w:rsidRPr="008733D6">
        <w:t>年</w:t>
      </w:r>
      <w:r w:rsidR="007C7F00">
        <w:rPr>
          <w:rFonts w:hint="eastAsia"/>
        </w:rPr>
        <w:t>八</w:t>
      </w:r>
      <w:r w:rsidR="00022353" w:rsidRPr="008733D6">
        <w:t>月編印</w:t>
      </w:r>
    </w:p>
    <w:p w14:paraId="7799E1CD" w14:textId="77777777" w:rsidR="006444CE" w:rsidRPr="008733D6" w:rsidRDefault="007628B8" w:rsidP="00367E8B">
      <w:pPr>
        <w:pStyle w:val="31"/>
      </w:pPr>
      <w:r w:rsidRPr="008733D6">
        <w:lastRenderedPageBreak/>
        <w:t>目錄</w:t>
      </w:r>
    </w:p>
    <w:p w14:paraId="657862DE" w14:textId="77777777" w:rsidR="00E177FC" w:rsidRPr="008733D6" w:rsidRDefault="00E177FC" w:rsidP="00367E8B">
      <w:pPr>
        <w:pStyle w:val="31"/>
        <w:rPr>
          <w:sz w:val="40"/>
        </w:rPr>
      </w:pPr>
      <w:r w:rsidRPr="008733D6">
        <w:t>壹、簡介</w:t>
      </w:r>
      <w:r w:rsidRPr="008733D6">
        <w:rPr>
          <w:webHidden/>
        </w:rPr>
        <w:tab/>
      </w:r>
      <w:r w:rsidR="00BB7C37" w:rsidRPr="008733D6">
        <w:rPr>
          <w:webHidden/>
        </w:rPr>
        <w:t>3</w:t>
      </w:r>
    </w:p>
    <w:p w14:paraId="5675BFFB" w14:textId="77777777" w:rsidR="007C6B6A" w:rsidRPr="008733D6" w:rsidRDefault="00E177FC" w:rsidP="00367E8B">
      <w:pPr>
        <w:pStyle w:val="31"/>
      </w:pPr>
      <w:r w:rsidRPr="008733D6">
        <w:t>貳、訓練宗旨與目標</w:t>
      </w:r>
      <w:r w:rsidRPr="008733D6">
        <w:rPr>
          <w:webHidden/>
        </w:rPr>
        <w:tab/>
      </w:r>
      <w:r w:rsidR="00BB7C37" w:rsidRPr="008733D6">
        <w:rPr>
          <w:webHidden/>
        </w:rPr>
        <w:t>4</w:t>
      </w:r>
    </w:p>
    <w:p w14:paraId="7E52D825" w14:textId="77777777" w:rsidR="008E630D" w:rsidRPr="008733D6" w:rsidRDefault="008E630D" w:rsidP="00367E8B">
      <w:pPr>
        <w:pStyle w:val="31"/>
      </w:pPr>
      <w:r w:rsidRPr="008733D6">
        <w:rPr>
          <w:rFonts w:hint="eastAsia"/>
        </w:rPr>
        <w:t>參、</w:t>
      </w:r>
      <w:r w:rsidRPr="008733D6">
        <w:t>教學組織架構與師資</w:t>
      </w:r>
      <w:r w:rsidR="00E177FC" w:rsidRPr="008733D6">
        <w:rPr>
          <w:webHidden/>
        </w:rPr>
        <w:tab/>
      </w:r>
      <w:r w:rsidR="004E3453" w:rsidRPr="008733D6">
        <w:rPr>
          <w:rFonts w:hint="eastAsia"/>
          <w:webHidden/>
        </w:rPr>
        <w:t>7</w:t>
      </w:r>
    </w:p>
    <w:p w14:paraId="4B3B0D16" w14:textId="77777777" w:rsidR="00E177FC" w:rsidRPr="008733D6" w:rsidRDefault="00B92389" w:rsidP="00367E8B">
      <w:pPr>
        <w:pStyle w:val="31"/>
        <w:rPr>
          <w:sz w:val="40"/>
        </w:rPr>
      </w:pPr>
      <w:r w:rsidRPr="008733D6">
        <w:t>肆、</w:t>
      </w:r>
      <w:r w:rsidR="00E177FC" w:rsidRPr="008733D6">
        <w:t>課程</w:t>
      </w:r>
      <w:r w:rsidRPr="008733D6">
        <w:t>內容及教學方式</w:t>
      </w:r>
      <w:r w:rsidR="00E177FC" w:rsidRPr="008733D6">
        <w:rPr>
          <w:webHidden/>
        </w:rPr>
        <w:tab/>
      </w:r>
      <w:r w:rsidR="004E3453" w:rsidRPr="008733D6">
        <w:rPr>
          <w:rFonts w:hint="eastAsia"/>
          <w:webHidden/>
        </w:rPr>
        <w:t>8</w:t>
      </w:r>
    </w:p>
    <w:p w14:paraId="3371D265" w14:textId="77777777" w:rsidR="00B25925" w:rsidRPr="008733D6" w:rsidRDefault="00E177FC" w:rsidP="00367E8B">
      <w:pPr>
        <w:pStyle w:val="31"/>
        <w:rPr>
          <w:webHidden/>
        </w:rPr>
      </w:pPr>
      <w:r w:rsidRPr="008733D6">
        <w:t>伍、教學資源</w:t>
      </w:r>
      <w:r w:rsidRPr="008733D6">
        <w:rPr>
          <w:webHidden/>
        </w:rPr>
        <w:tab/>
      </w:r>
      <w:r w:rsidR="004E3453" w:rsidRPr="008733D6">
        <w:rPr>
          <w:rFonts w:hint="eastAsia"/>
          <w:webHidden/>
        </w:rPr>
        <w:t>16</w:t>
      </w:r>
    </w:p>
    <w:p w14:paraId="30A13885" w14:textId="77777777" w:rsidR="00E177FC" w:rsidRPr="008733D6" w:rsidRDefault="00E177FC" w:rsidP="00367E8B">
      <w:pPr>
        <w:pStyle w:val="31"/>
        <w:rPr>
          <w:sz w:val="40"/>
        </w:rPr>
      </w:pPr>
      <w:r w:rsidRPr="008733D6">
        <w:t>陸、</w:t>
      </w:r>
      <w:r w:rsidR="00C43C02" w:rsidRPr="008733D6">
        <w:t>考核標準及回饋輔導機制</w:t>
      </w:r>
      <w:r w:rsidRPr="008733D6">
        <w:rPr>
          <w:webHidden/>
        </w:rPr>
        <w:tab/>
      </w:r>
      <w:r w:rsidR="00BB7C37" w:rsidRPr="008733D6">
        <w:rPr>
          <w:webHidden/>
        </w:rPr>
        <w:t>1</w:t>
      </w:r>
      <w:r w:rsidR="004E3453" w:rsidRPr="008733D6">
        <w:rPr>
          <w:rFonts w:hint="eastAsia"/>
          <w:webHidden/>
        </w:rPr>
        <w:t>7</w:t>
      </w:r>
    </w:p>
    <w:p w14:paraId="34021943" w14:textId="77777777" w:rsidR="00E177FC" w:rsidRPr="008733D6" w:rsidRDefault="00E177FC" w:rsidP="00367E8B">
      <w:pPr>
        <w:pStyle w:val="31"/>
        <w:rPr>
          <w:sz w:val="40"/>
        </w:rPr>
      </w:pPr>
      <w:r w:rsidRPr="008733D6">
        <w:t>柒、學習成果分析與改善</w:t>
      </w:r>
      <w:r w:rsidRPr="008733D6">
        <w:rPr>
          <w:webHidden/>
        </w:rPr>
        <w:tab/>
      </w:r>
      <w:r w:rsidR="00BB7C37" w:rsidRPr="008733D6">
        <w:rPr>
          <w:webHidden/>
        </w:rPr>
        <w:t>1</w:t>
      </w:r>
      <w:r w:rsidR="004E3453" w:rsidRPr="008733D6">
        <w:rPr>
          <w:rFonts w:hint="eastAsia"/>
          <w:webHidden/>
        </w:rPr>
        <w:t>8</w:t>
      </w:r>
    </w:p>
    <w:p w14:paraId="4F8FFC1A" w14:textId="77777777" w:rsidR="008E630D" w:rsidRPr="008733D6" w:rsidRDefault="00C43C02" w:rsidP="00367E8B">
      <w:pPr>
        <w:pStyle w:val="31"/>
      </w:pPr>
      <w:r w:rsidRPr="008733D6">
        <w:t>捌、對訓練計畫內容之評估與修訂</w:t>
      </w:r>
      <w:r w:rsidR="00E177FC" w:rsidRPr="008733D6">
        <w:rPr>
          <w:webHidden/>
        </w:rPr>
        <w:tab/>
      </w:r>
      <w:r w:rsidR="00BB7C37" w:rsidRPr="008733D6">
        <w:rPr>
          <w:webHidden/>
        </w:rPr>
        <w:t>1</w:t>
      </w:r>
      <w:r w:rsidR="004E3453" w:rsidRPr="008733D6">
        <w:rPr>
          <w:rFonts w:hint="eastAsia"/>
        </w:rPr>
        <w:t>9</w:t>
      </w:r>
    </w:p>
    <w:p w14:paraId="61C74656" w14:textId="77777777" w:rsidR="000253C4" w:rsidRPr="008733D6" w:rsidRDefault="008E630D" w:rsidP="00367E8B">
      <w:pPr>
        <w:pStyle w:val="31"/>
        <w:rPr>
          <w:sz w:val="36"/>
          <w:szCs w:val="36"/>
        </w:rPr>
        <w:sectPr w:rsidR="000253C4" w:rsidRPr="008733D6" w:rsidSect="00C95197">
          <w:headerReference w:type="even" r:id="rId9"/>
          <w:headerReference w:type="default" r:id="rId10"/>
          <w:footerReference w:type="even" r:id="rId11"/>
          <w:footerReference w:type="default" r:id="rId12"/>
          <w:pgSz w:w="11906" w:h="16838" w:code="9"/>
          <w:pgMar w:top="1438" w:right="1402" w:bottom="1258" w:left="1664" w:header="720" w:footer="831" w:gutter="0"/>
          <w:cols w:space="425"/>
          <w:docGrid w:linePitch="360"/>
        </w:sectPr>
      </w:pPr>
      <w:r w:rsidRPr="008733D6">
        <w:rPr>
          <w:rStyle w:val="af9"/>
          <w:rFonts w:hint="eastAsia"/>
          <w:color w:val="000000"/>
          <w:u w:val="none"/>
        </w:rPr>
        <w:t>玖</w:t>
      </w:r>
      <w:r w:rsidRPr="008733D6">
        <w:rPr>
          <w:rStyle w:val="af9"/>
          <w:color w:val="000000"/>
          <w:u w:val="none"/>
        </w:rPr>
        <w:t>、</w:t>
      </w:r>
      <w:r w:rsidRPr="008733D6">
        <w:rPr>
          <w:rStyle w:val="af9"/>
          <w:rFonts w:hint="eastAsia"/>
          <w:color w:val="000000"/>
          <w:u w:val="none"/>
        </w:rPr>
        <w:t>附件</w:t>
      </w:r>
      <w:r w:rsidRPr="008733D6">
        <w:rPr>
          <w:webHidden/>
        </w:rPr>
        <w:tab/>
      </w:r>
      <w:r w:rsidR="004E3453" w:rsidRPr="008733D6">
        <w:rPr>
          <w:rFonts w:hint="eastAsia"/>
          <w:webHidden/>
        </w:rPr>
        <w:t>20</w:t>
      </w:r>
    </w:p>
    <w:p w14:paraId="34E249BA" w14:textId="77777777" w:rsidR="00FE6285" w:rsidRPr="008733D6" w:rsidRDefault="00FE6285" w:rsidP="00962D8D">
      <w:pPr>
        <w:pStyle w:val="3"/>
        <w:numPr>
          <w:ilvl w:val="0"/>
          <w:numId w:val="1"/>
        </w:numPr>
        <w:spacing w:line="360" w:lineRule="auto"/>
        <w:jc w:val="center"/>
        <w:rPr>
          <w:rFonts w:ascii="Times New Roman" w:eastAsia="標楷體" w:hAnsi="Times New Roman"/>
          <w:b/>
          <w:color w:val="000000"/>
          <w:kern w:val="0"/>
          <w:lang w:val="zh-TW"/>
        </w:rPr>
      </w:pPr>
      <w:bookmarkStart w:id="0" w:name="_Toc536622694"/>
      <w:r w:rsidRPr="008733D6">
        <w:rPr>
          <w:rFonts w:ascii="Times New Roman" w:eastAsia="標楷體" w:hAnsi="Times New Roman"/>
          <w:b/>
          <w:color w:val="000000"/>
          <w:kern w:val="0"/>
          <w:lang w:val="zh-TW"/>
        </w:rPr>
        <w:lastRenderedPageBreak/>
        <w:t>簡介</w:t>
      </w:r>
      <w:bookmarkEnd w:id="0"/>
      <w:r w:rsidR="00617482" w:rsidRPr="008733D6">
        <w:rPr>
          <w:rFonts w:ascii="Times New Roman" w:eastAsia="標楷體" w:hAnsi="Times New Roman"/>
          <w:b/>
          <w:color w:val="000000"/>
          <w:kern w:val="0"/>
          <w:lang w:val="zh-TW"/>
        </w:rPr>
        <w:t xml:space="preserve"> </w:t>
      </w:r>
    </w:p>
    <w:p w14:paraId="68334168" w14:textId="77777777" w:rsidR="00617482" w:rsidRPr="008733D6" w:rsidRDefault="00655070" w:rsidP="00FA69F3">
      <w:pPr>
        <w:spacing w:line="240" w:lineRule="auto"/>
        <w:ind w:firstLine="0"/>
        <w:rPr>
          <w:rFonts w:eastAsia="標楷體"/>
          <w:color w:val="000000"/>
          <w:sz w:val="28"/>
          <w:szCs w:val="28"/>
        </w:rPr>
      </w:pPr>
      <w:r w:rsidRPr="008733D6">
        <w:rPr>
          <w:rFonts w:eastAsia="標楷體"/>
          <w:color w:val="000000"/>
          <w:sz w:val="28"/>
          <w:szCs w:val="28"/>
        </w:rPr>
        <w:t xml:space="preserve">    </w:t>
      </w:r>
      <w:r w:rsidR="003A525D" w:rsidRPr="008733D6">
        <w:rPr>
          <w:rFonts w:eastAsia="標楷體"/>
          <w:color w:val="000000"/>
          <w:sz w:val="28"/>
          <w:szCs w:val="28"/>
        </w:rPr>
        <w:t>民國</w:t>
      </w:r>
      <w:r w:rsidR="003A525D" w:rsidRPr="008733D6">
        <w:rPr>
          <w:rFonts w:eastAsia="標楷體"/>
          <w:color w:val="000000"/>
          <w:sz w:val="28"/>
          <w:szCs w:val="28"/>
        </w:rPr>
        <w:t>56</w:t>
      </w:r>
      <w:r w:rsidR="003A525D" w:rsidRPr="008733D6">
        <w:rPr>
          <w:rFonts w:eastAsia="標楷體"/>
          <w:color w:val="000000"/>
          <w:sz w:val="28"/>
          <w:szCs w:val="28"/>
        </w:rPr>
        <w:t>年</w:t>
      </w:r>
      <w:r w:rsidR="003A525D" w:rsidRPr="008733D6">
        <w:rPr>
          <w:rFonts w:eastAsia="標楷體"/>
          <w:color w:val="000000"/>
          <w:sz w:val="28"/>
          <w:szCs w:val="28"/>
        </w:rPr>
        <w:t>7</w:t>
      </w:r>
      <w:r w:rsidR="003A525D" w:rsidRPr="008733D6">
        <w:rPr>
          <w:rFonts w:eastAsia="標楷體"/>
          <w:color w:val="000000"/>
          <w:sz w:val="28"/>
          <w:szCs w:val="28"/>
        </w:rPr>
        <w:t>月陸軍</w:t>
      </w:r>
      <w:r w:rsidR="003A525D" w:rsidRPr="008733D6">
        <w:rPr>
          <w:rFonts w:eastAsia="標楷體"/>
          <w:color w:val="000000"/>
          <w:sz w:val="28"/>
          <w:szCs w:val="28"/>
        </w:rPr>
        <w:t>801</w:t>
      </w:r>
      <w:r w:rsidR="003A525D" w:rsidRPr="008733D6">
        <w:rPr>
          <w:rFonts w:eastAsia="標楷體"/>
          <w:color w:val="000000"/>
          <w:sz w:val="28"/>
          <w:szCs w:val="28"/>
        </w:rPr>
        <w:t>總醫院改組成立三軍總醫院，即設有胸腔內科，下有肺功能室，吸氣治療室及支氣管鏡室。有鑑於臨床重症病患的增加，且呼吸治療相關技術及儀器的日新月異，本室於民國</w:t>
      </w:r>
      <w:r w:rsidR="003A525D" w:rsidRPr="008733D6">
        <w:rPr>
          <w:rFonts w:eastAsia="標楷體"/>
          <w:color w:val="000000"/>
          <w:sz w:val="28"/>
          <w:szCs w:val="28"/>
        </w:rPr>
        <w:t>78</w:t>
      </w:r>
      <w:r w:rsidR="003A525D" w:rsidRPr="008733D6">
        <w:rPr>
          <w:rFonts w:eastAsia="標楷體"/>
          <w:color w:val="000000"/>
          <w:sz w:val="28"/>
          <w:szCs w:val="28"/>
        </w:rPr>
        <w:t>年</w:t>
      </w:r>
      <w:r w:rsidR="003A525D" w:rsidRPr="008733D6">
        <w:rPr>
          <w:rFonts w:eastAsia="標楷體"/>
          <w:color w:val="000000"/>
          <w:sz w:val="28"/>
          <w:szCs w:val="28"/>
        </w:rPr>
        <w:t>7</w:t>
      </w:r>
      <w:r w:rsidR="003A525D" w:rsidRPr="008733D6">
        <w:rPr>
          <w:rFonts w:eastAsia="標楷體"/>
          <w:color w:val="000000"/>
          <w:sz w:val="28"/>
          <w:szCs w:val="28"/>
        </w:rPr>
        <w:t>月由原本之吸氣治療室擴編為現今的呼吸治療室。本科於</w:t>
      </w:r>
      <w:r w:rsidR="003A525D" w:rsidRPr="008733D6">
        <w:rPr>
          <w:rFonts w:eastAsia="標楷體"/>
          <w:color w:val="000000"/>
          <w:sz w:val="28"/>
          <w:szCs w:val="28"/>
        </w:rPr>
        <w:t>98</w:t>
      </w:r>
      <w:r w:rsidR="003A525D" w:rsidRPr="008733D6">
        <w:rPr>
          <w:rFonts w:eastAsia="標楷體"/>
          <w:color w:val="000000"/>
          <w:sz w:val="28"/>
          <w:szCs w:val="28"/>
        </w:rPr>
        <w:t>年</w:t>
      </w:r>
      <w:r w:rsidR="003A525D" w:rsidRPr="008733D6">
        <w:rPr>
          <w:rFonts w:eastAsia="標楷體"/>
          <w:color w:val="000000"/>
          <w:sz w:val="28"/>
          <w:szCs w:val="28"/>
        </w:rPr>
        <w:t>1</w:t>
      </w:r>
      <w:r w:rsidR="003A525D" w:rsidRPr="008733D6">
        <w:rPr>
          <w:rFonts w:eastAsia="標楷體"/>
          <w:color w:val="000000"/>
          <w:sz w:val="28"/>
          <w:szCs w:val="28"/>
        </w:rPr>
        <w:t>月納編海底暨高壓氧中心，於</w:t>
      </w:r>
      <w:r w:rsidR="003A525D" w:rsidRPr="008733D6">
        <w:rPr>
          <w:rFonts w:eastAsia="標楷體"/>
          <w:color w:val="000000"/>
          <w:sz w:val="28"/>
          <w:szCs w:val="28"/>
        </w:rPr>
        <w:t>98</w:t>
      </w:r>
      <w:r w:rsidR="003A525D" w:rsidRPr="008733D6">
        <w:rPr>
          <w:rFonts w:eastAsia="標楷體"/>
          <w:color w:val="000000"/>
          <w:sz w:val="28"/>
          <w:szCs w:val="28"/>
        </w:rPr>
        <w:t>年</w:t>
      </w:r>
      <w:r w:rsidR="003A525D" w:rsidRPr="008733D6">
        <w:rPr>
          <w:rFonts w:eastAsia="標楷體"/>
          <w:color w:val="000000"/>
          <w:sz w:val="28"/>
          <w:szCs w:val="28"/>
        </w:rPr>
        <w:t>6</w:t>
      </w:r>
      <w:r w:rsidR="003A525D" w:rsidRPr="008733D6">
        <w:rPr>
          <w:rFonts w:eastAsia="標楷體"/>
          <w:color w:val="000000"/>
          <w:sz w:val="28"/>
          <w:szCs w:val="28"/>
        </w:rPr>
        <w:t>月成立汀洲呼吸照護病房。本科室的教學訓練計劃，在於呼吸系疾病專業人才訓練之整體連貫性，除一般教學醫院所應有之訓練外，對於肺功能檢查，呼吸治療、氣管鏡檢查、胸腔超音波及重症加護醫療等亦特別注意。期能使本科訓練完成之醫師，在診療、教學、研究三方面，均建立穩固之基礎，不僅能具有一定之水準，而且能獨當一面，並為醫學界負起承先啟後的責任。實習醫學生依</w:t>
      </w:r>
      <w:r w:rsidR="009F49AD" w:rsidRPr="008733D6">
        <w:rPr>
          <w:rFonts w:eastAsia="標楷體"/>
          <w:color w:val="000000"/>
          <w:sz w:val="28"/>
          <w:szCs w:val="28"/>
        </w:rPr>
        <w:t>各年級及各階段學生之需求，設計務實可行之教學訓練計畫，有具體</w:t>
      </w:r>
      <w:r w:rsidR="003A525D" w:rsidRPr="008733D6">
        <w:rPr>
          <w:rFonts w:eastAsia="標楷體"/>
          <w:color w:val="000000"/>
          <w:sz w:val="28"/>
          <w:szCs w:val="28"/>
        </w:rPr>
        <w:t>訓練</w:t>
      </w:r>
      <w:r w:rsidR="009F49AD" w:rsidRPr="008733D6">
        <w:rPr>
          <w:rFonts w:eastAsia="標楷體" w:hint="eastAsia"/>
          <w:color w:val="000000"/>
          <w:sz w:val="28"/>
          <w:szCs w:val="28"/>
        </w:rPr>
        <w:t>目標</w:t>
      </w:r>
      <w:r w:rsidR="009F49AD" w:rsidRPr="008733D6">
        <w:rPr>
          <w:rFonts w:eastAsia="標楷體"/>
          <w:color w:val="000000"/>
          <w:sz w:val="28"/>
          <w:szCs w:val="28"/>
        </w:rPr>
        <w:t>，並訂有核心能力要求，以培養基本臨床技能及全人照護</w:t>
      </w:r>
      <w:r w:rsidR="003A525D" w:rsidRPr="008733D6">
        <w:rPr>
          <w:rFonts w:eastAsia="標楷體"/>
          <w:color w:val="000000"/>
          <w:sz w:val="28"/>
          <w:szCs w:val="28"/>
        </w:rPr>
        <w:t>能</w:t>
      </w:r>
      <w:r w:rsidR="009F49AD" w:rsidRPr="008733D6">
        <w:rPr>
          <w:rFonts w:eastAsia="標楷體" w:hint="eastAsia"/>
          <w:color w:val="000000"/>
          <w:sz w:val="28"/>
          <w:szCs w:val="28"/>
        </w:rPr>
        <w:t>力</w:t>
      </w:r>
      <w:r w:rsidR="003A525D" w:rsidRPr="008733D6">
        <w:rPr>
          <w:rFonts w:eastAsia="標楷體"/>
          <w:color w:val="000000"/>
          <w:sz w:val="28"/>
          <w:szCs w:val="28"/>
        </w:rPr>
        <w:t>。</w:t>
      </w:r>
      <w:r w:rsidR="008138F8" w:rsidRPr="008733D6">
        <w:rPr>
          <w:rFonts w:eastAsia="標楷體"/>
          <w:color w:val="000000"/>
          <w:sz w:val="28"/>
          <w:szCs w:val="28"/>
        </w:rPr>
        <w:t>為培育優秀醫師從事醫療照護工作，完善周延的實習訓練乃是不容或缺之部份；良好實習制度的建立則直接攸關實習醫學生的學習成效、權益及安全。因應醫學系制度於一百零二學年度</w:t>
      </w:r>
      <w:r w:rsidR="009F49AD" w:rsidRPr="008733D6">
        <w:rPr>
          <w:rFonts w:eastAsia="標楷體" w:hint="eastAsia"/>
          <w:color w:val="000000"/>
          <w:sz w:val="28"/>
          <w:szCs w:val="28"/>
        </w:rPr>
        <w:t>起改制</w:t>
      </w:r>
      <w:r w:rsidR="008138F8" w:rsidRPr="008733D6">
        <w:rPr>
          <w:rFonts w:eastAsia="標楷體"/>
          <w:color w:val="000000"/>
          <w:sz w:val="28"/>
          <w:szCs w:val="28"/>
        </w:rPr>
        <w:t>為六年制課程，臨床實習</w:t>
      </w:r>
      <w:r w:rsidR="00235DA8" w:rsidRPr="008733D6">
        <w:rPr>
          <w:rFonts w:eastAsia="標楷體"/>
          <w:color w:val="000000"/>
          <w:sz w:val="28"/>
          <w:szCs w:val="28"/>
        </w:rPr>
        <w:t>醫學生</w:t>
      </w:r>
      <w:r w:rsidR="009F49AD" w:rsidRPr="008733D6">
        <w:rPr>
          <w:rFonts w:eastAsia="標楷體" w:hint="eastAsia"/>
          <w:color w:val="000000"/>
          <w:sz w:val="28"/>
          <w:szCs w:val="28"/>
        </w:rPr>
        <w:t>包含</w:t>
      </w:r>
      <w:r w:rsidR="008138F8" w:rsidRPr="008733D6">
        <w:rPr>
          <w:rFonts w:eastAsia="標楷體"/>
          <w:color w:val="000000"/>
          <w:sz w:val="28"/>
          <w:szCs w:val="28"/>
        </w:rPr>
        <w:t>醫學系五年級、六年級之醫學生。考量新制醫學系課程規劃（包括實習課程）係以「學習」為主體，本科參考教育部於九十九年四月二十五日訂定之「實習醫學生臨床實習指引」及一百零四年五月十四日訂定之「大學校院辦理醫學生臨床實習實施原則」，</w:t>
      </w:r>
      <w:r w:rsidR="009F49AD" w:rsidRPr="008733D6">
        <w:rPr>
          <w:rFonts w:eastAsia="標楷體"/>
          <w:color w:val="000000"/>
          <w:sz w:val="28"/>
          <w:szCs w:val="28"/>
        </w:rPr>
        <w:t>並依據三軍總醫院實習醫學生訓練計畫總綱達成實習醫學生「畢業前一般醫學訓練」及「國防醫學院醫學系所訂之實習課程教育目標及教育目的」</w:t>
      </w:r>
      <w:r w:rsidR="009F49AD" w:rsidRPr="008733D6">
        <w:rPr>
          <w:rFonts w:eastAsia="標楷體" w:hint="eastAsia"/>
          <w:color w:val="000000"/>
          <w:sz w:val="28"/>
          <w:szCs w:val="28"/>
        </w:rPr>
        <w:t>，</w:t>
      </w:r>
      <w:r w:rsidR="009F49AD" w:rsidRPr="008733D6">
        <w:rPr>
          <w:rFonts w:eastAsia="標楷體"/>
          <w:color w:val="000000"/>
          <w:sz w:val="28"/>
          <w:szCs w:val="28"/>
        </w:rPr>
        <w:t>規範有關教學醫院的責任與使命、教學醫院主治醫師的責任、病人</w:t>
      </w:r>
      <w:r w:rsidR="008138F8" w:rsidRPr="008733D6">
        <w:rPr>
          <w:rFonts w:eastAsia="標楷體"/>
          <w:color w:val="000000"/>
          <w:sz w:val="28"/>
          <w:szCs w:val="28"/>
        </w:rPr>
        <w:t>安全性</w:t>
      </w:r>
      <w:r w:rsidR="009F49AD" w:rsidRPr="008733D6">
        <w:rPr>
          <w:rFonts w:eastAsia="標楷體" w:hint="eastAsia"/>
          <w:color w:val="000000"/>
          <w:sz w:val="28"/>
          <w:szCs w:val="28"/>
        </w:rPr>
        <w:t>的維護</w:t>
      </w:r>
      <w:r w:rsidR="008138F8" w:rsidRPr="008733D6">
        <w:rPr>
          <w:rFonts w:eastAsia="標楷體"/>
          <w:color w:val="000000"/>
          <w:sz w:val="28"/>
          <w:szCs w:val="28"/>
        </w:rPr>
        <w:t>及實習醫學生的義務與權利等事宜，期</w:t>
      </w:r>
      <w:r w:rsidR="009F49AD" w:rsidRPr="008733D6">
        <w:rPr>
          <w:rFonts w:eastAsia="標楷體" w:hint="eastAsia"/>
          <w:color w:val="000000"/>
          <w:sz w:val="28"/>
          <w:szCs w:val="28"/>
        </w:rPr>
        <w:t>許能</w:t>
      </w:r>
      <w:r w:rsidR="008138F8" w:rsidRPr="008733D6">
        <w:rPr>
          <w:rFonts w:eastAsia="標楷體"/>
          <w:color w:val="000000"/>
          <w:sz w:val="28"/>
          <w:szCs w:val="28"/>
        </w:rPr>
        <w:t>培育</w:t>
      </w:r>
      <w:r w:rsidR="009F49AD" w:rsidRPr="008733D6">
        <w:rPr>
          <w:rFonts w:eastAsia="標楷體" w:hint="eastAsia"/>
          <w:color w:val="000000"/>
          <w:sz w:val="28"/>
          <w:szCs w:val="28"/>
        </w:rPr>
        <w:t>出</w:t>
      </w:r>
      <w:r w:rsidR="008138F8" w:rsidRPr="008733D6">
        <w:rPr>
          <w:rFonts w:eastAsia="標楷體"/>
          <w:color w:val="000000"/>
          <w:sz w:val="28"/>
          <w:szCs w:val="28"/>
        </w:rPr>
        <w:t>具備一般醫學全人照護能力之畢業生。</w:t>
      </w:r>
    </w:p>
    <w:p w14:paraId="11610EA6" w14:textId="77777777" w:rsidR="00206DE6" w:rsidRPr="008733D6" w:rsidRDefault="0026031E" w:rsidP="00D14066">
      <w:pPr>
        <w:spacing w:line="360" w:lineRule="auto"/>
        <w:ind w:firstLine="0"/>
        <w:jc w:val="center"/>
        <w:rPr>
          <w:rFonts w:eastAsia="標楷體"/>
          <w:b/>
          <w:color w:val="000000"/>
          <w:sz w:val="32"/>
          <w:szCs w:val="32"/>
          <w:lang w:val="zh-TW"/>
        </w:rPr>
      </w:pPr>
      <w:r w:rsidRPr="008733D6">
        <w:rPr>
          <w:rFonts w:eastAsia="標楷體"/>
          <w:color w:val="000000"/>
          <w:sz w:val="28"/>
          <w:szCs w:val="28"/>
        </w:rPr>
        <w:br w:type="page"/>
      </w:r>
      <w:bookmarkStart w:id="1" w:name="_Toc536622695"/>
      <w:r w:rsidR="00FE6285" w:rsidRPr="008733D6">
        <w:rPr>
          <w:rFonts w:eastAsia="標楷體"/>
          <w:b/>
          <w:color w:val="000000"/>
          <w:sz w:val="32"/>
          <w:szCs w:val="32"/>
          <w:lang w:val="zh-TW"/>
        </w:rPr>
        <w:lastRenderedPageBreak/>
        <w:t>貳、</w:t>
      </w:r>
      <w:r w:rsidR="00206DE6" w:rsidRPr="008733D6">
        <w:rPr>
          <w:rFonts w:eastAsia="標楷體"/>
          <w:b/>
          <w:color w:val="000000"/>
          <w:sz w:val="32"/>
          <w:szCs w:val="32"/>
          <w:lang w:val="zh-TW"/>
        </w:rPr>
        <w:t>訓練宗旨與目標</w:t>
      </w:r>
      <w:bookmarkEnd w:id="1"/>
    </w:p>
    <w:p w14:paraId="537B9DF1" w14:textId="77777777" w:rsidR="00033361" w:rsidRPr="008733D6" w:rsidRDefault="00B41192" w:rsidP="00964289">
      <w:pPr>
        <w:numPr>
          <w:ilvl w:val="0"/>
          <w:numId w:val="5"/>
        </w:numPr>
        <w:snapToGrid/>
        <w:spacing w:line="240" w:lineRule="auto"/>
        <w:jc w:val="left"/>
        <w:rPr>
          <w:rFonts w:eastAsia="標楷體"/>
          <w:b/>
          <w:color w:val="000000"/>
          <w:spacing w:val="0"/>
          <w:kern w:val="0"/>
          <w:sz w:val="28"/>
          <w:szCs w:val="28"/>
        </w:rPr>
      </w:pPr>
      <w:r w:rsidRPr="008733D6">
        <w:rPr>
          <w:rFonts w:eastAsia="標楷體"/>
          <w:b/>
          <w:color w:val="000000"/>
          <w:spacing w:val="0"/>
          <w:kern w:val="0"/>
          <w:sz w:val="28"/>
          <w:szCs w:val="28"/>
          <w:lang w:eastAsia="zh-HK"/>
        </w:rPr>
        <w:t>訓練宗旨</w:t>
      </w:r>
      <w:r w:rsidRPr="008733D6">
        <w:rPr>
          <w:rFonts w:eastAsia="標楷體"/>
          <w:b/>
          <w:color w:val="000000"/>
          <w:spacing w:val="0"/>
          <w:kern w:val="0"/>
          <w:sz w:val="28"/>
          <w:szCs w:val="28"/>
        </w:rPr>
        <w:t>：</w:t>
      </w:r>
    </w:p>
    <w:p w14:paraId="486703C3" w14:textId="77777777" w:rsidR="0059626B" w:rsidRPr="008733D6" w:rsidRDefault="00655070" w:rsidP="007E5B69">
      <w:pPr>
        <w:pStyle w:val="aff9"/>
        <w:ind w:firstLine="0"/>
        <w:rPr>
          <w:rFonts w:eastAsia="標楷體"/>
          <w:color w:val="000000"/>
          <w:sz w:val="28"/>
          <w:szCs w:val="28"/>
        </w:rPr>
      </w:pPr>
      <w:r w:rsidRPr="008733D6">
        <w:rPr>
          <w:rFonts w:eastAsia="標楷體"/>
          <w:color w:val="000000"/>
          <w:sz w:val="28"/>
          <w:szCs w:val="28"/>
        </w:rPr>
        <w:t xml:space="preserve">    </w:t>
      </w:r>
      <w:r w:rsidR="00E50643" w:rsidRPr="008733D6">
        <w:rPr>
          <w:rFonts w:eastAsia="標楷體"/>
          <w:color w:val="000000"/>
          <w:sz w:val="28"/>
          <w:szCs w:val="28"/>
        </w:rPr>
        <w:t>以完成「國防醫學院醫學系所訂之實習課程教育目的」為基礎，</w:t>
      </w:r>
      <w:r w:rsidR="001126DA" w:rsidRPr="008733D6">
        <w:rPr>
          <w:rFonts w:eastAsia="標楷體"/>
          <w:color w:val="000000"/>
          <w:sz w:val="28"/>
          <w:szCs w:val="28"/>
        </w:rPr>
        <w:t>胸腔</w:t>
      </w:r>
      <w:r w:rsidR="007308CA" w:rsidRPr="008733D6">
        <w:rPr>
          <w:rFonts w:eastAsia="標楷體"/>
          <w:color w:val="000000"/>
          <w:sz w:val="28"/>
          <w:szCs w:val="28"/>
        </w:rPr>
        <w:t>內科</w:t>
      </w:r>
      <w:r w:rsidR="003F70FA" w:rsidRPr="008733D6">
        <w:rPr>
          <w:rFonts w:eastAsia="標楷體"/>
          <w:color w:val="000000"/>
          <w:sz w:val="28"/>
          <w:szCs w:val="28"/>
        </w:rPr>
        <w:t>對於</w:t>
      </w:r>
      <w:r w:rsidR="00DC54AC" w:rsidRPr="008733D6">
        <w:rPr>
          <w:rFonts w:eastAsia="標楷體"/>
          <w:color w:val="000000"/>
          <w:sz w:val="28"/>
          <w:szCs w:val="28"/>
        </w:rPr>
        <w:t>六</w:t>
      </w:r>
      <w:r w:rsidR="003F70FA" w:rsidRPr="008733D6">
        <w:rPr>
          <w:rFonts w:eastAsia="標楷體"/>
          <w:color w:val="000000"/>
          <w:sz w:val="28"/>
          <w:szCs w:val="28"/>
        </w:rPr>
        <w:t>年</w:t>
      </w:r>
      <w:r w:rsidR="004405B4" w:rsidRPr="008733D6">
        <w:rPr>
          <w:rFonts w:eastAsia="標楷體"/>
          <w:color w:val="000000"/>
          <w:sz w:val="28"/>
          <w:szCs w:val="28"/>
        </w:rPr>
        <w:t>制</w:t>
      </w:r>
      <w:r w:rsidR="003F70FA" w:rsidRPr="008733D6">
        <w:rPr>
          <w:rFonts w:eastAsia="標楷體"/>
          <w:color w:val="000000"/>
          <w:sz w:val="28"/>
          <w:szCs w:val="28"/>
        </w:rPr>
        <w:t>實習醫學生</w:t>
      </w:r>
      <w:r w:rsidR="008138F8" w:rsidRPr="008733D6">
        <w:rPr>
          <w:rFonts w:eastAsia="標楷體"/>
          <w:color w:val="000000"/>
          <w:sz w:val="28"/>
          <w:szCs w:val="28"/>
        </w:rPr>
        <w:t>教學是以全人照護教育為核心，期使實習醫學生</w:t>
      </w:r>
      <w:r w:rsidR="007308CA" w:rsidRPr="008733D6">
        <w:rPr>
          <w:rFonts w:eastAsia="標楷體"/>
          <w:color w:val="000000"/>
          <w:sz w:val="28"/>
          <w:szCs w:val="28"/>
        </w:rPr>
        <w:t>能</w:t>
      </w:r>
      <w:r w:rsidR="008138F8" w:rsidRPr="008733D6">
        <w:rPr>
          <w:rFonts w:eastAsia="標楷體"/>
          <w:color w:val="000000"/>
          <w:sz w:val="28"/>
          <w:szCs w:val="28"/>
        </w:rPr>
        <w:t>獲得</w:t>
      </w:r>
      <w:r w:rsidR="001126DA" w:rsidRPr="008733D6">
        <w:rPr>
          <w:rFonts w:eastAsia="標楷體"/>
          <w:color w:val="000000"/>
          <w:sz w:val="28"/>
          <w:szCs w:val="28"/>
        </w:rPr>
        <w:t>胸腔</w:t>
      </w:r>
      <w:r w:rsidR="008138F8" w:rsidRPr="008733D6">
        <w:rPr>
          <w:rFonts w:eastAsia="標楷體"/>
          <w:color w:val="000000"/>
          <w:sz w:val="28"/>
          <w:szCs w:val="28"/>
        </w:rPr>
        <w:t>內科學的</w:t>
      </w:r>
      <w:r w:rsidR="007308CA" w:rsidRPr="008733D6">
        <w:rPr>
          <w:rFonts w:eastAsia="標楷體"/>
          <w:color w:val="000000"/>
          <w:sz w:val="28"/>
          <w:szCs w:val="28"/>
        </w:rPr>
        <w:t>基礎知識</w:t>
      </w:r>
      <w:r w:rsidR="008138F8" w:rsidRPr="008733D6">
        <w:rPr>
          <w:rFonts w:eastAsia="標楷體"/>
          <w:color w:val="000000"/>
          <w:sz w:val="28"/>
          <w:szCs w:val="28"/>
        </w:rPr>
        <w:t>，進</w:t>
      </w:r>
      <w:r w:rsidR="003F70FA" w:rsidRPr="008733D6">
        <w:rPr>
          <w:rFonts w:eastAsia="標楷體"/>
          <w:color w:val="000000"/>
          <w:sz w:val="28"/>
          <w:szCs w:val="28"/>
        </w:rPr>
        <w:t>一步</w:t>
      </w:r>
      <w:r w:rsidR="005E4EB9" w:rsidRPr="008733D6">
        <w:rPr>
          <w:rFonts w:eastAsia="標楷體"/>
          <w:color w:val="000000"/>
          <w:sz w:val="28"/>
          <w:szCs w:val="28"/>
        </w:rPr>
        <w:t>訓</w:t>
      </w:r>
      <w:r w:rsidR="007308CA" w:rsidRPr="008733D6">
        <w:rPr>
          <w:rFonts w:eastAsia="標楷體"/>
          <w:color w:val="000000"/>
          <w:sz w:val="28"/>
          <w:szCs w:val="28"/>
        </w:rPr>
        <w:t>練</w:t>
      </w:r>
      <w:r w:rsidR="005E4EB9" w:rsidRPr="008733D6">
        <w:rPr>
          <w:rFonts w:eastAsia="標楷體"/>
          <w:color w:val="000000"/>
          <w:sz w:val="28"/>
          <w:szCs w:val="28"/>
        </w:rPr>
        <w:t>實習醫學生如何在臨床上以全人照護</w:t>
      </w:r>
      <w:r w:rsidR="003F70FA" w:rsidRPr="008733D6">
        <w:rPr>
          <w:rFonts w:eastAsia="標楷體"/>
          <w:color w:val="000000"/>
          <w:sz w:val="28"/>
          <w:szCs w:val="28"/>
        </w:rPr>
        <w:t>理念來</w:t>
      </w:r>
      <w:r w:rsidR="007308CA" w:rsidRPr="008733D6">
        <w:rPr>
          <w:rFonts w:eastAsia="標楷體"/>
          <w:color w:val="000000"/>
          <w:sz w:val="28"/>
          <w:szCs w:val="28"/>
        </w:rPr>
        <w:t>照顧</w:t>
      </w:r>
      <w:r w:rsidR="001126DA" w:rsidRPr="008733D6">
        <w:rPr>
          <w:rFonts w:eastAsia="標楷體"/>
          <w:color w:val="000000"/>
          <w:sz w:val="28"/>
          <w:szCs w:val="28"/>
        </w:rPr>
        <w:t>胸腔內科</w:t>
      </w:r>
      <w:r w:rsidR="003F70FA" w:rsidRPr="008733D6">
        <w:rPr>
          <w:rFonts w:eastAsia="標楷體"/>
          <w:color w:val="000000"/>
          <w:sz w:val="28"/>
          <w:szCs w:val="28"/>
        </w:rPr>
        <w:t>的病患。</w:t>
      </w:r>
      <w:r w:rsidR="007E5B69" w:rsidRPr="008733D6">
        <w:rPr>
          <w:rFonts w:eastAsia="標楷體"/>
          <w:color w:val="000000"/>
          <w:sz w:val="28"/>
          <w:szCs w:val="28"/>
        </w:rPr>
        <w:t>除臨床專業課程外，與根據美國畢業後醫學教育評鑑委員會（</w:t>
      </w:r>
      <w:r w:rsidR="007E5B69" w:rsidRPr="008733D6">
        <w:rPr>
          <w:rFonts w:eastAsia="標楷體"/>
          <w:color w:val="000000"/>
          <w:sz w:val="28"/>
          <w:szCs w:val="28"/>
        </w:rPr>
        <w:t>The Accreditation Council for Graduate Medical Education, ACGME</w:t>
      </w:r>
      <w:r w:rsidR="007E5B69" w:rsidRPr="008733D6">
        <w:rPr>
          <w:rFonts w:eastAsia="標楷體"/>
          <w:color w:val="000000"/>
          <w:sz w:val="28"/>
          <w:szCs w:val="28"/>
        </w:rPr>
        <w:t>）</w:t>
      </w:r>
      <w:r w:rsidR="00AF569C" w:rsidRPr="008733D6">
        <w:rPr>
          <w:rFonts w:eastAsia="標楷體"/>
          <w:color w:val="000000"/>
          <w:sz w:val="28"/>
          <w:szCs w:val="28"/>
        </w:rPr>
        <w:t>所訂定之六大核心能力</w:t>
      </w:r>
      <w:r w:rsidR="007E5B69" w:rsidRPr="008733D6">
        <w:rPr>
          <w:rFonts w:eastAsia="標楷體"/>
          <w:color w:val="000000"/>
          <w:sz w:val="28"/>
          <w:szCs w:val="28"/>
        </w:rPr>
        <w:t>為基本能力之一</w:t>
      </w:r>
      <w:r w:rsidR="003E1CB7" w:rsidRPr="008733D6">
        <w:rPr>
          <w:rFonts w:eastAsia="標楷體"/>
          <w:color w:val="000000"/>
          <w:sz w:val="28"/>
          <w:szCs w:val="28"/>
        </w:rPr>
        <w:t>般</w:t>
      </w:r>
      <w:r w:rsidR="007E5B69" w:rsidRPr="008733D6">
        <w:rPr>
          <w:rFonts w:eastAsia="標楷體"/>
          <w:color w:val="000000"/>
          <w:sz w:val="28"/>
          <w:szCs w:val="28"/>
        </w:rPr>
        <w:t>醫學課程訓練</w:t>
      </w:r>
      <w:r w:rsidR="00AF569C" w:rsidRPr="008733D6">
        <w:rPr>
          <w:rFonts w:eastAsia="標楷體"/>
          <w:color w:val="000000"/>
          <w:sz w:val="28"/>
          <w:szCs w:val="28"/>
        </w:rPr>
        <w:t>，</w:t>
      </w:r>
      <w:r w:rsidR="003E1CB7" w:rsidRPr="008733D6">
        <w:rPr>
          <w:rFonts w:eastAsia="標楷體"/>
          <w:color w:val="000000"/>
          <w:sz w:val="28"/>
          <w:szCs w:val="28"/>
        </w:rPr>
        <w:t>訓練內容包含全人醫療、病人安全、醫療品質、醫病溝通、醫學倫理（含性別議題）、醫事法規、感染管制、實證醫學及病歷寫作等</w:t>
      </w:r>
      <w:r w:rsidR="00AF569C" w:rsidRPr="008733D6">
        <w:rPr>
          <w:rFonts w:eastAsia="標楷體"/>
          <w:color w:val="000000"/>
          <w:sz w:val="28"/>
          <w:szCs w:val="28"/>
        </w:rPr>
        <w:t>。使</w:t>
      </w:r>
      <w:r w:rsidR="00DC54AC" w:rsidRPr="008733D6">
        <w:rPr>
          <w:rFonts w:eastAsia="標楷體"/>
          <w:color w:val="000000"/>
          <w:sz w:val="28"/>
          <w:szCs w:val="28"/>
        </w:rPr>
        <w:t>六</w:t>
      </w:r>
      <w:r w:rsidR="00AF569C" w:rsidRPr="008733D6">
        <w:rPr>
          <w:rFonts w:eastAsia="標楷體"/>
          <w:color w:val="000000"/>
          <w:sz w:val="28"/>
          <w:szCs w:val="28"/>
        </w:rPr>
        <w:t>年</w:t>
      </w:r>
      <w:r w:rsidR="003223D9" w:rsidRPr="008733D6">
        <w:rPr>
          <w:rFonts w:eastAsia="標楷體"/>
          <w:color w:val="000000"/>
          <w:sz w:val="28"/>
          <w:szCs w:val="28"/>
        </w:rPr>
        <w:t>制</w:t>
      </w:r>
      <w:r w:rsidR="00AF569C" w:rsidRPr="008733D6">
        <w:rPr>
          <w:rFonts w:eastAsia="標楷體"/>
          <w:color w:val="000000"/>
          <w:sz w:val="28"/>
          <w:szCs w:val="28"/>
        </w:rPr>
        <w:t>實習醫學生在學習</w:t>
      </w:r>
      <w:r w:rsidR="001126DA" w:rsidRPr="008733D6">
        <w:rPr>
          <w:rFonts w:eastAsia="標楷體"/>
          <w:color w:val="000000"/>
          <w:sz w:val="28"/>
          <w:szCs w:val="28"/>
        </w:rPr>
        <w:t>胸腔</w:t>
      </w:r>
      <w:r w:rsidR="00AF569C" w:rsidRPr="008733D6">
        <w:rPr>
          <w:rFonts w:eastAsia="標楷體"/>
          <w:color w:val="000000"/>
          <w:sz w:val="28"/>
          <w:szCs w:val="28"/>
        </w:rPr>
        <w:t>內科臨床實際課程後，能勝任實際臨床醫療之工作，</w:t>
      </w:r>
      <w:r w:rsidR="003E1CB7" w:rsidRPr="008733D6">
        <w:rPr>
          <w:rFonts w:eastAsia="標楷體"/>
          <w:color w:val="000000"/>
          <w:sz w:val="28"/>
          <w:szCs w:val="28"/>
        </w:rPr>
        <w:t>以期未來銜接一般醫學教育訓練及全人照護能力之培養。</w:t>
      </w:r>
    </w:p>
    <w:p w14:paraId="3308282E" w14:textId="77777777" w:rsidR="0059626B" w:rsidRPr="008733D6" w:rsidRDefault="00CE15D2" w:rsidP="007E5B69">
      <w:pPr>
        <w:pStyle w:val="aff9"/>
        <w:ind w:firstLine="0"/>
        <w:rPr>
          <w:rFonts w:eastAsia="標楷體"/>
          <w:color w:val="000000"/>
          <w:sz w:val="28"/>
          <w:szCs w:val="28"/>
        </w:rPr>
      </w:pPr>
      <w:r w:rsidRPr="008733D6">
        <w:rPr>
          <w:rFonts w:eastAsia="標楷體"/>
          <w:color w:val="000000"/>
          <w:sz w:val="28"/>
          <w:szCs w:val="28"/>
        </w:rPr>
        <w:t>對於本科</w:t>
      </w:r>
      <w:r w:rsidR="00C31089" w:rsidRPr="008733D6">
        <w:rPr>
          <w:rFonts w:eastAsia="標楷體"/>
          <w:color w:val="000000"/>
          <w:sz w:val="28"/>
          <w:szCs w:val="28"/>
        </w:rPr>
        <w:t>相關</w:t>
      </w:r>
      <w:r w:rsidRPr="008733D6">
        <w:rPr>
          <w:rFonts w:eastAsia="標楷體"/>
          <w:color w:val="000000"/>
          <w:sz w:val="28"/>
          <w:szCs w:val="28"/>
        </w:rPr>
        <w:t>之</w:t>
      </w:r>
      <w:r w:rsidR="00AF569C" w:rsidRPr="008733D6">
        <w:rPr>
          <w:rFonts w:eastAsia="標楷體"/>
          <w:color w:val="000000"/>
          <w:sz w:val="28"/>
          <w:szCs w:val="28"/>
        </w:rPr>
        <w:t>六大核心能力</w:t>
      </w:r>
      <w:r w:rsidRPr="008733D6">
        <w:rPr>
          <w:rFonts w:eastAsia="標楷體"/>
          <w:color w:val="000000"/>
          <w:sz w:val="28"/>
          <w:szCs w:val="28"/>
        </w:rPr>
        <w:t>如下</w:t>
      </w:r>
      <w:r w:rsidRPr="008733D6">
        <w:rPr>
          <w:rFonts w:eastAsia="標楷體"/>
          <w:color w:val="000000"/>
          <w:sz w:val="28"/>
          <w:szCs w:val="28"/>
        </w:rPr>
        <w:t>:</w:t>
      </w:r>
      <w:r w:rsidR="003E1CB7" w:rsidRPr="008733D6" w:rsidDel="003E1CB7">
        <w:rPr>
          <w:rFonts w:eastAsia="標楷體"/>
          <w:color w:val="000000"/>
          <w:sz w:val="28"/>
          <w:szCs w:val="28"/>
        </w:rPr>
        <w:t xml:space="preserve"> </w:t>
      </w:r>
    </w:p>
    <w:p w14:paraId="5AFA4C78" w14:textId="77777777" w:rsidR="0059626B" w:rsidRPr="008733D6" w:rsidRDefault="0059626B" w:rsidP="00655070">
      <w:pPr>
        <w:pStyle w:val="aff9"/>
        <w:ind w:left="426" w:hanging="426"/>
        <w:rPr>
          <w:rFonts w:eastAsia="標楷體"/>
          <w:color w:val="000000"/>
          <w:sz w:val="28"/>
          <w:szCs w:val="28"/>
        </w:rPr>
      </w:pPr>
      <w:r w:rsidRPr="008733D6">
        <w:rPr>
          <w:rFonts w:eastAsia="標楷體"/>
          <w:color w:val="000000"/>
          <w:sz w:val="28"/>
          <w:szCs w:val="28"/>
        </w:rPr>
        <w:t xml:space="preserve">1. </w:t>
      </w:r>
      <w:r w:rsidR="00417F8A" w:rsidRPr="008733D6">
        <w:rPr>
          <w:rFonts w:eastAsia="標楷體"/>
          <w:color w:val="000000"/>
          <w:sz w:val="28"/>
          <w:szCs w:val="28"/>
        </w:rPr>
        <w:t>病人照護</w:t>
      </w:r>
      <w:r w:rsidR="00417F8A" w:rsidRPr="008733D6">
        <w:rPr>
          <w:rFonts w:eastAsia="標楷體"/>
          <w:color w:val="000000"/>
          <w:sz w:val="28"/>
          <w:szCs w:val="28"/>
        </w:rPr>
        <w:t>(Patient care</w:t>
      </w:r>
      <w:r w:rsidR="00C774F5" w:rsidRPr="008733D6">
        <w:rPr>
          <w:rFonts w:eastAsia="標楷體"/>
          <w:color w:val="000000"/>
          <w:sz w:val="28"/>
          <w:szCs w:val="28"/>
        </w:rPr>
        <w:t>,PC</w:t>
      </w:r>
      <w:r w:rsidR="00417F8A" w:rsidRPr="008733D6">
        <w:rPr>
          <w:rFonts w:eastAsia="標楷體"/>
          <w:color w:val="000000"/>
          <w:sz w:val="28"/>
          <w:szCs w:val="28"/>
        </w:rPr>
        <w:t>)</w:t>
      </w:r>
      <w:r w:rsidR="00CE15D2" w:rsidRPr="008733D6">
        <w:rPr>
          <w:rFonts w:eastAsia="標楷體"/>
          <w:color w:val="000000"/>
          <w:sz w:val="28"/>
          <w:szCs w:val="28"/>
        </w:rPr>
        <w:t>:</w:t>
      </w:r>
      <w:r w:rsidR="00A30A92" w:rsidRPr="008733D6">
        <w:rPr>
          <w:rFonts w:eastAsia="標楷體"/>
          <w:color w:val="000000"/>
          <w:sz w:val="28"/>
          <w:szCs w:val="28"/>
        </w:rPr>
        <w:t>以病人安全為前提，</w:t>
      </w:r>
      <w:r w:rsidR="00417F8A" w:rsidRPr="008733D6">
        <w:rPr>
          <w:rFonts w:eastAsia="標楷體"/>
          <w:color w:val="000000"/>
          <w:sz w:val="28"/>
          <w:szCs w:val="28"/>
        </w:rPr>
        <w:t>培養實習醫學生在照顧</w:t>
      </w:r>
      <w:r w:rsidR="001126DA" w:rsidRPr="008733D6">
        <w:rPr>
          <w:rFonts w:eastAsia="標楷體"/>
          <w:color w:val="000000"/>
          <w:sz w:val="28"/>
          <w:szCs w:val="28"/>
        </w:rPr>
        <w:t>胸腔內</w:t>
      </w:r>
      <w:r w:rsidR="00A30A92" w:rsidRPr="008733D6">
        <w:rPr>
          <w:rFonts w:eastAsia="標楷體"/>
          <w:color w:val="000000"/>
          <w:sz w:val="28"/>
          <w:szCs w:val="28"/>
        </w:rPr>
        <w:t>科</w:t>
      </w:r>
      <w:r w:rsidR="00417F8A" w:rsidRPr="008733D6">
        <w:rPr>
          <w:rFonts w:eastAsia="標楷體"/>
          <w:color w:val="000000"/>
          <w:sz w:val="28"/>
          <w:szCs w:val="28"/>
        </w:rPr>
        <w:t>病人時，</w:t>
      </w:r>
      <w:r w:rsidR="00A30A92" w:rsidRPr="008733D6">
        <w:rPr>
          <w:rFonts w:eastAsia="標楷體"/>
          <w:color w:val="000000"/>
          <w:sz w:val="28"/>
          <w:szCs w:val="28"/>
        </w:rPr>
        <w:t>須</w:t>
      </w:r>
      <w:r w:rsidR="00CE15D2" w:rsidRPr="008733D6">
        <w:rPr>
          <w:rFonts w:eastAsia="標楷體"/>
          <w:color w:val="000000"/>
          <w:sz w:val="28"/>
          <w:szCs w:val="28"/>
        </w:rPr>
        <w:t>具有</w:t>
      </w:r>
      <w:r w:rsidR="00C604A3" w:rsidRPr="008733D6">
        <w:rPr>
          <w:rFonts w:eastAsia="標楷體"/>
          <w:color w:val="000000"/>
          <w:sz w:val="28"/>
          <w:szCs w:val="28"/>
        </w:rPr>
        <w:t>愛心與</w:t>
      </w:r>
      <w:r w:rsidR="00417F8A" w:rsidRPr="008733D6">
        <w:rPr>
          <w:rFonts w:eastAsia="標楷體"/>
          <w:color w:val="000000"/>
          <w:sz w:val="28"/>
          <w:szCs w:val="28"/>
        </w:rPr>
        <w:t>同理心</w:t>
      </w:r>
      <w:r w:rsidR="00CE15D2" w:rsidRPr="008733D6">
        <w:rPr>
          <w:rFonts w:eastAsia="標楷體"/>
          <w:color w:val="000000"/>
          <w:sz w:val="28"/>
          <w:szCs w:val="28"/>
        </w:rPr>
        <w:t>，</w:t>
      </w:r>
      <w:r w:rsidR="00A30A92" w:rsidRPr="008733D6">
        <w:rPr>
          <w:rFonts w:eastAsia="標楷體"/>
          <w:color w:val="000000"/>
          <w:sz w:val="28"/>
          <w:szCs w:val="28"/>
        </w:rPr>
        <w:t>提供</w:t>
      </w:r>
      <w:r w:rsidR="00417F8A" w:rsidRPr="008733D6">
        <w:rPr>
          <w:rFonts w:eastAsia="標楷體"/>
          <w:color w:val="000000"/>
          <w:sz w:val="28"/>
          <w:szCs w:val="28"/>
        </w:rPr>
        <w:t>適切的照護</w:t>
      </w:r>
      <w:r w:rsidR="00A30A92" w:rsidRPr="008733D6">
        <w:rPr>
          <w:rFonts w:eastAsia="標楷體"/>
          <w:color w:val="000000"/>
          <w:sz w:val="28"/>
          <w:szCs w:val="28"/>
        </w:rPr>
        <w:t>與正確的病歷寫作</w:t>
      </w:r>
      <w:r w:rsidR="00417F8A" w:rsidRPr="008733D6">
        <w:rPr>
          <w:rFonts w:eastAsia="標楷體"/>
          <w:color w:val="000000"/>
          <w:sz w:val="28"/>
          <w:szCs w:val="28"/>
        </w:rPr>
        <w:t>，</w:t>
      </w:r>
      <w:r w:rsidR="00A30A92" w:rsidRPr="008733D6">
        <w:rPr>
          <w:rFonts w:eastAsia="標楷體"/>
          <w:color w:val="000000"/>
          <w:sz w:val="28"/>
          <w:szCs w:val="28"/>
        </w:rPr>
        <w:t>了解如何</w:t>
      </w:r>
      <w:r w:rsidR="00417F8A" w:rsidRPr="008733D6">
        <w:rPr>
          <w:rFonts w:eastAsia="標楷體"/>
          <w:color w:val="000000"/>
          <w:sz w:val="28"/>
          <w:szCs w:val="28"/>
        </w:rPr>
        <w:t>處理病人及家屬醫療問題，並促進其健康。</w:t>
      </w:r>
    </w:p>
    <w:p w14:paraId="4F5476AD" w14:textId="77777777" w:rsidR="0059626B" w:rsidRPr="008733D6" w:rsidRDefault="0059626B" w:rsidP="00655070">
      <w:pPr>
        <w:pStyle w:val="aff9"/>
        <w:ind w:left="426" w:hanging="426"/>
        <w:rPr>
          <w:rFonts w:eastAsia="標楷體"/>
          <w:color w:val="000000"/>
          <w:sz w:val="28"/>
          <w:szCs w:val="28"/>
        </w:rPr>
      </w:pPr>
      <w:r w:rsidRPr="008733D6">
        <w:rPr>
          <w:rFonts w:eastAsia="標楷體"/>
          <w:color w:val="000000"/>
          <w:sz w:val="28"/>
          <w:szCs w:val="28"/>
        </w:rPr>
        <w:t xml:space="preserve">2. </w:t>
      </w:r>
      <w:r w:rsidR="00417F8A" w:rsidRPr="008733D6">
        <w:rPr>
          <w:rFonts w:eastAsia="標楷體"/>
          <w:color w:val="000000"/>
          <w:sz w:val="28"/>
          <w:szCs w:val="28"/>
        </w:rPr>
        <w:t>醫療專業知識</w:t>
      </w:r>
      <w:r w:rsidR="00417F8A" w:rsidRPr="008733D6">
        <w:rPr>
          <w:rFonts w:eastAsia="標楷體"/>
          <w:color w:val="000000"/>
          <w:sz w:val="28"/>
          <w:szCs w:val="28"/>
        </w:rPr>
        <w:t xml:space="preserve">(Medical knowledge) : </w:t>
      </w:r>
      <w:r w:rsidR="00A30A92" w:rsidRPr="008733D6">
        <w:rPr>
          <w:rFonts w:eastAsia="標楷體"/>
          <w:color w:val="000000"/>
          <w:sz w:val="28"/>
          <w:szCs w:val="28"/>
        </w:rPr>
        <w:t>培養實習醫學生</w:t>
      </w:r>
      <w:r w:rsidR="00417F8A" w:rsidRPr="008733D6">
        <w:rPr>
          <w:rFonts w:eastAsia="標楷體"/>
          <w:color w:val="000000"/>
          <w:sz w:val="28"/>
          <w:szCs w:val="28"/>
        </w:rPr>
        <w:t>能理解與應用生物、心理、社會、種族、文化等與健康相關知識，並懂得運用</w:t>
      </w:r>
      <w:r w:rsidR="001126DA" w:rsidRPr="008733D6">
        <w:rPr>
          <w:rFonts w:eastAsia="標楷體"/>
          <w:color w:val="000000"/>
          <w:sz w:val="28"/>
          <w:szCs w:val="28"/>
        </w:rPr>
        <w:t>胸腔內</w:t>
      </w:r>
      <w:r w:rsidR="00A30A92" w:rsidRPr="008733D6">
        <w:rPr>
          <w:rFonts w:eastAsia="標楷體"/>
          <w:color w:val="000000"/>
          <w:sz w:val="28"/>
          <w:szCs w:val="28"/>
        </w:rPr>
        <w:t>科</w:t>
      </w:r>
      <w:r w:rsidR="00417F8A" w:rsidRPr="008733D6">
        <w:rPr>
          <w:rFonts w:eastAsia="標楷體"/>
          <w:color w:val="000000"/>
          <w:sz w:val="28"/>
          <w:szCs w:val="28"/>
        </w:rPr>
        <w:t>專業相關的基礎</w:t>
      </w:r>
      <w:r w:rsidR="00A30A92" w:rsidRPr="008733D6">
        <w:rPr>
          <w:rFonts w:eastAsia="標楷體"/>
          <w:color w:val="000000"/>
          <w:sz w:val="28"/>
          <w:szCs w:val="28"/>
        </w:rPr>
        <w:t>研究、</w:t>
      </w:r>
      <w:r w:rsidR="00417F8A" w:rsidRPr="008733D6">
        <w:rPr>
          <w:rFonts w:eastAsia="標楷體"/>
          <w:color w:val="000000"/>
          <w:sz w:val="28"/>
          <w:szCs w:val="28"/>
        </w:rPr>
        <w:t>臨床醫學知識</w:t>
      </w:r>
      <w:r w:rsidR="00A30A92" w:rsidRPr="008733D6">
        <w:rPr>
          <w:rFonts w:eastAsia="標楷體"/>
          <w:color w:val="000000"/>
          <w:sz w:val="28"/>
          <w:szCs w:val="28"/>
        </w:rPr>
        <w:t>來分析與解決</w:t>
      </w:r>
      <w:r w:rsidR="001126DA" w:rsidRPr="008733D6">
        <w:rPr>
          <w:rFonts w:eastAsia="標楷體"/>
          <w:color w:val="000000"/>
          <w:sz w:val="28"/>
          <w:szCs w:val="28"/>
        </w:rPr>
        <w:t>胸腔內</w:t>
      </w:r>
      <w:r w:rsidR="005A2F26" w:rsidRPr="008733D6">
        <w:rPr>
          <w:rFonts w:eastAsia="標楷體"/>
          <w:color w:val="000000"/>
          <w:sz w:val="28"/>
          <w:szCs w:val="28"/>
        </w:rPr>
        <w:t>科</w:t>
      </w:r>
      <w:r w:rsidR="00417F8A" w:rsidRPr="008733D6">
        <w:rPr>
          <w:rFonts w:eastAsia="標楷體"/>
          <w:color w:val="000000"/>
          <w:sz w:val="28"/>
          <w:szCs w:val="28"/>
        </w:rPr>
        <w:t>病人問題。</w:t>
      </w:r>
    </w:p>
    <w:p w14:paraId="7659B7F1" w14:textId="77777777" w:rsidR="00417F8A" w:rsidRPr="008733D6" w:rsidRDefault="0059626B" w:rsidP="00D14066">
      <w:pPr>
        <w:pStyle w:val="aff9"/>
        <w:ind w:left="426" w:hanging="426"/>
        <w:rPr>
          <w:rFonts w:eastAsia="標楷體"/>
          <w:color w:val="000000"/>
          <w:sz w:val="28"/>
          <w:szCs w:val="28"/>
        </w:rPr>
      </w:pPr>
      <w:r w:rsidRPr="008733D6">
        <w:rPr>
          <w:rFonts w:eastAsia="標楷體"/>
          <w:color w:val="000000"/>
          <w:sz w:val="28"/>
          <w:szCs w:val="28"/>
        </w:rPr>
        <w:t xml:space="preserve">3. </w:t>
      </w:r>
      <w:r w:rsidR="00417F8A" w:rsidRPr="008733D6">
        <w:rPr>
          <w:rFonts w:eastAsia="標楷體"/>
          <w:color w:val="000000"/>
          <w:sz w:val="28"/>
          <w:szCs w:val="28"/>
        </w:rPr>
        <w:t>實作為基礎之終身、自我學習與改進</w:t>
      </w:r>
      <w:r w:rsidR="00417F8A" w:rsidRPr="008733D6">
        <w:rPr>
          <w:rFonts w:eastAsia="標楷體"/>
          <w:color w:val="000000"/>
          <w:sz w:val="28"/>
          <w:szCs w:val="28"/>
        </w:rPr>
        <w:t>(Practice-based learning</w:t>
      </w:r>
      <w:r w:rsidR="00655070" w:rsidRPr="008733D6">
        <w:rPr>
          <w:rFonts w:eastAsia="標楷體"/>
          <w:color w:val="000000"/>
          <w:sz w:val="28"/>
          <w:szCs w:val="28"/>
        </w:rPr>
        <w:t xml:space="preserve"> </w:t>
      </w:r>
      <w:r w:rsidR="00417F8A" w:rsidRPr="008733D6">
        <w:rPr>
          <w:rFonts w:eastAsia="標楷體"/>
          <w:color w:val="000000"/>
          <w:sz w:val="28"/>
          <w:szCs w:val="28"/>
        </w:rPr>
        <w:t>and Improvement; PBLI)</w:t>
      </w:r>
      <w:r w:rsidR="00417F8A" w:rsidRPr="008733D6">
        <w:rPr>
          <w:rFonts w:eastAsia="標楷體"/>
          <w:color w:val="000000"/>
          <w:sz w:val="28"/>
          <w:szCs w:val="28"/>
        </w:rPr>
        <w:t>：</w:t>
      </w:r>
      <w:r w:rsidR="00A30A92" w:rsidRPr="008733D6">
        <w:rPr>
          <w:rFonts w:eastAsia="標楷體"/>
          <w:color w:val="000000"/>
          <w:sz w:val="28"/>
          <w:szCs w:val="28"/>
        </w:rPr>
        <w:t>培養實習醫學生</w:t>
      </w:r>
      <w:r w:rsidR="00417F8A" w:rsidRPr="008733D6">
        <w:rPr>
          <w:rFonts w:eastAsia="標楷體"/>
          <w:color w:val="000000"/>
          <w:sz w:val="28"/>
          <w:szCs w:val="28"/>
        </w:rPr>
        <w:t>能具備評估現行醫療照護內容，經過終身、自我學習，</w:t>
      </w:r>
      <w:r w:rsidR="00A30A92" w:rsidRPr="008733D6">
        <w:rPr>
          <w:rFonts w:eastAsia="標楷體"/>
          <w:color w:val="000000"/>
          <w:sz w:val="28"/>
          <w:szCs w:val="28"/>
        </w:rPr>
        <w:t>以實證醫學方法找出</w:t>
      </w:r>
      <w:r w:rsidR="00417F8A" w:rsidRPr="008733D6">
        <w:rPr>
          <w:rFonts w:eastAsia="標楷體"/>
          <w:color w:val="000000"/>
          <w:sz w:val="28"/>
          <w:szCs w:val="28"/>
        </w:rPr>
        <w:t>科學實證之可靠性與在病人的適用性，從而改善病人照護；追求醫療品質改善。</w:t>
      </w:r>
    </w:p>
    <w:p w14:paraId="6AF2845F" w14:textId="77777777" w:rsidR="00417F8A" w:rsidRPr="008733D6" w:rsidRDefault="007E070B" w:rsidP="00D14066">
      <w:pPr>
        <w:pStyle w:val="aff9"/>
        <w:ind w:left="426" w:hanging="426"/>
        <w:rPr>
          <w:rFonts w:eastAsia="標楷體"/>
          <w:color w:val="000000"/>
          <w:sz w:val="28"/>
          <w:szCs w:val="28"/>
        </w:rPr>
      </w:pPr>
      <w:r w:rsidRPr="008733D6">
        <w:rPr>
          <w:rFonts w:eastAsia="標楷體"/>
          <w:color w:val="000000"/>
          <w:sz w:val="28"/>
          <w:szCs w:val="28"/>
        </w:rPr>
        <w:t>4.</w:t>
      </w:r>
      <w:r w:rsidR="00A30A92" w:rsidRPr="008733D6">
        <w:rPr>
          <w:rFonts w:eastAsia="標楷體"/>
          <w:color w:val="000000"/>
          <w:sz w:val="28"/>
          <w:szCs w:val="28"/>
        </w:rPr>
        <w:t xml:space="preserve"> </w:t>
      </w:r>
      <w:r w:rsidR="00417F8A" w:rsidRPr="008733D6">
        <w:rPr>
          <w:rFonts w:eastAsia="標楷體"/>
          <w:color w:val="000000"/>
          <w:sz w:val="28"/>
          <w:szCs w:val="28"/>
        </w:rPr>
        <w:t>人際關係及溝通技巧</w:t>
      </w:r>
      <w:r w:rsidR="00417F8A" w:rsidRPr="008733D6">
        <w:rPr>
          <w:rFonts w:eastAsia="標楷體"/>
          <w:color w:val="000000"/>
          <w:sz w:val="28"/>
          <w:szCs w:val="28"/>
        </w:rPr>
        <w:t>(Interpersonal and communication skills;  ICS)</w:t>
      </w:r>
      <w:r w:rsidR="00417F8A" w:rsidRPr="008733D6">
        <w:rPr>
          <w:rFonts w:eastAsia="標楷體"/>
          <w:color w:val="000000"/>
          <w:sz w:val="28"/>
          <w:szCs w:val="28"/>
        </w:rPr>
        <w:t>：</w:t>
      </w:r>
      <w:r w:rsidR="00A30A92" w:rsidRPr="008733D6">
        <w:rPr>
          <w:rFonts w:eastAsia="標楷體"/>
          <w:color w:val="000000"/>
          <w:sz w:val="28"/>
          <w:szCs w:val="28"/>
        </w:rPr>
        <w:t>培養實習醫學生具有良好的醫病溝通能力、</w:t>
      </w:r>
      <w:r w:rsidR="00417F8A" w:rsidRPr="008733D6">
        <w:rPr>
          <w:rFonts w:eastAsia="標楷體"/>
          <w:color w:val="000000"/>
          <w:sz w:val="28"/>
          <w:szCs w:val="28"/>
        </w:rPr>
        <w:t>人際關係與溝通技能</w:t>
      </w:r>
      <w:r w:rsidR="00A30A92" w:rsidRPr="008733D6">
        <w:rPr>
          <w:rFonts w:eastAsia="標楷體"/>
          <w:color w:val="000000"/>
          <w:sz w:val="28"/>
          <w:szCs w:val="28"/>
        </w:rPr>
        <w:t>，進而</w:t>
      </w:r>
      <w:r w:rsidR="00417F8A" w:rsidRPr="008733D6">
        <w:rPr>
          <w:rFonts w:eastAsia="標楷體"/>
          <w:color w:val="000000"/>
          <w:sz w:val="28"/>
          <w:szCs w:val="28"/>
        </w:rPr>
        <w:t>病人、家屬、同儕及</w:t>
      </w:r>
      <w:r w:rsidR="001126DA" w:rsidRPr="008733D6">
        <w:rPr>
          <w:rFonts w:eastAsia="標楷體"/>
          <w:color w:val="000000"/>
          <w:sz w:val="28"/>
          <w:szCs w:val="28"/>
        </w:rPr>
        <w:t>胸腔內</w:t>
      </w:r>
      <w:r w:rsidR="00A30A92" w:rsidRPr="008733D6">
        <w:rPr>
          <w:rFonts w:eastAsia="標楷體"/>
          <w:color w:val="000000"/>
          <w:sz w:val="28"/>
          <w:szCs w:val="28"/>
        </w:rPr>
        <w:t>科</w:t>
      </w:r>
      <w:r w:rsidR="00417F8A" w:rsidRPr="008733D6">
        <w:rPr>
          <w:rFonts w:eastAsia="標楷體"/>
          <w:color w:val="000000"/>
          <w:sz w:val="28"/>
          <w:szCs w:val="28"/>
        </w:rPr>
        <w:t>醫療團隊</w:t>
      </w:r>
      <w:r w:rsidR="00FA69F3" w:rsidRPr="008733D6">
        <w:rPr>
          <w:rFonts w:eastAsia="標楷體"/>
          <w:color w:val="000000"/>
          <w:sz w:val="28"/>
          <w:szCs w:val="28"/>
        </w:rPr>
        <w:t>(</w:t>
      </w:r>
      <w:r w:rsidR="001126DA" w:rsidRPr="008733D6">
        <w:rPr>
          <w:rFonts w:eastAsia="標楷體"/>
          <w:color w:val="000000"/>
          <w:sz w:val="28"/>
          <w:szCs w:val="28"/>
        </w:rPr>
        <w:t>呼吸治療師、技術員、衛教師</w:t>
      </w:r>
      <w:r w:rsidR="00FA69F3" w:rsidRPr="008733D6">
        <w:rPr>
          <w:rFonts w:eastAsia="標楷體"/>
          <w:color w:val="000000"/>
          <w:sz w:val="28"/>
          <w:szCs w:val="28"/>
        </w:rPr>
        <w:t>)</w:t>
      </w:r>
      <w:r w:rsidR="00417F8A" w:rsidRPr="008733D6">
        <w:rPr>
          <w:rFonts w:eastAsia="標楷體"/>
          <w:color w:val="000000"/>
          <w:sz w:val="28"/>
          <w:szCs w:val="28"/>
        </w:rPr>
        <w:t>進行醫療資訊交換與溝通，建立團隊合作及良好的傾聽、表達與同理心</w:t>
      </w:r>
      <w:r w:rsidR="00A30A92" w:rsidRPr="008733D6">
        <w:rPr>
          <w:rFonts w:eastAsia="標楷體"/>
          <w:color w:val="000000"/>
          <w:sz w:val="28"/>
          <w:szCs w:val="28"/>
        </w:rPr>
        <w:t>，提供全人醫療</w:t>
      </w:r>
      <w:r w:rsidR="00417F8A" w:rsidRPr="008733D6">
        <w:rPr>
          <w:rFonts w:eastAsia="標楷體"/>
          <w:color w:val="000000"/>
          <w:sz w:val="28"/>
          <w:szCs w:val="28"/>
        </w:rPr>
        <w:t>。</w:t>
      </w:r>
    </w:p>
    <w:p w14:paraId="74CD1909" w14:textId="77777777" w:rsidR="0059626B" w:rsidRPr="008733D6" w:rsidRDefault="007E070B" w:rsidP="00D14066">
      <w:pPr>
        <w:pStyle w:val="aff9"/>
        <w:ind w:left="426" w:hanging="426"/>
        <w:rPr>
          <w:rFonts w:eastAsia="標楷體"/>
          <w:color w:val="000000"/>
          <w:sz w:val="28"/>
          <w:szCs w:val="28"/>
        </w:rPr>
      </w:pPr>
      <w:r w:rsidRPr="008733D6">
        <w:rPr>
          <w:rFonts w:eastAsia="標楷體"/>
          <w:color w:val="000000"/>
          <w:sz w:val="28"/>
          <w:szCs w:val="28"/>
        </w:rPr>
        <w:t>5.</w:t>
      </w:r>
      <w:r w:rsidR="00A30A92" w:rsidRPr="008733D6">
        <w:rPr>
          <w:rFonts w:eastAsia="標楷體"/>
          <w:color w:val="000000"/>
          <w:sz w:val="28"/>
          <w:szCs w:val="28"/>
        </w:rPr>
        <w:t xml:space="preserve"> </w:t>
      </w:r>
      <w:r w:rsidR="00417F8A" w:rsidRPr="008733D6">
        <w:rPr>
          <w:rFonts w:eastAsia="標楷體"/>
          <w:color w:val="000000"/>
          <w:sz w:val="28"/>
          <w:szCs w:val="28"/>
        </w:rPr>
        <w:t>優質的專業精神及倫理</w:t>
      </w:r>
      <w:r w:rsidR="00417F8A" w:rsidRPr="008733D6">
        <w:rPr>
          <w:rFonts w:eastAsia="標楷體"/>
          <w:color w:val="000000"/>
          <w:sz w:val="28"/>
          <w:szCs w:val="28"/>
        </w:rPr>
        <w:t xml:space="preserve">(Professionalism; P): </w:t>
      </w:r>
      <w:r w:rsidR="00A30A92" w:rsidRPr="008733D6">
        <w:rPr>
          <w:rFonts w:eastAsia="標楷體"/>
          <w:color w:val="000000"/>
          <w:sz w:val="28"/>
          <w:szCs w:val="28"/>
        </w:rPr>
        <w:t>培養實習醫學生具有</w:t>
      </w:r>
      <w:r w:rsidR="00417F8A" w:rsidRPr="008733D6">
        <w:rPr>
          <w:rFonts w:eastAsia="標楷體"/>
          <w:color w:val="000000"/>
          <w:sz w:val="28"/>
          <w:szCs w:val="28"/>
        </w:rPr>
        <w:t>負責任、紀律、與愛心之專業態度</w:t>
      </w:r>
      <w:r w:rsidR="00655070" w:rsidRPr="008733D6">
        <w:rPr>
          <w:rFonts w:eastAsia="標楷體"/>
          <w:color w:val="000000"/>
          <w:sz w:val="28"/>
          <w:szCs w:val="28"/>
        </w:rPr>
        <w:t>。以</w:t>
      </w:r>
      <w:r w:rsidR="00417F8A" w:rsidRPr="008733D6">
        <w:rPr>
          <w:rFonts w:eastAsia="標楷體"/>
          <w:color w:val="000000"/>
          <w:sz w:val="28"/>
          <w:szCs w:val="28"/>
        </w:rPr>
        <w:t>醫學倫理原則</w:t>
      </w:r>
      <w:r w:rsidR="00655070" w:rsidRPr="008733D6">
        <w:rPr>
          <w:rFonts w:eastAsia="標楷體"/>
          <w:color w:val="000000"/>
          <w:sz w:val="28"/>
          <w:szCs w:val="28"/>
        </w:rPr>
        <w:t>（含性別議題），</w:t>
      </w:r>
      <w:r w:rsidR="00417F8A" w:rsidRPr="008733D6">
        <w:rPr>
          <w:rFonts w:eastAsia="標楷體"/>
          <w:color w:val="000000"/>
          <w:sz w:val="28"/>
          <w:szCs w:val="28"/>
        </w:rPr>
        <w:t>對各種病人能包容跨文化間差異；對病人年齡、性別、種族、宗教差異具一定的理解與敏感度。</w:t>
      </w:r>
      <w:r w:rsidR="00655070" w:rsidRPr="008733D6">
        <w:rPr>
          <w:rFonts w:eastAsia="標楷體"/>
          <w:color w:val="000000"/>
          <w:sz w:val="28"/>
          <w:szCs w:val="28"/>
        </w:rPr>
        <w:t>尤其對於</w:t>
      </w:r>
      <w:r w:rsidR="001126DA" w:rsidRPr="008733D6">
        <w:rPr>
          <w:rFonts w:eastAsia="標楷體"/>
          <w:color w:val="000000"/>
          <w:sz w:val="28"/>
          <w:szCs w:val="28"/>
        </w:rPr>
        <w:t>胸腔內科重症</w:t>
      </w:r>
      <w:r w:rsidR="00655070" w:rsidRPr="008733D6">
        <w:rPr>
          <w:rFonts w:eastAsia="標楷體"/>
          <w:color w:val="000000"/>
          <w:sz w:val="28"/>
          <w:szCs w:val="28"/>
        </w:rPr>
        <w:t>病人，接受</w:t>
      </w:r>
      <w:r w:rsidR="001126DA" w:rsidRPr="008733D6">
        <w:rPr>
          <w:rFonts w:eastAsia="標楷體"/>
          <w:color w:val="000000"/>
          <w:sz w:val="28"/>
          <w:szCs w:val="28"/>
        </w:rPr>
        <w:t>重症安寧及撤除維生系統</w:t>
      </w:r>
      <w:r w:rsidR="00655070" w:rsidRPr="008733D6">
        <w:rPr>
          <w:rFonts w:eastAsia="標楷體"/>
          <w:color w:val="000000"/>
          <w:sz w:val="28"/>
          <w:szCs w:val="28"/>
        </w:rPr>
        <w:t>等醫療倫理議題。</w:t>
      </w:r>
    </w:p>
    <w:p w14:paraId="7B465717" w14:textId="77777777" w:rsidR="00417F8A" w:rsidRPr="008733D6" w:rsidRDefault="007E070B" w:rsidP="00D14066">
      <w:pPr>
        <w:pStyle w:val="aff9"/>
        <w:ind w:left="284" w:hanging="284"/>
        <w:rPr>
          <w:rFonts w:eastAsia="標楷體"/>
          <w:color w:val="000000"/>
          <w:sz w:val="28"/>
          <w:szCs w:val="28"/>
        </w:rPr>
      </w:pPr>
      <w:r w:rsidRPr="008733D6">
        <w:rPr>
          <w:rFonts w:eastAsia="標楷體"/>
          <w:color w:val="000000"/>
          <w:sz w:val="28"/>
          <w:szCs w:val="28"/>
        </w:rPr>
        <w:t>6.</w:t>
      </w:r>
      <w:r w:rsidR="00EC61E4" w:rsidRPr="008733D6">
        <w:rPr>
          <w:rFonts w:eastAsia="標楷體"/>
          <w:color w:val="000000"/>
          <w:sz w:val="28"/>
          <w:szCs w:val="28"/>
        </w:rPr>
        <w:t xml:space="preserve"> </w:t>
      </w:r>
      <w:r w:rsidR="00417F8A" w:rsidRPr="008733D6">
        <w:rPr>
          <w:rFonts w:eastAsia="標楷體"/>
          <w:color w:val="000000"/>
          <w:sz w:val="28"/>
          <w:szCs w:val="28"/>
        </w:rPr>
        <w:t>制度與體系下之醫療工作</w:t>
      </w:r>
      <w:r w:rsidR="00417F8A" w:rsidRPr="008733D6">
        <w:rPr>
          <w:rFonts w:eastAsia="標楷體"/>
          <w:color w:val="000000"/>
          <w:sz w:val="28"/>
          <w:szCs w:val="28"/>
        </w:rPr>
        <w:t>(System-based practice; SBP)</w:t>
      </w:r>
      <w:r w:rsidR="00417F8A" w:rsidRPr="008733D6">
        <w:rPr>
          <w:rFonts w:eastAsia="標楷體"/>
          <w:color w:val="000000"/>
          <w:sz w:val="28"/>
          <w:szCs w:val="28"/>
        </w:rPr>
        <w:t>：</w:t>
      </w:r>
      <w:r w:rsidR="00655070" w:rsidRPr="008733D6">
        <w:rPr>
          <w:rFonts w:eastAsia="標楷體"/>
          <w:color w:val="000000"/>
          <w:sz w:val="28"/>
          <w:szCs w:val="28"/>
        </w:rPr>
        <w:t>培養實習醫學生</w:t>
      </w:r>
      <w:r w:rsidR="00417F8A" w:rsidRPr="008733D6">
        <w:rPr>
          <w:rFonts w:eastAsia="標楷體"/>
          <w:color w:val="000000"/>
          <w:sz w:val="28"/>
          <w:szCs w:val="28"/>
        </w:rPr>
        <w:t>能夠認知健康照護制度與體系之運作及緣由；</w:t>
      </w:r>
      <w:r w:rsidR="00655070" w:rsidRPr="008733D6">
        <w:rPr>
          <w:rFonts w:eastAsia="標楷體"/>
          <w:color w:val="000000"/>
          <w:sz w:val="28"/>
          <w:szCs w:val="28"/>
        </w:rPr>
        <w:t>了解醫事法規，</w:t>
      </w:r>
      <w:r w:rsidR="00655070" w:rsidRPr="008733D6">
        <w:rPr>
          <w:rFonts w:eastAsia="標楷體"/>
          <w:color w:val="000000"/>
          <w:sz w:val="28"/>
          <w:szCs w:val="28"/>
        </w:rPr>
        <w:lastRenderedPageBreak/>
        <w:t>對於</w:t>
      </w:r>
      <w:r w:rsidR="001126DA" w:rsidRPr="008733D6">
        <w:rPr>
          <w:rFonts w:eastAsia="標楷體"/>
          <w:color w:val="000000"/>
          <w:sz w:val="28"/>
          <w:szCs w:val="28"/>
        </w:rPr>
        <w:t>中心靜脈</w:t>
      </w:r>
      <w:r w:rsidR="00655070" w:rsidRPr="008733D6">
        <w:rPr>
          <w:rFonts w:eastAsia="標楷體"/>
          <w:color w:val="000000"/>
          <w:sz w:val="28"/>
          <w:szCs w:val="28"/>
        </w:rPr>
        <w:t>管路</w:t>
      </w:r>
      <w:r w:rsidR="001126DA" w:rsidRPr="008733D6">
        <w:rPr>
          <w:rFonts w:eastAsia="標楷體"/>
          <w:color w:val="000000"/>
          <w:sz w:val="28"/>
          <w:szCs w:val="28"/>
        </w:rPr>
        <w:t>及尿管</w:t>
      </w:r>
      <w:r w:rsidR="00655070" w:rsidRPr="008733D6">
        <w:rPr>
          <w:rFonts w:eastAsia="標楷體"/>
          <w:color w:val="000000"/>
          <w:sz w:val="28"/>
          <w:szCs w:val="28"/>
        </w:rPr>
        <w:t>感染管制問題，並期待能</w:t>
      </w:r>
      <w:r w:rsidR="00417F8A" w:rsidRPr="008733D6">
        <w:rPr>
          <w:rFonts w:eastAsia="標楷體"/>
          <w:color w:val="000000"/>
          <w:sz w:val="28"/>
          <w:szCs w:val="28"/>
        </w:rPr>
        <w:t>有效整合所有資源以提供適切醫療照護；著重病人安全並避免系統性錯誤，檢討各項醫療決策及操作內容，評估系統資源內容減少系統性錯誤。</w:t>
      </w:r>
    </w:p>
    <w:p w14:paraId="5488120D" w14:textId="77777777" w:rsidR="0059626B" w:rsidRPr="008733D6" w:rsidRDefault="0059626B" w:rsidP="00D14066">
      <w:pPr>
        <w:pStyle w:val="aff9"/>
        <w:ind w:firstLine="0"/>
        <w:rPr>
          <w:rFonts w:eastAsia="標楷體"/>
          <w:color w:val="000000"/>
          <w:sz w:val="28"/>
          <w:szCs w:val="28"/>
        </w:rPr>
      </w:pPr>
    </w:p>
    <w:p w14:paraId="032970F1" w14:textId="77777777" w:rsidR="0059626B" w:rsidRPr="008733D6" w:rsidRDefault="00CF0E5A" w:rsidP="00D14066">
      <w:pPr>
        <w:pStyle w:val="aff9"/>
        <w:ind w:firstLine="0"/>
        <w:rPr>
          <w:rFonts w:eastAsia="標楷體"/>
          <w:b/>
          <w:color w:val="000000"/>
          <w:spacing w:val="0"/>
          <w:kern w:val="0"/>
          <w:sz w:val="28"/>
          <w:szCs w:val="28"/>
        </w:rPr>
      </w:pPr>
      <w:r w:rsidRPr="008733D6">
        <w:rPr>
          <w:rFonts w:eastAsia="標楷體"/>
          <w:b/>
          <w:color w:val="000000"/>
          <w:spacing w:val="0"/>
          <w:kern w:val="0"/>
          <w:sz w:val="28"/>
          <w:szCs w:val="28"/>
          <w:lang w:eastAsia="zh-HK"/>
        </w:rPr>
        <w:t>二</w:t>
      </w:r>
      <w:r w:rsidRPr="008733D6">
        <w:rPr>
          <w:rFonts w:eastAsia="標楷體"/>
          <w:b/>
          <w:color w:val="000000"/>
          <w:spacing w:val="0"/>
          <w:kern w:val="0"/>
          <w:sz w:val="28"/>
          <w:szCs w:val="28"/>
        </w:rPr>
        <w:t>、</w:t>
      </w:r>
      <w:r w:rsidRPr="008733D6">
        <w:rPr>
          <w:rFonts w:eastAsia="標楷體"/>
          <w:b/>
          <w:color w:val="000000"/>
          <w:spacing w:val="0"/>
          <w:kern w:val="0"/>
          <w:sz w:val="28"/>
          <w:szCs w:val="28"/>
          <w:lang w:eastAsia="zh-HK"/>
        </w:rPr>
        <w:t>訓練目標</w:t>
      </w:r>
      <w:r w:rsidR="00463285" w:rsidRPr="008733D6">
        <w:rPr>
          <w:rFonts w:eastAsia="標楷體"/>
          <w:b/>
          <w:color w:val="000000"/>
          <w:spacing w:val="0"/>
          <w:kern w:val="0"/>
          <w:sz w:val="28"/>
          <w:szCs w:val="28"/>
        </w:rPr>
        <w:t xml:space="preserve"> </w:t>
      </w:r>
    </w:p>
    <w:p w14:paraId="67DE7676" w14:textId="77777777" w:rsidR="003223D9" w:rsidRPr="008733D6" w:rsidRDefault="00655070" w:rsidP="0059626B">
      <w:pPr>
        <w:pStyle w:val="aff9"/>
        <w:rPr>
          <w:rFonts w:eastAsia="標楷體"/>
          <w:color w:val="000000"/>
          <w:sz w:val="28"/>
          <w:szCs w:val="28"/>
        </w:rPr>
      </w:pPr>
      <w:r w:rsidRPr="008733D6">
        <w:rPr>
          <w:rFonts w:eastAsia="標楷體"/>
          <w:color w:val="000000"/>
          <w:sz w:val="28"/>
          <w:szCs w:val="28"/>
        </w:rPr>
        <w:t xml:space="preserve"> </w:t>
      </w:r>
      <w:r w:rsidR="00E50643" w:rsidRPr="008733D6">
        <w:rPr>
          <w:rFonts w:eastAsia="標楷體"/>
          <w:color w:val="000000"/>
          <w:sz w:val="28"/>
          <w:szCs w:val="28"/>
        </w:rPr>
        <w:t>以完成「國防醫學院醫學系所訂之實習課程教育目標」為基礎，達成</w:t>
      </w:r>
      <w:r w:rsidR="0059626B" w:rsidRPr="008733D6">
        <w:rPr>
          <w:rFonts w:eastAsia="標楷體"/>
          <w:color w:val="000000"/>
          <w:sz w:val="28"/>
          <w:szCs w:val="28"/>
        </w:rPr>
        <w:t>本科依醫學中心評鑑</w:t>
      </w:r>
      <w:r w:rsidR="0059626B" w:rsidRPr="008733D6">
        <w:rPr>
          <w:rFonts w:eastAsia="標楷體"/>
          <w:color w:val="000000"/>
          <w:sz w:val="28"/>
          <w:szCs w:val="28"/>
        </w:rPr>
        <w:t>5.1.1</w:t>
      </w:r>
      <w:r w:rsidR="0059626B" w:rsidRPr="008733D6">
        <w:rPr>
          <w:rFonts w:eastAsia="標楷體"/>
          <w:color w:val="000000"/>
          <w:sz w:val="28"/>
          <w:szCs w:val="28"/>
        </w:rPr>
        <w:t>規定之實習醫學生教學訓練內容</w:t>
      </w:r>
      <w:r w:rsidRPr="008733D6">
        <w:rPr>
          <w:rFonts w:eastAsia="標楷體"/>
          <w:color w:val="000000"/>
          <w:sz w:val="28"/>
          <w:szCs w:val="28"/>
        </w:rPr>
        <w:t>與醫師法第二條及醫師法施行細則第一條之二規定，</w:t>
      </w:r>
    </w:p>
    <w:p w14:paraId="5C736D73" w14:textId="77777777" w:rsidR="003223D9" w:rsidRPr="008733D6" w:rsidRDefault="003223D9" w:rsidP="0059626B">
      <w:pPr>
        <w:pStyle w:val="aff9"/>
        <w:rPr>
          <w:rFonts w:eastAsia="標楷體"/>
          <w:color w:val="000000"/>
          <w:sz w:val="28"/>
          <w:szCs w:val="28"/>
        </w:rPr>
      </w:pPr>
    </w:p>
    <w:p w14:paraId="533ACACA" w14:textId="77777777" w:rsidR="003223D9" w:rsidRPr="008733D6" w:rsidRDefault="003223D9" w:rsidP="003223D9">
      <w:pPr>
        <w:pStyle w:val="aff9"/>
        <w:ind w:firstLine="0"/>
        <w:rPr>
          <w:rFonts w:eastAsia="標楷體"/>
          <w:color w:val="000000"/>
          <w:sz w:val="28"/>
          <w:szCs w:val="28"/>
        </w:rPr>
      </w:pPr>
      <w:r w:rsidRPr="008733D6">
        <w:rPr>
          <w:rFonts w:eastAsia="標楷體"/>
          <w:color w:val="000000"/>
          <w:sz w:val="28"/>
          <w:szCs w:val="28"/>
        </w:rPr>
        <w:tab/>
      </w:r>
      <w:r w:rsidR="00CF3A29" w:rsidRPr="008733D6">
        <w:rPr>
          <w:rFonts w:eastAsia="標楷體"/>
          <w:color w:val="000000"/>
          <w:sz w:val="28"/>
          <w:szCs w:val="28"/>
        </w:rPr>
        <w:t>醫學系五年級於</w:t>
      </w:r>
      <w:r w:rsidR="00A4524D" w:rsidRPr="008733D6">
        <w:rPr>
          <w:rFonts w:eastAsia="標楷體"/>
          <w:color w:val="000000"/>
          <w:sz w:val="28"/>
          <w:szCs w:val="28"/>
        </w:rPr>
        <w:t>胸腔</w:t>
      </w:r>
      <w:r w:rsidR="00CF3A29" w:rsidRPr="008733D6">
        <w:rPr>
          <w:rFonts w:eastAsia="標楷體"/>
          <w:color w:val="000000"/>
          <w:sz w:val="28"/>
          <w:szCs w:val="28"/>
        </w:rPr>
        <w:t>內科學習以兩週為主，並以融入醫療團隊、學習基本照護能力為核心目標，細項如下。</w:t>
      </w:r>
    </w:p>
    <w:p w14:paraId="11828472" w14:textId="77777777" w:rsidR="003223D9" w:rsidRPr="008733D6" w:rsidRDefault="003223D9" w:rsidP="003223D9">
      <w:pPr>
        <w:pStyle w:val="aff9"/>
        <w:ind w:firstLine="0"/>
        <w:rPr>
          <w:rFonts w:eastAsia="標楷體"/>
          <w:color w:val="000000"/>
          <w:sz w:val="28"/>
          <w:szCs w:val="28"/>
        </w:rPr>
      </w:pPr>
      <w:r w:rsidRPr="008733D6">
        <w:rPr>
          <w:rFonts w:eastAsia="標楷體"/>
          <w:color w:val="000000"/>
          <w:sz w:val="28"/>
          <w:szCs w:val="28"/>
        </w:rPr>
        <w:t>(</w:t>
      </w:r>
      <w:r w:rsidRPr="008733D6">
        <w:rPr>
          <w:rFonts w:eastAsia="標楷體"/>
          <w:color w:val="000000"/>
          <w:sz w:val="28"/>
          <w:szCs w:val="28"/>
        </w:rPr>
        <w:t>一</w:t>
      </w:r>
      <w:r w:rsidRPr="008733D6">
        <w:rPr>
          <w:rFonts w:eastAsia="標楷體"/>
          <w:color w:val="000000"/>
          <w:sz w:val="28"/>
          <w:szCs w:val="28"/>
        </w:rPr>
        <w:t>)</w:t>
      </w:r>
      <w:r w:rsidRPr="008733D6">
        <w:rPr>
          <w:rFonts w:eastAsia="標楷體"/>
          <w:color w:val="000000"/>
          <w:sz w:val="28"/>
          <w:szCs w:val="28"/>
        </w:rPr>
        <w:tab/>
      </w:r>
      <w:r w:rsidRPr="008733D6">
        <w:rPr>
          <w:rFonts w:eastAsia="標楷體"/>
          <w:color w:val="000000"/>
          <w:sz w:val="28"/>
          <w:szCs w:val="28"/>
        </w:rPr>
        <w:t>融入由主治醫師及住院醫師組成的醫療團隊</w:t>
      </w:r>
    </w:p>
    <w:p w14:paraId="571FD3D1" w14:textId="77777777" w:rsidR="003223D9" w:rsidRPr="008733D6" w:rsidRDefault="003223D9" w:rsidP="003223D9">
      <w:pPr>
        <w:pStyle w:val="aff9"/>
        <w:ind w:firstLine="0"/>
        <w:rPr>
          <w:rFonts w:eastAsia="標楷體"/>
          <w:color w:val="000000"/>
          <w:sz w:val="28"/>
          <w:szCs w:val="28"/>
        </w:rPr>
      </w:pPr>
      <w:r w:rsidRPr="008733D6">
        <w:rPr>
          <w:rFonts w:eastAsia="標楷體"/>
          <w:color w:val="000000"/>
          <w:sz w:val="28"/>
          <w:szCs w:val="28"/>
        </w:rPr>
        <w:t>(</w:t>
      </w:r>
      <w:r w:rsidRPr="008733D6">
        <w:rPr>
          <w:rFonts w:eastAsia="標楷體"/>
          <w:color w:val="000000"/>
          <w:sz w:val="28"/>
          <w:szCs w:val="28"/>
        </w:rPr>
        <w:t>二</w:t>
      </w:r>
      <w:r w:rsidRPr="008733D6">
        <w:rPr>
          <w:rFonts w:eastAsia="標楷體"/>
          <w:color w:val="000000"/>
          <w:sz w:val="28"/>
          <w:szCs w:val="28"/>
        </w:rPr>
        <w:t>)</w:t>
      </w:r>
      <w:r w:rsidRPr="008733D6">
        <w:rPr>
          <w:rFonts w:eastAsia="標楷體"/>
          <w:color w:val="000000"/>
          <w:sz w:val="28"/>
          <w:szCs w:val="28"/>
        </w:rPr>
        <w:tab/>
      </w:r>
      <w:r w:rsidRPr="008733D6">
        <w:rPr>
          <w:rFonts w:eastAsia="標楷體"/>
          <w:color w:val="000000"/>
          <w:sz w:val="28"/>
          <w:szCs w:val="28"/>
        </w:rPr>
        <w:t>在監督下能夠進行一般住院病人的基本照護</w:t>
      </w:r>
    </w:p>
    <w:p w14:paraId="7B0DE0EC" w14:textId="77777777" w:rsidR="00A166BB" w:rsidRPr="008733D6" w:rsidRDefault="00A166BB" w:rsidP="00A166BB">
      <w:pPr>
        <w:pStyle w:val="aff9"/>
        <w:ind w:leftChars="203" w:left="851" w:hangingChars="149" w:hanging="429"/>
        <w:rPr>
          <w:rFonts w:eastAsia="標楷體"/>
          <w:color w:val="000000"/>
          <w:sz w:val="28"/>
          <w:szCs w:val="28"/>
        </w:rPr>
      </w:pPr>
      <w:r w:rsidRPr="008733D6">
        <w:rPr>
          <w:rFonts w:eastAsia="標楷體" w:hint="eastAsia"/>
          <w:color w:val="000000"/>
          <w:sz w:val="28"/>
          <w:szCs w:val="28"/>
        </w:rPr>
        <w:t>1.</w:t>
      </w:r>
      <w:r w:rsidRPr="008733D6">
        <w:rPr>
          <w:rFonts w:eastAsia="標楷體" w:hint="eastAsia"/>
          <w:color w:val="000000"/>
          <w:sz w:val="28"/>
          <w:szCs w:val="28"/>
        </w:rPr>
        <w:t>住院病人：一般內外婦兒科非重症病人之學習，以學習</w:t>
      </w:r>
      <w:r w:rsidRPr="008733D6">
        <w:rPr>
          <w:rFonts w:ascii="標楷體" w:eastAsia="標楷體" w:hAnsi="標楷體" w:hint="eastAsia"/>
          <w:color w:val="000000"/>
          <w:sz w:val="28"/>
          <w:szCs w:val="28"/>
        </w:rPr>
        <w:t>「</w:t>
      </w:r>
      <w:r w:rsidRPr="008733D6">
        <w:rPr>
          <w:rFonts w:eastAsia="標楷體" w:hint="eastAsia"/>
          <w:color w:val="000000"/>
          <w:sz w:val="28"/>
          <w:szCs w:val="28"/>
        </w:rPr>
        <w:t>畢業前一般醫學訓練（</w:t>
      </w:r>
      <w:r w:rsidRPr="008733D6">
        <w:rPr>
          <w:rFonts w:eastAsia="標楷體" w:hint="eastAsia"/>
          <w:color w:val="000000"/>
          <w:sz w:val="28"/>
          <w:szCs w:val="28"/>
        </w:rPr>
        <w:t>UGY</w:t>
      </w:r>
      <w:r w:rsidRPr="008733D6">
        <w:rPr>
          <w:rFonts w:eastAsia="標楷體" w:hint="eastAsia"/>
          <w:color w:val="000000"/>
          <w:sz w:val="28"/>
          <w:szCs w:val="28"/>
        </w:rPr>
        <w:t>）核心課程及學習目標</w:t>
      </w:r>
      <w:r w:rsidRPr="008733D6">
        <w:rPr>
          <w:rFonts w:ascii="標楷體" w:eastAsia="標楷體" w:hAnsi="標楷體" w:hint="eastAsia"/>
          <w:color w:val="000000"/>
          <w:sz w:val="28"/>
          <w:szCs w:val="28"/>
        </w:rPr>
        <w:t>」</w:t>
      </w:r>
      <w:r w:rsidRPr="008733D6">
        <w:rPr>
          <w:rFonts w:eastAsia="標楷體" w:hint="eastAsia"/>
          <w:color w:val="000000"/>
          <w:sz w:val="28"/>
          <w:szCs w:val="28"/>
        </w:rPr>
        <w:t>為主要內容，並結合於病人臨床照護與病歷系統紀錄撰寫學習。</w:t>
      </w:r>
    </w:p>
    <w:p w14:paraId="5E7AC26E" w14:textId="77777777" w:rsidR="003223D9" w:rsidRPr="008733D6" w:rsidRDefault="003223D9" w:rsidP="00962D8D">
      <w:pPr>
        <w:pStyle w:val="aff9"/>
        <w:ind w:leftChars="203" w:left="851" w:hangingChars="149" w:hanging="429"/>
        <w:rPr>
          <w:rFonts w:eastAsia="標楷體"/>
          <w:color w:val="000000"/>
          <w:sz w:val="28"/>
          <w:szCs w:val="28"/>
        </w:rPr>
      </w:pPr>
      <w:r w:rsidRPr="008733D6">
        <w:rPr>
          <w:rFonts w:eastAsia="標楷體"/>
          <w:color w:val="000000"/>
          <w:sz w:val="28"/>
          <w:szCs w:val="28"/>
        </w:rPr>
        <w:t>2.</w:t>
      </w:r>
      <w:r w:rsidRPr="008733D6">
        <w:rPr>
          <w:rFonts w:eastAsia="標楷體"/>
          <w:color w:val="000000"/>
          <w:sz w:val="28"/>
          <w:szCs w:val="28"/>
        </w:rPr>
        <w:t>基本照護：</w:t>
      </w:r>
    </w:p>
    <w:p w14:paraId="2681EA2D" w14:textId="77777777" w:rsidR="003223D9" w:rsidRPr="008733D6" w:rsidRDefault="003223D9" w:rsidP="00962D8D">
      <w:pPr>
        <w:pStyle w:val="aff9"/>
        <w:ind w:leftChars="203" w:left="851" w:hangingChars="149" w:hanging="429"/>
        <w:rPr>
          <w:rFonts w:eastAsia="標楷體"/>
          <w:color w:val="000000"/>
          <w:sz w:val="28"/>
          <w:szCs w:val="28"/>
        </w:rPr>
      </w:pPr>
      <w:r w:rsidRPr="008733D6">
        <w:rPr>
          <w:rFonts w:eastAsia="標楷體"/>
          <w:color w:val="000000"/>
          <w:sz w:val="28"/>
          <w:szCs w:val="28"/>
        </w:rPr>
        <w:t>(1)</w:t>
      </w:r>
      <w:r w:rsidRPr="008733D6">
        <w:rPr>
          <w:rFonts w:eastAsia="標楷體"/>
          <w:color w:val="000000"/>
          <w:sz w:val="28"/>
          <w:szCs w:val="28"/>
        </w:rPr>
        <w:tab/>
      </w:r>
      <w:r w:rsidRPr="008733D6">
        <w:rPr>
          <w:rFonts w:eastAsia="標楷體"/>
          <w:color w:val="000000"/>
          <w:sz w:val="28"/>
          <w:szCs w:val="28"/>
        </w:rPr>
        <w:t>病史詢問及基本身體檢查</w:t>
      </w:r>
    </w:p>
    <w:p w14:paraId="61018F9F" w14:textId="77777777" w:rsidR="003223D9" w:rsidRPr="008733D6" w:rsidRDefault="003223D9" w:rsidP="00962D8D">
      <w:pPr>
        <w:pStyle w:val="aff9"/>
        <w:ind w:leftChars="203" w:left="851" w:hangingChars="149" w:hanging="429"/>
        <w:rPr>
          <w:rFonts w:eastAsia="標楷體"/>
          <w:color w:val="000000"/>
          <w:sz w:val="28"/>
          <w:szCs w:val="28"/>
        </w:rPr>
      </w:pPr>
      <w:r w:rsidRPr="008733D6">
        <w:rPr>
          <w:rFonts w:eastAsia="標楷體"/>
          <w:color w:val="000000"/>
          <w:sz w:val="28"/>
          <w:szCs w:val="28"/>
        </w:rPr>
        <w:t>(2)</w:t>
      </w:r>
      <w:r w:rsidRPr="008733D6">
        <w:rPr>
          <w:rFonts w:eastAsia="標楷體"/>
          <w:color w:val="000000"/>
          <w:sz w:val="28"/>
          <w:szCs w:val="28"/>
        </w:rPr>
        <w:tab/>
      </w:r>
      <w:r w:rsidRPr="008733D6">
        <w:rPr>
          <w:rFonts w:eastAsia="標楷體"/>
          <w:color w:val="000000"/>
          <w:sz w:val="28"/>
          <w:szCs w:val="28"/>
        </w:rPr>
        <w:t>書寫住院紀錄病歷</w:t>
      </w:r>
    </w:p>
    <w:p w14:paraId="13EFA759" w14:textId="77777777" w:rsidR="003223D9" w:rsidRPr="008733D6" w:rsidRDefault="003223D9" w:rsidP="00962D8D">
      <w:pPr>
        <w:pStyle w:val="aff9"/>
        <w:ind w:leftChars="203" w:left="851" w:hangingChars="149" w:hanging="429"/>
        <w:rPr>
          <w:rFonts w:eastAsia="標楷體"/>
          <w:color w:val="000000"/>
          <w:sz w:val="28"/>
          <w:szCs w:val="28"/>
        </w:rPr>
      </w:pPr>
      <w:r w:rsidRPr="008733D6">
        <w:rPr>
          <w:rFonts w:eastAsia="標楷體"/>
          <w:color w:val="000000"/>
          <w:sz w:val="28"/>
          <w:szCs w:val="28"/>
        </w:rPr>
        <w:t>(3)</w:t>
      </w:r>
      <w:r w:rsidRPr="008733D6">
        <w:rPr>
          <w:rFonts w:eastAsia="標楷體"/>
          <w:color w:val="000000"/>
          <w:sz w:val="28"/>
          <w:szCs w:val="28"/>
        </w:rPr>
        <w:tab/>
      </w:r>
      <w:r w:rsidRPr="008733D6">
        <w:rPr>
          <w:rFonts w:eastAsia="標楷體"/>
          <w:color w:val="000000"/>
          <w:sz w:val="28"/>
          <w:szCs w:val="28"/>
        </w:rPr>
        <w:t>口述報告</w:t>
      </w:r>
    </w:p>
    <w:p w14:paraId="6BF3B9FA" w14:textId="77777777" w:rsidR="003223D9" w:rsidRPr="008733D6" w:rsidRDefault="003223D9" w:rsidP="00962D8D">
      <w:pPr>
        <w:pStyle w:val="aff9"/>
        <w:ind w:leftChars="203" w:left="851" w:hangingChars="149" w:hanging="429"/>
        <w:rPr>
          <w:rFonts w:eastAsia="標楷體"/>
          <w:color w:val="000000"/>
          <w:sz w:val="28"/>
          <w:szCs w:val="28"/>
        </w:rPr>
      </w:pPr>
      <w:r w:rsidRPr="008733D6">
        <w:rPr>
          <w:rFonts w:eastAsia="標楷體"/>
          <w:color w:val="000000"/>
          <w:sz w:val="28"/>
          <w:szCs w:val="28"/>
        </w:rPr>
        <w:t>(4)</w:t>
      </w:r>
      <w:r w:rsidRPr="008733D6">
        <w:rPr>
          <w:rFonts w:eastAsia="標楷體"/>
          <w:color w:val="000000"/>
          <w:sz w:val="28"/>
          <w:szCs w:val="28"/>
        </w:rPr>
        <w:tab/>
      </w:r>
      <w:r w:rsidRPr="008733D6">
        <w:rPr>
          <w:rFonts w:eastAsia="標楷體"/>
          <w:color w:val="000000"/>
          <w:sz w:val="28"/>
          <w:szCs w:val="28"/>
        </w:rPr>
        <w:t>輸入醫囑（藥物、檢查）</w:t>
      </w:r>
    </w:p>
    <w:p w14:paraId="003291F4" w14:textId="77777777" w:rsidR="00A166BB" w:rsidRPr="008733D6" w:rsidRDefault="00A166BB" w:rsidP="00A166BB">
      <w:pPr>
        <w:pStyle w:val="aff9"/>
        <w:ind w:leftChars="203" w:left="851" w:hangingChars="149" w:hanging="429"/>
        <w:rPr>
          <w:rFonts w:eastAsia="標楷體"/>
          <w:color w:val="000000"/>
          <w:sz w:val="28"/>
          <w:szCs w:val="28"/>
        </w:rPr>
      </w:pPr>
      <w:r w:rsidRPr="008733D6">
        <w:rPr>
          <w:rFonts w:eastAsia="標楷體" w:hint="eastAsia"/>
          <w:color w:val="000000"/>
          <w:sz w:val="28"/>
          <w:szCs w:val="28"/>
        </w:rPr>
        <w:t>3.</w:t>
      </w:r>
      <w:r w:rsidRPr="008733D6">
        <w:rPr>
          <w:rFonts w:eastAsia="標楷體" w:hint="eastAsia"/>
          <w:color w:val="000000"/>
          <w:sz w:val="28"/>
          <w:szCs w:val="28"/>
        </w:rPr>
        <w:t>具有照護病人的一般技能，能運用臨床技能核心課程學習之技能，落實於病人照護過程。</w:t>
      </w:r>
    </w:p>
    <w:p w14:paraId="2F15E0EF" w14:textId="77777777" w:rsidR="003223D9" w:rsidRPr="008733D6" w:rsidRDefault="003223D9" w:rsidP="00962D8D">
      <w:pPr>
        <w:pStyle w:val="aff9"/>
        <w:ind w:leftChars="202" w:left="564" w:hangingChars="50" w:hanging="144"/>
        <w:rPr>
          <w:rFonts w:eastAsia="標楷體"/>
          <w:color w:val="000000"/>
          <w:sz w:val="28"/>
          <w:szCs w:val="28"/>
        </w:rPr>
      </w:pPr>
      <w:r w:rsidRPr="008733D6">
        <w:rPr>
          <w:rFonts w:eastAsia="標楷體"/>
          <w:color w:val="000000"/>
          <w:sz w:val="28"/>
          <w:szCs w:val="28"/>
        </w:rPr>
        <w:t>4.</w:t>
      </w:r>
      <w:r w:rsidRPr="008733D6">
        <w:rPr>
          <w:rFonts w:eastAsia="標楷體"/>
          <w:color w:val="000000"/>
          <w:sz w:val="28"/>
          <w:szCs w:val="28"/>
        </w:rPr>
        <w:t>具有全人照護的基本能力：提供以病人為中心之生理、心理、靈性及社會之醫療照護，也要提供民眾促進健康與預防疾病之道。</w:t>
      </w:r>
    </w:p>
    <w:p w14:paraId="7562F981" w14:textId="77777777" w:rsidR="003223D9" w:rsidRPr="008733D6" w:rsidRDefault="003223D9" w:rsidP="003223D9">
      <w:pPr>
        <w:pStyle w:val="aff9"/>
        <w:ind w:firstLine="0"/>
        <w:rPr>
          <w:rFonts w:eastAsia="標楷體"/>
          <w:color w:val="000000"/>
          <w:sz w:val="28"/>
          <w:szCs w:val="28"/>
        </w:rPr>
      </w:pPr>
      <w:r w:rsidRPr="008733D6">
        <w:rPr>
          <w:rFonts w:eastAsia="標楷體"/>
          <w:color w:val="000000"/>
          <w:sz w:val="28"/>
          <w:szCs w:val="28"/>
        </w:rPr>
        <w:t>(</w:t>
      </w:r>
      <w:r w:rsidRPr="008733D6">
        <w:rPr>
          <w:rFonts w:eastAsia="標楷體"/>
          <w:color w:val="000000"/>
          <w:sz w:val="28"/>
          <w:szCs w:val="28"/>
        </w:rPr>
        <w:t>三</w:t>
      </w:r>
      <w:r w:rsidRPr="008733D6">
        <w:rPr>
          <w:rFonts w:eastAsia="標楷體"/>
          <w:color w:val="000000"/>
          <w:sz w:val="28"/>
          <w:szCs w:val="28"/>
        </w:rPr>
        <w:t>)</w:t>
      </w:r>
      <w:r w:rsidRPr="008733D6">
        <w:rPr>
          <w:rFonts w:eastAsia="標楷體"/>
          <w:color w:val="000000"/>
          <w:sz w:val="28"/>
          <w:szCs w:val="28"/>
        </w:rPr>
        <w:tab/>
      </w:r>
      <w:r w:rsidRPr="008733D6">
        <w:rPr>
          <w:rFonts w:eastAsia="標楷體"/>
          <w:color w:val="000000"/>
          <w:sz w:val="28"/>
          <w:szCs w:val="28"/>
        </w:rPr>
        <w:t>能進行初步的臨床推理</w:t>
      </w:r>
    </w:p>
    <w:p w14:paraId="710AB96E" w14:textId="77777777" w:rsidR="003223D9" w:rsidRPr="008733D6" w:rsidRDefault="003223D9" w:rsidP="00962D8D">
      <w:pPr>
        <w:pStyle w:val="aff9"/>
        <w:ind w:leftChars="204" w:left="424" w:firstLine="0"/>
        <w:rPr>
          <w:rFonts w:eastAsia="標楷體"/>
          <w:color w:val="000000"/>
          <w:sz w:val="28"/>
          <w:szCs w:val="28"/>
        </w:rPr>
      </w:pPr>
      <w:r w:rsidRPr="008733D6">
        <w:rPr>
          <w:rFonts w:eastAsia="標楷體"/>
          <w:color w:val="000000"/>
          <w:sz w:val="28"/>
          <w:szCs w:val="28"/>
        </w:rPr>
        <w:t>1.</w:t>
      </w:r>
      <w:r w:rsidRPr="008733D6">
        <w:rPr>
          <w:rFonts w:eastAsia="標楷體"/>
          <w:color w:val="000000"/>
          <w:sz w:val="28"/>
          <w:szCs w:val="28"/>
        </w:rPr>
        <w:t>形成問題</w:t>
      </w:r>
    </w:p>
    <w:p w14:paraId="43789CA2" w14:textId="77777777" w:rsidR="003223D9" w:rsidRPr="008733D6" w:rsidRDefault="003223D9" w:rsidP="00962D8D">
      <w:pPr>
        <w:pStyle w:val="aff9"/>
        <w:ind w:leftChars="204" w:left="424" w:firstLine="0"/>
        <w:rPr>
          <w:rFonts w:eastAsia="標楷體"/>
          <w:color w:val="000000"/>
          <w:sz w:val="28"/>
          <w:szCs w:val="28"/>
        </w:rPr>
      </w:pPr>
      <w:r w:rsidRPr="008733D6">
        <w:rPr>
          <w:rFonts w:eastAsia="標楷體"/>
          <w:color w:val="000000"/>
          <w:sz w:val="28"/>
          <w:szCs w:val="28"/>
        </w:rPr>
        <w:t>2.</w:t>
      </w:r>
      <w:r w:rsidRPr="008733D6">
        <w:rPr>
          <w:rFonts w:eastAsia="標楷體"/>
          <w:color w:val="000000"/>
          <w:sz w:val="28"/>
          <w:szCs w:val="28"/>
        </w:rPr>
        <w:t>鑑別診斷及優先排序</w:t>
      </w:r>
    </w:p>
    <w:p w14:paraId="051DCD72" w14:textId="77777777" w:rsidR="003223D9" w:rsidRPr="008733D6" w:rsidRDefault="003223D9" w:rsidP="00962D8D">
      <w:pPr>
        <w:pStyle w:val="aff9"/>
        <w:ind w:leftChars="204" w:left="424" w:firstLine="0"/>
        <w:rPr>
          <w:rFonts w:eastAsia="標楷體"/>
          <w:color w:val="000000"/>
          <w:sz w:val="28"/>
          <w:szCs w:val="28"/>
        </w:rPr>
      </w:pPr>
      <w:r w:rsidRPr="008733D6">
        <w:rPr>
          <w:rFonts w:eastAsia="標楷體"/>
          <w:color w:val="000000"/>
          <w:sz w:val="28"/>
          <w:szCs w:val="28"/>
        </w:rPr>
        <w:t>3.</w:t>
      </w:r>
      <w:r w:rsidRPr="008733D6">
        <w:rPr>
          <w:rFonts w:eastAsia="標楷體"/>
          <w:color w:val="000000"/>
          <w:sz w:val="28"/>
          <w:szCs w:val="28"/>
        </w:rPr>
        <w:t>醫療資訊搜尋</w:t>
      </w:r>
    </w:p>
    <w:p w14:paraId="635F32AD" w14:textId="77777777" w:rsidR="0059626B" w:rsidRPr="008733D6" w:rsidRDefault="00655070" w:rsidP="00962D8D">
      <w:pPr>
        <w:pStyle w:val="aff9"/>
        <w:ind w:firstLine="0"/>
        <w:rPr>
          <w:rFonts w:eastAsia="標楷體"/>
          <w:color w:val="000000"/>
          <w:sz w:val="28"/>
          <w:szCs w:val="28"/>
        </w:rPr>
      </w:pPr>
      <w:r w:rsidRPr="008733D6">
        <w:rPr>
          <w:rFonts w:eastAsia="標楷體"/>
          <w:color w:val="000000"/>
          <w:sz w:val="28"/>
          <w:szCs w:val="28"/>
        </w:rPr>
        <w:t>醫學系</w:t>
      </w:r>
      <w:r w:rsidR="00DC54AC" w:rsidRPr="008733D6">
        <w:rPr>
          <w:rFonts w:eastAsia="標楷體"/>
          <w:color w:val="000000"/>
          <w:sz w:val="28"/>
          <w:szCs w:val="28"/>
        </w:rPr>
        <w:t>六</w:t>
      </w:r>
      <w:r w:rsidRPr="008733D6">
        <w:rPr>
          <w:rFonts w:eastAsia="標楷體"/>
          <w:color w:val="000000"/>
          <w:sz w:val="28"/>
          <w:szCs w:val="28"/>
        </w:rPr>
        <w:t>年級</w:t>
      </w:r>
      <w:r w:rsidR="003223D9" w:rsidRPr="008733D6">
        <w:rPr>
          <w:rFonts w:eastAsia="標楷體"/>
          <w:color w:val="000000"/>
          <w:sz w:val="28"/>
          <w:szCs w:val="28"/>
        </w:rPr>
        <w:t>於</w:t>
      </w:r>
      <w:r w:rsidR="00A4524D" w:rsidRPr="008733D6">
        <w:rPr>
          <w:rFonts w:eastAsia="標楷體"/>
          <w:color w:val="000000"/>
          <w:sz w:val="28"/>
          <w:szCs w:val="28"/>
        </w:rPr>
        <w:t>胸腔</w:t>
      </w:r>
      <w:r w:rsidRPr="008733D6">
        <w:rPr>
          <w:rFonts w:eastAsia="標楷體"/>
          <w:color w:val="000000"/>
          <w:sz w:val="28"/>
          <w:szCs w:val="28"/>
        </w:rPr>
        <w:t>內科學習以</w:t>
      </w:r>
      <w:r w:rsidR="00DC54AC" w:rsidRPr="008733D6">
        <w:rPr>
          <w:rFonts w:eastAsia="標楷體"/>
          <w:color w:val="000000"/>
          <w:sz w:val="28"/>
          <w:szCs w:val="28"/>
        </w:rPr>
        <w:t>四</w:t>
      </w:r>
      <w:r w:rsidRPr="008733D6">
        <w:rPr>
          <w:rFonts w:eastAsia="標楷體"/>
          <w:color w:val="000000"/>
          <w:sz w:val="28"/>
          <w:szCs w:val="28"/>
        </w:rPr>
        <w:t>週為主，並以</w:t>
      </w:r>
      <w:r w:rsidR="0059626B" w:rsidRPr="008733D6">
        <w:rPr>
          <w:rFonts w:eastAsia="標楷體"/>
          <w:color w:val="000000"/>
          <w:sz w:val="28"/>
          <w:szCs w:val="28"/>
        </w:rPr>
        <w:t>全人照護教育為核心目標，</w:t>
      </w:r>
      <w:r w:rsidRPr="008733D6">
        <w:rPr>
          <w:rFonts w:eastAsia="標楷體"/>
          <w:color w:val="000000"/>
          <w:sz w:val="28"/>
          <w:szCs w:val="28"/>
        </w:rPr>
        <w:t>細項如下</w:t>
      </w:r>
      <w:r w:rsidR="0059626B" w:rsidRPr="008733D6">
        <w:rPr>
          <w:rFonts w:eastAsia="標楷體"/>
          <w:color w:val="000000"/>
          <w:sz w:val="28"/>
          <w:szCs w:val="28"/>
        </w:rPr>
        <w:t>。</w:t>
      </w:r>
    </w:p>
    <w:p w14:paraId="562813C1"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具備醫學生基本能力。</w:t>
      </w:r>
    </w:p>
    <w:p w14:paraId="5A8AA515"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學習醫學倫理教育，著重人本、人文與社會關懷，以建立正確的醫學倫理觀念。</w:t>
      </w:r>
    </w:p>
    <w:p w14:paraId="13EC0BE5"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學習醫病溝通技巧。</w:t>
      </w:r>
    </w:p>
    <w:p w14:paraId="61910DEE"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學習內科治療的基本原則、無菌觀念。</w:t>
      </w:r>
    </w:p>
    <w:p w14:paraId="14D05714"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學習胸腔內科常見疾病的診斷、治療和追蹤的知識及技巧。</w:t>
      </w:r>
    </w:p>
    <w:p w14:paraId="17A95829"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學習與醫療團隊其他成員合作及認識以病人為中心之全人醫</w:t>
      </w:r>
      <w:r w:rsidRPr="008733D6">
        <w:rPr>
          <w:rFonts w:eastAsia="標楷體"/>
          <w:color w:val="000000"/>
          <w:sz w:val="28"/>
          <w:szCs w:val="28"/>
        </w:rPr>
        <w:lastRenderedPageBreak/>
        <w:t>療理念。。</w:t>
      </w:r>
    </w:p>
    <w:p w14:paraId="56A7D1B8" w14:textId="77777777" w:rsidR="00A4524D" w:rsidRPr="008733D6" w:rsidRDefault="003D0326"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學習胸腔內科實際操作各項簡單的步驟如</w:t>
      </w:r>
      <w:r w:rsidR="00A4524D" w:rsidRPr="008733D6">
        <w:rPr>
          <w:rFonts w:eastAsia="標楷體"/>
          <w:color w:val="000000"/>
          <w:sz w:val="28"/>
          <w:szCs w:val="28"/>
        </w:rPr>
        <w:t>胸管照護、引流管換藥、基礎胸部</w:t>
      </w:r>
      <w:r w:rsidR="00A4524D" w:rsidRPr="008733D6">
        <w:rPr>
          <w:rFonts w:eastAsia="標楷體"/>
          <w:color w:val="000000"/>
          <w:sz w:val="28"/>
          <w:szCs w:val="28"/>
        </w:rPr>
        <w:t>X</w:t>
      </w:r>
      <w:r w:rsidR="00A4524D" w:rsidRPr="008733D6">
        <w:rPr>
          <w:rFonts w:eastAsia="標楷體"/>
          <w:color w:val="000000"/>
          <w:sz w:val="28"/>
          <w:szCs w:val="28"/>
        </w:rPr>
        <w:t>光判讀及常見呼吸道藥物使用等。</w:t>
      </w:r>
    </w:p>
    <w:p w14:paraId="7F255BDA"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學習團隊合作的能力</w:t>
      </w:r>
      <w:r w:rsidRPr="008733D6">
        <w:rPr>
          <w:rFonts w:eastAsia="標楷體"/>
          <w:color w:val="000000"/>
          <w:sz w:val="28"/>
          <w:szCs w:val="28"/>
        </w:rPr>
        <w:t>(</w:t>
      </w:r>
      <w:r w:rsidRPr="008733D6">
        <w:rPr>
          <w:rFonts w:eastAsia="標楷體"/>
          <w:color w:val="000000"/>
          <w:sz w:val="28"/>
          <w:szCs w:val="28"/>
        </w:rPr>
        <w:t>內科部基本能力</w:t>
      </w:r>
      <w:r w:rsidRPr="008733D6">
        <w:rPr>
          <w:rFonts w:eastAsia="標楷體"/>
          <w:color w:val="000000"/>
          <w:sz w:val="28"/>
          <w:szCs w:val="28"/>
        </w:rPr>
        <w:t>)</w:t>
      </w:r>
      <w:r w:rsidRPr="008733D6">
        <w:rPr>
          <w:rFonts w:eastAsia="標楷體"/>
          <w:color w:val="000000"/>
          <w:sz w:val="28"/>
          <w:szCs w:val="28"/>
        </w:rPr>
        <w:t>。</w:t>
      </w:r>
    </w:p>
    <w:p w14:paraId="5741BC7F"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培養實證醫學</w:t>
      </w:r>
      <w:r w:rsidRPr="008733D6">
        <w:rPr>
          <w:rFonts w:eastAsia="標楷體"/>
          <w:color w:val="000000"/>
          <w:sz w:val="28"/>
          <w:szCs w:val="28"/>
        </w:rPr>
        <w:t>EBM</w:t>
      </w:r>
      <w:r w:rsidRPr="008733D6">
        <w:rPr>
          <w:rFonts w:eastAsia="標楷體"/>
          <w:color w:val="000000"/>
          <w:sz w:val="28"/>
          <w:szCs w:val="28"/>
        </w:rPr>
        <w:t>之能力。</w:t>
      </w:r>
    </w:p>
    <w:p w14:paraId="0FE9292F"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肺功能的判讀與基本操作技巧</w:t>
      </w:r>
    </w:p>
    <w:p w14:paraId="7EDDA9C4"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支氣管鏡、胸腔超音波的判讀及肋膜放液的見習。</w:t>
      </w:r>
    </w:p>
    <w:p w14:paraId="18C6BF2A" w14:textId="77777777" w:rsidR="00A4524D" w:rsidRPr="008733D6" w:rsidRDefault="00A4524D"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呼吸器</w:t>
      </w:r>
      <w:r w:rsidR="003D0326" w:rsidRPr="008733D6">
        <w:rPr>
          <w:rFonts w:eastAsia="標楷體" w:hint="eastAsia"/>
          <w:color w:val="000000"/>
          <w:sz w:val="28"/>
          <w:szCs w:val="28"/>
        </w:rPr>
        <w:t>波形參數</w:t>
      </w:r>
      <w:r w:rsidRPr="008733D6">
        <w:rPr>
          <w:rFonts w:eastAsia="標楷體"/>
          <w:color w:val="000000"/>
          <w:sz w:val="28"/>
          <w:szCs w:val="28"/>
        </w:rPr>
        <w:t>的判讀與基本操作、故障排除之技巧。</w:t>
      </w:r>
    </w:p>
    <w:p w14:paraId="1BA06495" w14:textId="77777777" w:rsidR="00CF0E5A" w:rsidRPr="008733D6" w:rsidRDefault="00CF0E5A" w:rsidP="00A4524D">
      <w:pPr>
        <w:numPr>
          <w:ilvl w:val="0"/>
          <w:numId w:val="2"/>
        </w:numPr>
        <w:snapToGrid/>
        <w:spacing w:line="240" w:lineRule="auto"/>
        <w:jc w:val="left"/>
        <w:rPr>
          <w:rFonts w:eastAsia="標楷體"/>
          <w:color w:val="000000"/>
          <w:sz w:val="28"/>
          <w:szCs w:val="28"/>
        </w:rPr>
      </w:pPr>
      <w:r w:rsidRPr="008733D6">
        <w:rPr>
          <w:rFonts w:eastAsia="標楷體"/>
          <w:color w:val="000000"/>
          <w:sz w:val="28"/>
          <w:szCs w:val="28"/>
        </w:rPr>
        <w:t>增進病歷寫作能力，加強病程紀錄符合</w:t>
      </w:r>
      <w:r w:rsidR="00402C76" w:rsidRPr="008733D6">
        <w:rPr>
          <w:rFonts w:eastAsia="標楷體"/>
          <w:color w:val="000000"/>
          <w:sz w:val="28"/>
          <w:szCs w:val="28"/>
        </w:rPr>
        <w:t>Problem-Oriented Medical Record (</w:t>
      </w:r>
      <w:r w:rsidRPr="008733D6">
        <w:rPr>
          <w:rFonts w:eastAsia="標楷體"/>
          <w:color w:val="000000"/>
          <w:sz w:val="28"/>
          <w:szCs w:val="28"/>
        </w:rPr>
        <w:t>POMR</w:t>
      </w:r>
      <w:r w:rsidR="00402C76" w:rsidRPr="008733D6">
        <w:rPr>
          <w:rFonts w:eastAsia="標楷體"/>
          <w:color w:val="000000"/>
          <w:sz w:val="28"/>
          <w:szCs w:val="28"/>
        </w:rPr>
        <w:t>)</w:t>
      </w:r>
      <w:r w:rsidRPr="008733D6">
        <w:rPr>
          <w:rFonts w:eastAsia="標楷體"/>
          <w:color w:val="000000"/>
          <w:sz w:val="28"/>
          <w:szCs w:val="28"/>
        </w:rPr>
        <w:t>或</w:t>
      </w:r>
      <w:r w:rsidR="00402C76" w:rsidRPr="008733D6">
        <w:rPr>
          <w:rFonts w:eastAsia="標楷體"/>
          <w:color w:val="000000"/>
          <w:sz w:val="28"/>
          <w:szCs w:val="28"/>
        </w:rPr>
        <w:t>subjective</w:t>
      </w:r>
      <w:r w:rsidR="00402C76" w:rsidRPr="008733D6">
        <w:rPr>
          <w:rFonts w:eastAsia="標楷體"/>
          <w:color w:val="000000"/>
          <w:sz w:val="28"/>
          <w:szCs w:val="28"/>
        </w:rPr>
        <w:t>，</w:t>
      </w:r>
      <w:r w:rsidR="00402C76" w:rsidRPr="008733D6">
        <w:rPr>
          <w:rFonts w:eastAsia="標楷體"/>
          <w:color w:val="000000"/>
          <w:sz w:val="28"/>
          <w:szCs w:val="28"/>
        </w:rPr>
        <w:t>objective</w:t>
      </w:r>
      <w:r w:rsidR="00402C76" w:rsidRPr="008733D6">
        <w:rPr>
          <w:rFonts w:eastAsia="標楷體"/>
          <w:color w:val="000000"/>
          <w:sz w:val="28"/>
          <w:szCs w:val="28"/>
        </w:rPr>
        <w:t>，</w:t>
      </w:r>
      <w:r w:rsidR="00402C76" w:rsidRPr="008733D6">
        <w:rPr>
          <w:rFonts w:eastAsia="標楷體"/>
          <w:color w:val="000000"/>
          <w:sz w:val="28"/>
          <w:szCs w:val="28"/>
        </w:rPr>
        <w:t>assessment</w:t>
      </w:r>
      <w:r w:rsidR="00402C76" w:rsidRPr="008733D6">
        <w:rPr>
          <w:rFonts w:eastAsia="標楷體"/>
          <w:color w:val="000000"/>
          <w:sz w:val="28"/>
          <w:szCs w:val="28"/>
        </w:rPr>
        <w:t>和</w:t>
      </w:r>
      <w:r w:rsidR="00402C76" w:rsidRPr="008733D6">
        <w:rPr>
          <w:rFonts w:eastAsia="標楷體"/>
          <w:color w:val="000000"/>
          <w:sz w:val="28"/>
          <w:szCs w:val="28"/>
        </w:rPr>
        <w:t>pl</w:t>
      </w:r>
      <w:r w:rsidR="009F49AD" w:rsidRPr="008733D6">
        <w:rPr>
          <w:rFonts w:eastAsia="標楷體" w:hint="eastAsia"/>
          <w:color w:val="000000"/>
          <w:sz w:val="28"/>
          <w:szCs w:val="28"/>
        </w:rPr>
        <w:t>a</w:t>
      </w:r>
      <w:r w:rsidR="00402C76" w:rsidRPr="008733D6">
        <w:rPr>
          <w:rFonts w:eastAsia="標楷體"/>
          <w:color w:val="000000"/>
          <w:sz w:val="28"/>
          <w:szCs w:val="28"/>
        </w:rPr>
        <w:t>n (</w:t>
      </w:r>
      <w:r w:rsidRPr="008733D6">
        <w:rPr>
          <w:rFonts w:eastAsia="標楷體"/>
          <w:color w:val="000000"/>
          <w:sz w:val="28"/>
          <w:szCs w:val="28"/>
        </w:rPr>
        <w:t>SOAP</w:t>
      </w:r>
      <w:r w:rsidR="00402C76" w:rsidRPr="008733D6">
        <w:rPr>
          <w:rFonts w:eastAsia="標楷體"/>
          <w:color w:val="000000"/>
          <w:sz w:val="28"/>
          <w:szCs w:val="28"/>
        </w:rPr>
        <w:t>)</w:t>
      </w:r>
      <w:r w:rsidRPr="008733D6">
        <w:rPr>
          <w:rFonts w:eastAsia="標楷體"/>
          <w:color w:val="000000"/>
          <w:sz w:val="28"/>
          <w:szCs w:val="28"/>
        </w:rPr>
        <w:t>之精神。</w:t>
      </w:r>
    </w:p>
    <w:p w14:paraId="733F760D" w14:textId="77777777" w:rsidR="00240902" w:rsidRPr="008733D6" w:rsidRDefault="00CF0E5A" w:rsidP="00FA69F3">
      <w:pPr>
        <w:snapToGrid/>
        <w:spacing w:line="240" w:lineRule="auto"/>
        <w:jc w:val="left"/>
        <w:rPr>
          <w:rFonts w:eastAsia="標楷體"/>
          <w:color w:val="000000"/>
          <w:sz w:val="28"/>
          <w:szCs w:val="28"/>
        </w:rPr>
      </w:pPr>
      <w:r w:rsidRPr="008733D6">
        <w:rPr>
          <w:rFonts w:eastAsia="標楷體"/>
          <w:color w:val="000000"/>
          <w:sz w:val="28"/>
          <w:szCs w:val="28"/>
        </w:rPr>
        <w:t>熟悉臨床工作上注重病人安全、病人權利與義務、醫療品質、醫病溝通、醫學倫理（含性別議題）、醫事法規、感染管制等相關事項。</w:t>
      </w:r>
    </w:p>
    <w:p w14:paraId="64A0CD54" w14:textId="77777777" w:rsidR="002634A1" w:rsidRPr="008733D6" w:rsidRDefault="00483090" w:rsidP="00D14066">
      <w:pPr>
        <w:spacing w:line="240" w:lineRule="auto"/>
        <w:ind w:firstLine="0"/>
        <w:jc w:val="center"/>
        <w:rPr>
          <w:rFonts w:eastAsia="標楷體"/>
          <w:b/>
          <w:color w:val="000000"/>
          <w:sz w:val="32"/>
          <w:szCs w:val="32"/>
          <w:lang w:val="zh-TW"/>
        </w:rPr>
      </w:pPr>
      <w:r w:rsidRPr="008733D6">
        <w:rPr>
          <w:rFonts w:eastAsia="標楷體"/>
          <w:b/>
          <w:color w:val="000000"/>
          <w:sz w:val="32"/>
        </w:rPr>
        <w:br w:type="page"/>
      </w:r>
      <w:bookmarkStart w:id="2" w:name="_Toc534898380"/>
      <w:bookmarkStart w:id="3" w:name="_Toc536622696"/>
      <w:r w:rsidR="001E30B8" w:rsidRPr="008733D6">
        <w:rPr>
          <w:rFonts w:eastAsia="標楷體"/>
          <w:b/>
          <w:color w:val="000000"/>
          <w:sz w:val="32"/>
          <w:szCs w:val="32"/>
          <w:lang w:val="zh-TW" w:eastAsia="zh-HK"/>
        </w:rPr>
        <w:lastRenderedPageBreak/>
        <w:t>參</w:t>
      </w:r>
      <w:r w:rsidR="001E30B8" w:rsidRPr="008733D6">
        <w:rPr>
          <w:rFonts w:eastAsia="標楷體"/>
          <w:b/>
          <w:color w:val="000000"/>
          <w:sz w:val="32"/>
          <w:szCs w:val="32"/>
          <w:lang w:val="zh-TW"/>
        </w:rPr>
        <w:t>、</w:t>
      </w:r>
      <w:r w:rsidR="00B92389" w:rsidRPr="008733D6">
        <w:rPr>
          <w:rFonts w:eastAsia="標楷體"/>
          <w:b/>
          <w:color w:val="000000"/>
          <w:sz w:val="32"/>
          <w:szCs w:val="32"/>
          <w:lang w:val="zh-TW" w:eastAsia="zh-HK"/>
        </w:rPr>
        <w:t>教學組織架構與</w:t>
      </w:r>
      <w:r w:rsidR="001E30B8" w:rsidRPr="008733D6">
        <w:rPr>
          <w:rFonts w:eastAsia="標楷體"/>
          <w:b/>
          <w:color w:val="000000"/>
          <w:sz w:val="32"/>
          <w:szCs w:val="32"/>
          <w:lang w:val="zh-TW"/>
        </w:rPr>
        <w:t>師資</w:t>
      </w:r>
      <w:bookmarkEnd w:id="2"/>
      <w:bookmarkEnd w:id="3"/>
    </w:p>
    <w:p w14:paraId="07F1EC0E" w14:textId="584EAE74" w:rsidR="007E070B" w:rsidRPr="008733D6" w:rsidRDefault="000B3A1F" w:rsidP="00D14066">
      <w:pPr>
        <w:spacing w:line="240" w:lineRule="auto"/>
        <w:ind w:firstLine="0"/>
        <w:rPr>
          <w:rFonts w:eastAsia="標楷體"/>
          <w:color w:val="000000"/>
          <w:spacing w:val="0"/>
          <w:sz w:val="28"/>
          <w:szCs w:val="28"/>
        </w:rPr>
      </w:pPr>
      <w:r w:rsidRPr="008733D6">
        <w:rPr>
          <w:rFonts w:eastAsia="標楷體"/>
          <w:color w:val="000000"/>
          <w:sz w:val="28"/>
          <w:szCs w:val="28"/>
        </w:rPr>
        <w:t xml:space="preserve">    </w:t>
      </w:r>
      <w:r w:rsidR="00EE0076" w:rsidRPr="008733D6">
        <w:rPr>
          <w:rFonts w:eastAsia="標楷體"/>
          <w:color w:val="000000"/>
          <w:sz w:val="28"/>
          <w:szCs w:val="28"/>
        </w:rPr>
        <w:t>本科編制內有主</w:t>
      </w:r>
      <w:r w:rsidR="00A4524D" w:rsidRPr="008733D6">
        <w:rPr>
          <w:rFonts w:eastAsia="標楷體"/>
          <w:color w:val="000000"/>
          <w:sz w:val="28"/>
          <w:szCs w:val="28"/>
        </w:rPr>
        <w:t>治</w:t>
      </w:r>
      <w:r w:rsidR="00EE0076" w:rsidRPr="008733D6">
        <w:rPr>
          <w:rFonts w:eastAsia="標楷體"/>
          <w:color w:val="000000"/>
          <w:sz w:val="28"/>
          <w:szCs w:val="28"/>
        </w:rPr>
        <w:t>醫師</w:t>
      </w:r>
      <w:r w:rsidR="00CA3A9D">
        <w:rPr>
          <w:rFonts w:eastAsia="標楷體" w:hint="eastAsia"/>
          <w:color w:val="FF0000"/>
          <w:sz w:val="28"/>
          <w:szCs w:val="28"/>
        </w:rPr>
        <w:t>14</w:t>
      </w:r>
      <w:r w:rsidR="00EE0076" w:rsidRPr="008733D6">
        <w:rPr>
          <w:rFonts w:eastAsia="標楷體"/>
          <w:color w:val="000000"/>
          <w:sz w:val="28"/>
          <w:szCs w:val="28"/>
        </w:rPr>
        <w:t>員、專科</w:t>
      </w:r>
      <w:r w:rsidR="009F49AD" w:rsidRPr="008733D6">
        <w:rPr>
          <w:rFonts w:eastAsia="標楷體" w:hint="eastAsia"/>
          <w:color w:val="000000"/>
          <w:sz w:val="28"/>
          <w:szCs w:val="28"/>
        </w:rPr>
        <w:t>指導</w:t>
      </w:r>
      <w:r w:rsidR="00EE0076" w:rsidRPr="008733D6">
        <w:rPr>
          <w:rFonts w:eastAsia="標楷體"/>
          <w:color w:val="000000"/>
          <w:sz w:val="28"/>
          <w:szCs w:val="28"/>
        </w:rPr>
        <w:t>醫師</w:t>
      </w:r>
      <w:r w:rsidR="009F49AD" w:rsidRPr="008733D6">
        <w:rPr>
          <w:rFonts w:eastAsia="標楷體" w:hint="eastAsia"/>
          <w:color w:val="000000"/>
          <w:sz w:val="28"/>
          <w:szCs w:val="28"/>
        </w:rPr>
        <w:t>8</w:t>
      </w:r>
      <w:r w:rsidR="00EE0076" w:rsidRPr="008733D6">
        <w:rPr>
          <w:rFonts w:eastAsia="標楷體"/>
          <w:color w:val="000000"/>
          <w:sz w:val="28"/>
          <w:szCs w:val="28"/>
        </w:rPr>
        <w:t>員、資深住院醫師</w:t>
      </w:r>
      <w:r w:rsidR="005F07F7" w:rsidRPr="005F07F7">
        <w:rPr>
          <w:rFonts w:eastAsia="標楷體" w:hint="eastAsia"/>
          <w:sz w:val="28"/>
          <w:szCs w:val="28"/>
        </w:rPr>
        <w:t>2</w:t>
      </w:r>
      <w:r w:rsidR="00E64209" w:rsidRPr="008733D6">
        <w:rPr>
          <w:rFonts w:eastAsia="標楷體"/>
          <w:color w:val="000000"/>
          <w:sz w:val="28"/>
          <w:szCs w:val="28"/>
        </w:rPr>
        <w:t>員</w:t>
      </w:r>
      <w:r w:rsidR="00EE0076" w:rsidRPr="008733D6">
        <w:rPr>
          <w:rFonts w:eastAsia="標楷體"/>
          <w:color w:val="000000"/>
          <w:sz w:val="28"/>
          <w:szCs w:val="28"/>
        </w:rPr>
        <w:t>、住院總醫師</w:t>
      </w:r>
      <w:r w:rsidR="00E64209" w:rsidRPr="008733D6">
        <w:rPr>
          <w:rFonts w:eastAsia="標楷體"/>
          <w:color w:val="000000"/>
          <w:sz w:val="28"/>
          <w:szCs w:val="28"/>
        </w:rPr>
        <w:t>1</w:t>
      </w:r>
      <w:r w:rsidR="00E64209" w:rsidRPr="008733D6">
        <w:rPr>
          <w:rFonts w:eastAsia="標楷體"/>
          <w:color w:val="000000"/>
          <w:sz w:val="28"/>
          <w:szCs w:val="28"/>
        </w:rPr>
        <w:t>員</w:t>
      </w:r>
      <w:r w:rsidR="00EE0076" w:rsidRPr="008733D6">
        <w:rPr>
          <w:rFonts w:eastAsia="標楷體"/>
          <w:color w:val="000000"/>
          <w:sz w:val="28"/>
          <w:szCs w:val="28"/>
        </w:rPr>
        <w:t>、技術員</w:t>
      </w:r>
      <w:r w:rsidR="00E64209" w:rsidRPr="008733D6">
        <w:rPr>
          <w:rFonts w:eastAsia="標楷體"/>
          <w:color w:val="000000"/>
          <w:sz w:val="28"/>
          <w:szCs w:val="28"/>
        </w:rPr>
        <w:t>3</w:t>
      </w:r>
      <w:r w:rsidR="00E64209" w:rsidRPr="008733D6">
        <w:rPr>
          <w:rFonts w:eastAsia="標楷體"/>
          <w:color w:val="000000"/>
          <w:sz w:val="28"/>
          <w:szCs w:val="28"/>
        </w:rPr>
        <w:t>員</w:t>
      </w:r>
      <w:r w:rsidR="00EE0076" w:rsidRPr="008733D6">
        <w:rPr>
          <w:rFonts w:eastAsia="標楷體"/>
          <w:color w:val="000000"/>
          <w:sz w:val="28"/>
          <w:szCs w:val="28"/>
        </w:rPr>
        <w:t>、</w:t>
      </w:r>
      <w:r w:rsidR="00E64209" w:rsidRPr="008733D6">
        <w:rPr>
          <w:rFonts w:eastAsia="標楷體"/>
          <w:color w:val="000000"/>
          <w:sz w:val="28"/>
          <w:szCs w:val="28"/>
        </w:rPr>
        <w:t>衛教師</w:t>
      </w:r>
      <w:r w:rsidR="00E64209" w:rsidRPr="008733D6">
        <w:rPr>
          <w:rFonts w:eastAsia="標楷體"/>
          <w:color w:val="000000"/>
          <w:sz w:val="28"/>
          <w:szCs w:val="28"/>
        </w:rPr>
        <w:t>1</w:t>
      </w:r>
      <w:r w:rsidR="00E64209" w:rsidRPr="008733D6">
        <w:rPr>
          <w:rFonts w:eastAsia="標楷體"/>
          <w:color w:val="000000"/>
          <w:sz w:val="28"/>
          <w:szCs w:val="28"/>
        </w:rPr>
        <w:t>員</w:t>
      </w:r>
      <w:r w:rsidR="00EE0076" w:rsidRPr="008733D6">
        <w:rPr>
          <w:rFonts w:eastAsia="標楷體"/>
          <w:color w:val="000000"/>
          <w:sz w:val="28"/>
          <w:szCs w:val="28"/>
        </w:rPr>
        <w:t>、行政助理</w:t>
      </w:r>
      <w:r w:rsidR="00E64209" w:rsidRPr="008733D6">
        <w:rPr>
          <w:rFonts w:eastAsia="標楷體"/>
          <w:color w:val="000000"/>
          <w:sz w:val="28"/>
          <w:szCs w:val="28"/>
        </w:rPr>
        <w:t>1</w:t>
      </w:r>
      <w:r w:rsidR="00E64209" w:rsidRPr="008733D6">
        <w:rPr>
          <w:rFonts w:eastAsia="標楷體"/>
          <w:color w:val="000000"/>
          <w:sz w:val="28"/>
          <w:szCs w:val="28"/>
        </w:rPr>
        <w:t>員</w:t>
      </w:r>
      <w:r w:rsidR="00EE0076" w:rsidRPr="008733D6">
        <w:rPr>
          <w:rFonts w:eastAsia="標楷體"/>
          <w:color w:val="000000"/>
          <w:sz w:val="28"/>
          <w:szCs w:val="28"/>
        </w:rPr>
        <w:t>。</w:t>
      </w:r>
      <w:r w:rsidR="00B05DEB" w:rsidRPr="008733D6">
        <w:rPr>
          <w:rFonts w:eastAsia="標楷體"/>
          <w:color w:val="000000"/>
          <w:sz w:val="28"/>
          <w:szCs w:val="28"/>
          <w:lang w:eastAsia="zh-HK"/>
        </w:rPr>
        <w:t>臨床實習訓練計畫總負責人</w:t>
      </w:r>
      <w:r w:rsidR="00B05DEB" w:rsidRPr="008733D6">
        <w:rPr>
          <w:rFonts w:eastAsia="標楷體"/>
          <w:color w:val="000000"/>
          <w:sz w:val="28"/>
          <w:szCs w:val="28"/>
        </w:rPr>
        <w:t>由</w:t>
      </w:r>
      <w:r w:rsidR="00A4524D" w:rsidRPr="008733D6">
        <w:rPr>
          <w:rFonts w:eastAsia="標楷體"/>
          <w:color w:val="000000"/>
          <w:sz w:val="28"/>
          <w:szCs w:val="28"/>
        </w:rPr>
        <w:t>胸腔</w:t>
      </w:r>
      <w:r w:rsidR="00240902" w:rsidRPr="008733D6">
        <w:rPr>
          <w:rFonts w:eastAsia="標楷體"/>
          <w:color w:val="000000"/>
          <w:sz w:val="28"/>
          <w:szCs w:val="28"/>
        </w:rPr>
        <w:t>內科主任</w:t>
      </w:r>
      <w:r w:rsidR="00A4524D" w:rsidRPr="008733D6">
        <w:rPr>
          <w:rFonts w:eastAsia="標楷體"/>
          <w:color w:val="000000"/>
          <w:sz w:val="28"/>
          <w:szCs w:val="28"/>
        </w:rPr>
        <w:t>彭忠衎副</w:t>
      </w:r>
      <w:r w:rsidR="00974CFD" w:rsidRPr="008733D6">
        <w:rPr>
          <w:rFonts w:eastAsia="標楷體"/>
          <w:color w:val="000000"/>
          <w:sz w:val="28"/>
          <w:szCs w:val="28"/>
        </w:rPr>
        <w:t>教授</w:t>
      </w:r>
      <w:r w:rsidR="00DB43B3" w:rsidRPr="008733D6">
        <w:rPr>
          <w:rFonts w:eastAsia="標楷體"/>
          <w:color w:val="000000"/>
          <w:sz w:val="28"/>
          <w:szCs w:val="28"/>
        </w:rPr>
        <w:t>擔任</w:t>
      </w:r>
      <w:r w:rsidR="00D30AD1" w:rsidRPr="008733D6">
        <w:rPr>
          <w:rFonts w:eastAsia="標楷體"/>
          <w:color w:val="000000"/>
          <w:sz w:val="28"/>
          <w:szCs w:val="28"/>
        </w:rPr>
        <w:t>，具有豐富臨床</w:t>
      </w:r>
      <w:r w:rsidR="00617482" w:rsidRPr="008733D6">
        <w:rPr>
          <w:rFonts w:eastAsia="標楷體"/>
          <w:color w:val="000000"/>
          <w:sz w:val="28"/>
          <w:szCs w:val="28"/>
        </w:rPr>
        <w:t>與教學經驗</w:t>
      </w:r>
      <w:r w:rsidR="00D30AD1" w:rsidRPr="008733D6">
        <w:rPr>
          <w:rFonts w:eastAsia="標楷體"/>
          <w:color w:val="000000"/>
          <w:sz w:val="28"/>
          <w:szCs w:val="28"/>
        </w:rPr>
        <w:t>，負責綜管計劃相關事務。</w:t>
      </w:r>
      <w:r w:rsidR="00B05DEB" w:rsidRPr="008733D6">
        <w:rPr>
          <w:rFonts w:eastAsia="標楷體"/>
          <w:color w:val="000000"/>
          <w:spacing w:val="0"/>
          <w:sz w:val="28"/>
          <w:szCs w:val="28"/>
        </w:rPr>
        <w:t>本科臨床教師皆具有教學熱忱與教學資格，教師與實習醫學生人數比例約為</w:t>
      </w:r>
      <w:r w:rsidR="00096A80" w:rsidRPr="00096A80">
        <w:rPr>
          <w:rFonts w:eastAsia="標楷體"/>
          <w:color w:val="FF0000"/>
          <w:spacing w:val="0"/>
          <w:sz w:val="28"/>
          <w:szCs w:val="28"/>
        </w:rPr>
        <w:t>1</w:t>
      </w:r>
      <w:r w:rsidR="00096A80" w:rsidRPr="00096A80">
        <w:rPr>
          <w:rFonts w:eastAsia="標楷體" w:hint="eastAsia"/>
          <w:color w:val="FF0000"/>
          <w:spacing w:val="0"/>
          <w:sz w:val="28"/>
          <w:szCs w:val="28"/>
        </w:rPr>
        <w:t>3</w:t>
      </w:r>
      <w:r w:rsidR="00B05DEB" w:rsidRPr="00096A80">
        <w:rPr>
          <w:rFonts w:eastAsia="標楷體"/>
          <w:color w:val="FF0000"/>
          <w:spacing w:val="0"/>
          <w:sz w:val="28"/>
          <w:szCs w:val="28"/>
        </w:rPr>
        <w:t>:</w:t>
      </w:r>
      <w:r w:rsidR="00096A80" w:rsidRPr="00096A80">
        <w:rPr>
          <w:rFonts w:eastAsia="標楷體" w:hint="eastAsia"/>
          <w:color w:val="FF0000"/>
          <w:spacing w:val="0"/>
          <w:sz w:val="28"/>
          <w:szCs w:val="28"/>
        </w:rPr>
        <w:t>5</w:t>
      </w:r>
      <w:r w:rsidR="00B05DEB" w:rsidRPr="008733D6">
        <w:rPr>
          <w:rFonts w:eastAsia="標楷體"/>
          <w:color w:val="000000"/>
          <w:spacing w:val="0"/>
          <w:sz w:val="28"/>
          <w:szCs w:val="28"/>
        </w:rPr>
        <w:t>，</w:t>
      </w:r>
      <w:r w:rsidR="00602AB5" w:rsidRPr="008733D6">
        <w:rPr>
          <w:rFonts w:eastAsia="標楷體"/>
          <w:color w:val="000000"/>
          <w:spacing w:val="0"/>
          <w:sz w:val="28"/>
          <w:szCs w:val="28"/>
        </w:rPr>
        <w:t>師生人數比例不低於</w:t>
      </w:r>
      <w:r w:rsidR="00602AB5" w:rsidRPr="008733D6">
        <w:rPr>
          <w:rFonts w:eastAsia="標楷體"/>
          <w:color w:val="000000"/>
          <w:spacing w:val="0"/>
          <w:sz w:val="28"/>
          <w:szCs w:val="28"/>
        </w:rPr>
        <w:t>1:4</w:t>
      </w:r>
      <w:r w:rsidR="00602AB5" w:rsidRPr="008733D6">
        <w:rPr>
          <w:rFonts w:eastAsia="標楷體"/>
          <w:color w:val="000000"/>
          <w:spacing w:val="0"/>
          <w:sz w:val="28"/>
          <w:szCs w:val="28"/>
        </w:rPr>
        <w:t>，</w:t>
      </w:r>
      <w:r w:rsidR="00B05DEB" w:rsidRPr="008733D6">
        <w:rPr>
          <w:rFonts w:eastAsia="標楷體"/>
          <w:color w:val="000000"/>
          <w:spacing w:val="0"/>
          <w:sz w:val="28"/>
          <w:szCs w:val="28"/>
        </w:rPr>
        <w:t>於實習醫學生訓練期間，會適當安排教學訓練與臨床照護，以維持教學品質。</w:t>
      </w:r>
      <w:r w:rsidR="00B05DEB" w:rsidRPr="008733D6">
        <w:rPr>
          <w:rFonts w:eastAsia="標楷體"/>
          <w:color w:val="000000"/>
          <w:spacing w:val="0"/>
          <w:sz w:val="28"/>
          <w:szCs w:val="28"/>
        </w:rPr>
        <w:t xml:space="preserve"> </w:t>
      </w:r>
    </w:p>
    <w:p w14:paraId="66F99513" w14:textId="77777777" w:rsidR="000600FB" w:rsidRPr="008733D6" w:rsidRDefault="000600FB" w:rsidP="000600FB">
      <w:pPr>
        <w:pStyle w:val="Default"/>
        <w:rPr>
          <w:rFonts w:ascii="Times New Roman" w:cs="Times New Roman"/>
          <w:sz w:val="28"/>
          <w:szCs w:val="28"/>
        </w:rPr>
      </w:pPr>
    </w:p>
    <w:p w14:paraId="0FD8D864" w14:textId="77777777" w:rsidR="002634A1" w:rsidRPr="008733D6" w:rsidRDefault="000600FB" w:rsidP="0081520A">
      <w:pPr>
        <w:spacing w:line="360" w:lineRule="auto"/>
        <w:ind w:firstLine="0"/>
        <w:rPr>
          <w:rFonts w:eastAsia="標楷體"/>
          <w:color w:val="000000"/>
          <w:sz w:val="28"/>
          <w:szCs w:val="28"/>
        </w:rPr>
      </w:pPr>
      <w:r w:rsidRPr="008733D6">
        <w:rPr>
          <w:rFonts w:eastAsia="標楷體"/>
          <w:color w:val="000000"/>
          <w:sz w:val="28"/>
          <w:szCs w:val="28"/>
        </w:rPr>
        <w:t>臨床</w:t>
      </w:r>
      <w:r w:rsidR="00D30AD1" w:rsidRPr="008733D6">
        <w:rPr>
          <w:rFonts w:eastAsia="標楷體"/>
          <w:color w:val="000000"/>
          <w:spacing w:val="0"/>
          <w:sz w:val="28"/>
          <w:szCs w:val="28"/>
        </w:rPr>
        <w:t>教師名單</w:t>
      </w:r>
      <w:r w:rsidRPr="008733D6">
        <w:rPr>
          <w:rFonts w:eastAsia="標楷體"/>
          <w:color w:val="000000"/>
          <w:spacing w:val="0"/>
          <w:sz w:val="28"/>
          <w:szCs w:val="28"/>
        </w:rPr>
        <w:t>如下</w:t>
      </w:r>
      <w:r w:rsidR="00A36F8D" w:rsidRPr="008733D6">
        <w:rPr>
          <w:rFonts w:eastAsia="標楷體"/>
          <w:color w:val="000000"/>
          <w:spacing w:val="0"/>
          <w:sz w:val="28"/>
          <w:szCs w:val="28"/>
        </w:rPr>
        <w:t>：</w:t>
      </w:r>
      <w:r w:rsidR="0040260C" w:rsidRPr="008733D6">
        <w:rPr>
          <w:rFonts w:eastAsia="標楷體"/>
          <w:color w:val="000000"/>
          <w:sz w:val="28"/>
          <w:szCs w:val="28"/>
        </w:rPr>
        <w:t xml:space="preserve"> </w:t>
      </w:r>
    </w:p>
    <w:tbl>
      <w:tblPr>
        <w:tblW w:w="9101" w:type="dxa"/>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35"/>
        <w:gridCol w:w="1871"/>
        <w:gridCol w:w="2835"/>
        <w:gridCol w:w="3260"/>
      </w:tblGrid>
      <w:tr w:rsidR="00796389" w:rsidRPr="008733D6" w14:paraId="767FB819" w14:textId="77777777" w:rsidTr="00D14066">
        <w:tc>
          <w:tcPr>
            <w:tcW w:w="1135" w:type="dxa"/>
            <w:vAlign w:val="center"/>
          </w:tcPr>
          <w:p w14:paraId="0CF229AE" w14:textId="77777777" w:rsidR="00723347" w:rsidRPr="008733D6" w:rsidRDefault="00723347" w:rsidP="00723347">
            <w:pPr>
              <w:spacing w:line="400" w:lineRule="exact"/>
              <w:ind w:firstLine="0"/>
              <w:jc w:val="center"/>
              <w:rPr>
                <w:rFonts w:eastAsia="標楷體"/>
                <w:b/>
                <w:color w:val="000000"/>
                <w:sz w:val="28"/>
                <w:szCs w:val="28"/>
              </w:rPr>
            </w:pPr>
            <w:r w:rsidRPr="008733D6">
              <w:rPr>
                <w:rFonts w:eastAsia="標楷體"/>
                <w:b/>
                <w:color w:val="000000"/>
                <w:sz w:val="28"/>
                <w:szCs w:val="28"/>
              </w:rPr>
              <w:t>師資</w:t>
            </w:r>
          </w:p>
        </w:tc>
        <w:tc>
          <w:tcPr>
            <w:tcW w:w="1871" w:type="dxa"/>
            <w:vAlign w:val="center"/>
          </w:tcPr>
          <w:p w14:paraId="4135B846" w14:textId="77777777" w:rsidR="00723347" w:rsidRPr="008733D6" w:rsidRDefault="00723347" w:rsidP="00723347">
            <w:pPr>
              <w:spacing w:line="400" w:lineRule="exact"/>
              <w:ind w:firstLine="0"/>
              <w:jc w:val="center"/>
              <w:rPr>
                <w:rFonts w:eastAsia="標楷體"/>
                <w:b/>
                <w:color w:val="000000"/>
                <w:sz w:val="28"/>
                <w:szCs w:val="28"/>
              </w:rPr>
            </w:pPr>
            <w:r w:rsidRPr="008733D6">
              <w:rPr>
                <w:rFonts w:eastAsia="標楷體"/>
                <w:b/>
                <w:color w:val="000000"/>
                <w:sz w:val="28"/>
                <w:szCs w:val="28"/>
              </w:rPr>
              <w:t>教稱</w:t>
            </w:r>
          </w:p>
        </w:tc>
        <w:tc>
          <w:tcPr>
            <w:tcW w:w="2835" w:type="dxa"/>
            <w:vAlign w:val="center"/>
          </w:tcPr>
          <w:p w14:paraId="44EB3AE2" w14:textId="77777777" w:rsidR="00723347" w:rsidRPr="008733D6" w:rsidRDefault="00723347" w:rsidP="00723347">
            <w:pPr>
              <w:spacing w:line="400" w:lineRule="exact"/>
              <w:ind w:firstLine="0"/>
              <w:jc w:val="center"/>
              <w:rPr>
                <w:rFonts w:eastAsia="標楷體"/>
                <w:b/>
                <w:color w:val="000000"/>
                <w:sz w:val="28"/>
                <w:szCs w:val="28"/>
              </w:rPr>
            </w:pPr>
            <w:r w:rsidRPr="008733D6">
              <w:rPr>
                <w:rFonts w:eastAsia="標楷體"/>
                <w:b/>
                <w:color w:val="000000"/>
                <w:sz w:val="28"/>
                <w:szCs w:val="28"/>
              </w:rPr>
              <w:t>職務</w:t>
            </w:r>
          </w:p>
        </w:tc>
        <w:tc>
          <w:tcPr>
            <w:tcW w:w="3260" w:type="dxa"/>
            <w:vAlign w:val="center"/>
          </w:tcPr>
          <w:p w14:paraId="0F3EC7B2" w14:textId="77777777" w:rsidR="00723347" w:rsidRPr="008733D6" w:rsidRDefault="00723347" w:rsidP="00723347">
            <w:pPr>
              <w:spacing w:line="400" w:lineRule="exact"/>
              <w:ind w:firstLine="0"/>
              <w:jc w:val="center"/>
              <w:rPr>
                <w:rFonts w:eastAsia="標楷體"/>
                <w:b/>
                <w:color w:val="000000"/>
                <w:sz w:val="28"/>
                <w:szCs w:val="28"/>
              </w:rPr>
            </w:pPr>
            <w:r w:rsidRPr="008733D6">
              <w:rPr>
                <w:rFonts w:eastAsia="標楷體"/>
                <w:b/>
                <w:color w:val="000000"/>
                <w:sz w:val="28"/>
                <w:szCs w:val="28"/>
              </w:rPr>
              <w:t>專長</w:t>
            </w:r>
          </w:p>
        </w:tc>
      </w:tr>
      <w:tr w:rsidR="00796389" w:rsidRPr="008733D6" w14:paraId="7A1BD13E" w14:textId="77777777" w:rsidTr="00D14066">
        <w:tc>
          <w:tcPr>
            <w:tcW w:w="1135" w:type="dxa"/>
            <w:vAlign w:val="center"/>
          </w:tcPr>
          <w:p w14:paraId="1CC69F61" w14:textId="77777777" w:rsidR="00E64209" w:rsidRPr="008733D6" w:rsidRDefault="00E64209" w:rsidP="006827EC">
            <w:pPr>
              <w:ind w:firstLine="12"/>
              <w:jc w:val="center"/>
              <w:rPr>
                <w:rFonts w:eastAsia="標楷體"/>
                <w:color w:val="000000"/>
              </w:rPr>
            </w:pPr>
            <w:r w:rsidRPr="008733D6">
              <w:rPr>
                <w:rFonts w:eastAsia="標楷體"/>
                <w:color w:val="000000"/>
              </w:rPr>
              <w:t>彭忠衎</w:t>
            </w:r>
          </w:p>
        </w:tc>
        <w:tc>
          <w:tcPr>
            <w:tcW w:w="1871" w:type="dxa"/>
            <w:vAlign w:val="center"/>
          </w:tcPr>
          <w:p w14:paraId="0ADD0F4D" w14:textId="77777777" w:rsidR="00E64209" w:rsidRPr="008733D6" w:rsidRDefault="00E64209" w:rsidP="006827EC">
            <w:pPr>
              <w:ind w:hanging="6"/>
              <w:jc w:val="center"/>
              <w:rPr>
                <w:rFonts w:eastAsia="標楷體"/>
                <w:color w:val="000000"/>
              </w:rPr>
            </w:pPr>
            <w:r w:rsidRPr="008733D6">
              <w:rPr>
                <w:rFonts w:eastAsia="標楷體"/>
                <w:color w:val="000000"/>
              </w:rPr>
              <w:t>專任副教授</w:t>
            </w:r>
          </w:p>
          <w:p w14:paraId="5DA0C640" w14:textId="77777777" w:rsidR="00E64209" w:rsidRPr="008733D6" w:rsidRDefault="00E64209" w:rsidP="006827EC">
            <w:pPr>
              <w:ind w:hanging="6"/>
              <w:jc w:val="center"/>
              <w:rPr>
                <w:rFonts w:eastAsia="標楷體"/>
                <w:color w:val="000000"/>
              </w:rPr>
            </w:pPr>
            <w:r w:rsidRPr="008733D6">
              <w:rPr>
                <w:rFonts w:eastAsia="標楷體"/>
                <w:color w:val="000000"/>
              </w:rPr>
              <w:t>胸內指導教師</w:t>
            </w:r>
          </w:p>
        </w:tc>
        <w:tc>
          <w:tcPr>
            <w:tcW w:w="2835" w:type="dxa"/>
            <w:vAlign w:val="center"/>
          </w:tcPr>
          <w:p w14:paraId="7BE277D0" w14:textId="77777777" w:rsidR="00E64209" w:rsidRPr="008733D6" w:rsidRDefault="00E64209" w:rsidP="006827EC">
            <w:pPr>
              <w:ind w:hanging="6"/>
              <w:rPr>
                <w:rFonts w:eastAsia="標楷體"/>
                <w:color w:val="000000"/>
              </w:rPr>
            </w:pPr>
            <w:r w:rsidRPr="008733D6">
              <w:rPr>
                <w:rFonts w:eastAsia="標楷體"/>
                <w:color w:val="000000"/>
              </w:rPr>
              <w:t>三軍總醫院胸腔內科主任</w:t>
            </w:r>
          </w:p>
          <w:p w14:paraId="3A1B5C5A" w14:textId="77777777" w:rsidR="00E64209" w:rsidRPr="008733D6" w:rsidRDefault="00E64209" w:rsidP="006827EC">
            <w:pPr>
              <w:ind w:hanging="6"/>
              <w:rPr>
                <w:rFonts w:eastAsia="標楷體"/>
                <w:color w:val="000000"/>
              </w:rPr>
            </w:pPr>
            <w:r w:rsidRPr="008733D6">
              <w:rPr>
                <w:rFonts w:eastAsia="標楷體"/>
                <w:color w:val="000000"/>
              </w:rPr>
              <w:t>三軍總醫院睡眠中心主任</w:t>
            </w:r>
          </w:p>
        </w:tc>
        <w:tc>
          <w:tcPr>
            <w:tcW w:w="3260" w:type="dxa"/>
            <w:vAlign w:val="center"/>
          </w:tcPr>
          <w:p w14:paraId="46B2B0DA" w14:textId="77777777" w:rsidR="00E64209" w:rsidRPr="008733D6" w:rsidRDefault="00E64209" w:rsidP="006827EC">
            <w:pPr>
              <w:rPr>
                <w:rFonts w:eastAsia="標楷體"/>
                <w:color w:val="000000"/>
              </w:rPr>
            </w:pPr>
            <w:r w:rsidRPr="008733D6">
              <w:rPr>
                <w:rFonts w:eastAsia="標楷體"/>
                <w:color w:val="000000"/>
              </w:rPr>
              <w:t>內科學及呼吸學臨床教學指導</w:t>
            </w:r>
          </w:p>
          <w:p w14:paraId="503771F6" w14:textId="77777777" w:rsidR="0021424F" w:rsidRPr="008733D6" w:rsidRDefault="0021424F" w:rsidP="006827EC">
            <w:pPr>
              <w:rPr>
                <w:rFonts w:eastAsia="標楷體"/>
                <w:color w:val="000000"/>
              </w:rPr>
            </w:pPr>
            <w:r w:rsidRPr="008733D6">
              <w:rPr>
                <w:rFonts w:eastAsia="標楷體"/>
                <w:color w:val="000000"/>
              </w:rPr>
              <w:t>海底暨高壓氧醫學指導</w:t>
            </w:r>
          </w:p>
        </w:tc>
      </w:tr>
      <w:tr w:rsidR="00796389" w:rsidRPr="008733D6" w14:paraId="7B97DC4B" w14:textId="77777777" w:rsidTr="00D14066">
        <w:tc>
          <w:tcPr>
            <w:tcW w:w="1135" w:type="dxa"/>
            <w:vAlign w:val="center"/>
          </w:tcPr>
          <w:p w14:paraId="1837206D" w14:textId="77777777" w:rsidR="00E64209" w:rsidRPr="008733D6" w:rsidRDefault="00E64209" w:rsidP="006827EC">
            <w:pPr>
              <w:ind w:firstLine="12"/>
              <w:jc w:val="center"/>
              <w:rPr>
                <w:rFonts w:eastAsia="標楷體"/>
                <w:color w:val="000000"/>
              </w:rPr>
            </w:pPr>
            <w:r w:rsidRPr="008733D6">
              <w:rPr>
                <w:rFonts w:eastAsia="標楷體"/>
                <w:color w:val="000000"/>
              </w:rPr>
              <w:t>彭萬誠</w:t>
            </w:r>
          </w:p>
        </w:tc>
        <w:tc>
          <w:tcPr>
            <w:tcW w:w="1871" w:type="dxa"/>
            <w:vAlign w:val="center"/>
          </w:tcPr>
          <w:p w14:paraId="15E3B477" w14:textId="77777777" w:rsidR="00E64209" w:rsidRPr="008733D6" w:rsidRDefault="00E64209" w:rsidP="006827EC">
            <w:pPr>
              <w:ind w:hanging="6"/>
              <w:jc w:val="center"/>
              <w:rPr>
                <w:rFonts w:eastAsia="標楷體"/>
                <w:color w:val="000000"/>
              </w:rPr>
            </w:pPr>
            <w:r w:rsidRPr="008733D6">
              <w:rPr>
                <w:rFonts w:eastAsia="標楷體"/>
                <w:color w:val="000000"/>
              </w:rPr>
              <w:t>專任副教授</w:t>
            </w:r>
          </w:p>
          <w:p w14:paraId="5B8EFBEA" w14:textId="77777777" w:rsidR="00E64209" w:rsidRPr="008733D6" w:rsidRDefault="00E64209" w:rsidP="006827EC">
            <w:pPr>
              <w:ind w:hanging="6"/>
              <w:jc w:val="center"/>
              <w:rPr>
                <w:rFonts w:eastAsia="標楷體"/>
                <w:color w:val="000000"/>
              </w:rPr>
            </w:pPr>
            <w:r w:rsidRPr="008733D6">
              <w:rPr>
                <w:rFonts w:eastAsia="標楷體"/>
                <w:color w:val="000000"/>
              </w:rPr>
              <w:t>胸內指導教師</w:t>
            </w:r>
          </w:p>
        </w:tc>
        <w:tc>
          <w:tcPr>
            <w:tcW w:w="2835" w:type="dxa"/>
            <w:vAlign w:val="center"/>
          </w:tcPr>
          <w:p w14:paraId="1763332D" w14:textId="07642643" w:rsidR="00E64209" w:rsidRPr="008733D6" w:rsidRDefault="00E64209" w:rsidP="006827EC">
            <w:pPr>
              <w:ind w:hanging="6"/>
              <w:rPr>
                <w:rFonts w:eastAsia="標楷體"/>
                <w:color w:val="000000"/>
              </w:rPr>
            </w:pPr>
            <w:r w:rsidRPr="008733D6">
              <w:rPr>
                <w:rFonts w:eastAsia="標楷體"/>
                <w:color w:val="000000"/>
              </w:rPr>
              <w:t>三軍總醫院胸腔內科</w:t>
            </w:r>
            <w:r w:rsidR="00096A80" w:rsidRPr="00096A80">
              <w:rPr>
                <w:rFonts w:eastAsia="標楷體" w:hint="eastAsia"/>
                <w:color w:val="FF0000"/>
              </w:rPr>
              <w:t>兼任</w:t>
            </w:r>
            <w:r w:rsidRPr="008733D6">
              <w:rPr>
                <w:rFonts w:eastAsia="標楷體"/>
                <w:color w:val="000000"/>
              </w:rPr>
              <w:t>主治醫師</w:t>
            </w:r>
          </w:p>
        </w:tc>
        <w:tc>
          <w:tcPr>
            <w:tcW w:w="3260" w:type="dxa"/>
            <w:vAlign w:val="center"/>
          </w:tcPr>
          <w:p w14:paraId="53AEFFCA" w14:textId="77777777" w:rsidR="00E64209" w:rsidRPr="008733D6" w:rsidRDefault="00E64209" w:rsidP="006827EC">
            <w:pPr>
              <w:rPr>
                <w:rFonts w:eastAsia="標楷體"/>
                <w:color w:val="000000"/>
              </w:rPr>
            </w:pPr>
            <w:r w:rsidRPr="008733D6">
              <w:rPr>
                <w:rFonts w:eastAsia="標楷體"/>
                <w:color w:val="000000"/>
              </w:rPr>
              <w:t>內科學及呼吸學臨床教學指導</w:t>
            </w:r>
          </w:p>
        </w:tc>
      </w:tr>
      <w:tr w:rsidR="00796389" w:rsidRPr="008733D6" w14:paraId="359EE43A" w14:textId="77777777" w:rsidTr="00D14066">
        <w:tc>
          <w:tcPr>
            <w:tcW w:w="1135" w:type="dxa"/>
            <w:vAlign w:val="center"/>
          </w:tcPr>
          <w:p w14:paraId="0BEB2961" w14:textId="77777777" w:rsidR="00E64209" w:rsidRPr="008733D6" w:rsidRDefault="00E64209" w:rsidP="006827EC">
            <w:pPr>
              <w:ind w:firstLine="12"/>
              <w:jc w:val="center"/>
              <w:rPr>
                <w:rFonts w:eastAsia="標楷體"/>
                <w:color w:val="000000"/>
              </w:rPr>
            </w:pPr>
            <w:r w:rsidRPr="008733D6">
              <w:rPr>
                <w:rFonts w:eastAsia="標楷體"/>
                <w:color w:val="000000"/>
              </w:rPr>
              <w:t>黃坤崙</w:t>
            </w:r>
          </w:p>
        </w:tc>
        <w:tc>
          <w:tcPr>
            <w:tcW w:w="1871" w:type="dxa"/>
            <w:vAlign w:val="center"/>
          </w:tcPr>
          <w:p w14:paraId="579F12BA" w14:textId="77777777" w:rsidR="00E64209" w:rsidRPr="008733D6" w:rsidRDefault="00E64209" w:rsidP="006827EC">
            <w:pPr>
              <w:ind w:hanging="6"/>
              <w:jc w:val="center"/>
              <w:rPr>
                <w:rFonts w:eastAsia="標楷體"/>
                <w:color w:val="000000"/>
              </w:rPr>
            </w:pPr>
            <w:r w:rsidRPr="008733D6">
              <w:rPr>
                <w:rFonts w:eastAsia="標楷體"/>
                <w:color w:val="000000"/>
              </w:rPr>
              <w:t>專任教授</w:t>
            </w:r>
          </w:p>
          <w:p w14:paraId="0C9E5505" w14:textId="77777777" w:rsidR="00E64209" w:rsidRPr="008733D6" w:rsidRDefault="00E64209" w:rsidP="006827EC">
            <w:pPr>
              <w:ind w:hanging="6"/>
              <w:jc w:val="center"/>
              <w:rPr>
                <w:rFonts w:eastAsia="標楷體"/>
                <w:color w:val="000000"/>
              </w:rPr>
            </w:pPr>
            <w:r w:rsidRPr="008733D6">
              <w:rPr>
                <w:rFonts w:eastAsia="標楷體"/>
                <w:color w:val="000000"/>
              </w:rPr>
              <w:t>胸內指導教師</w:t>
            </w:r>
          </w:p>
        </w:tc>
        <w:tc>
          <w:tcPr>
            <w:tcW w:w="2835" w:type="dxa"/>
            <w:vAlign w:val="center"/>
          </w:tcPr>
          <w:p w14:paraId="3130666D" w14:textId="77777777" w:rsidR="00E64209" w:rsidRPr="008733D6" w:rsidRDefault="009F49AD" w:rsidP="0021424F">
            <w:pPr>
              <w:ind w:hanging="6"/>
              <w:rPr>
                <w:rFonts w:eastAsia="標楷體"/>
                <w:color w:val="000000"/>
              </w:rPr>
            </w:pPr>
            <w:r w:rsidRPr="008733D6">
              <w:rPr>
                <w:rFonts w:eastAsia="標楷體" w:hint="eastAsia"/>
                <w:color w:val="000000"/>
              </w:rPr>
              <w:t>醫學科學研究</w:t>
            </w:r>
            <w:r w:rsidR="0021424F" w:rsidRPr="008733D6">
              <w:rPr>
                <w:rFonts w:eastAsia="標楷體"/>
                <w:color w:val="000000"/>
              </w:rPr>
              <w:t>所</w:t>
            </w:r>
            <w:r w:rsidRPr="008733D6">
              <w:rPr>
                <w:rFonts w:eastAsia="標楷體" w:hint="eastAsia"/>
                <w:color w:val="000000"/>
              </w:rPr>
              <w:t>所</w:t>
            </w:r>
            <w:r w:rsidR="0021424F" w:rsidRPr="008733D6">
              <w:rPr>
                <w:rFonts w:eastAsia="標楷體"/>
                <w:color w:val="000000"/>
              </w:rPr>
              <w:t>長</w:t>
            </w:r>
          </w:p>
          <w:p w14:paraId="28D6339F" w14:textId="77777777" w:rsidR="00413433" w:rsidRPr="008733D6" w:rsidRDefault="00413433" w:rsidP="0021424F">
            <w:pPr>
              <w:ind w:hanging="6"/>
              <w:rPr>
                <w:rFonts w:eastAsia="標楷體"/>
                <w:color w:val="000000"/>
              </w:rPr>
            </w:pPr>
            <w:r w:rsidRPr="008733D6">
              <w:rPr>
                <w:rFonts w:eastAsia="標楷體"/>
                <w:color w:val="000000"/>
              </w:rPr>
              <w:t>三軍總醫院高壓氧中心主任</w:t>
            </w:r>
          </w:p>
        </w:tc>
        <w:tc>
          <w:tcPr>
            <w:tcW w:w="3260" w:type="dxa"/>
            <w:vAlign w:val="center"/>
          </w:tcPr>
          <w:p w14:paraId="3C87344D" w14:textId="77777777" w:rsidR="00E64209" w:rsidRPr="008733D6" w:rsidRDefault="00E64209" w:rsidP="006827EC">
            <w:pPr>
              <w:rPr>
                <w:rFonts w:eastAsia="標楷體"/>
                <w:color w:val="000000"/>
              </w:rPr>
            </w:pPr>
            <w:r w:rsidRPr="008733D6">
              <w:rPr>
                <w:rFonts w:eastAsia="標楷體"/>
                <w:color w:val="000000"/>
              </w:rPr>
              <w:t>內科學及呼吸學臨床教學指導</w:t>
            </w:r>
          </w:p>
          <w:p w14:paraId="29EE4A23" w14:textId="77777777" w:rsidR="00E64209" w:rsidRPr="008733D6" w:rsidRDefault="00E64209" w:rsidP="006827EC">
            <w:pPr>
              <w:rPr>
                <w:rFonts w:eastAsia="標楷體"/>
                <w:color w:val="000000"/>
              </w:rPr>
            </w:pPr>
            <w:r w:rsidRPr="008733D6">
              <w:rPr>
                <w:rFonts w:eastAsia="標楷體"/>
                <w:color w:val="000000"/>
              </w:rPr>
              <w:t>海底暨高壓氧醫學指導</w:t>
            </w:r>
          </w:p>
        </w:tc>
      </w:tr>
      <w:tr w:rsidR="00796389" w:rsidRPr="008733D6" w14:paraId="218B3216" w14:textId="77777777" w:rsidTr="00D14066">
        <w:tc>
          <w:tcPr>
            <w:tcW w:w="1135" w:type="dxa"/>
            <w:vAlign w:val="center"/>
          </w:tcPr>
          <w:p w14:paraId="2BA651CC" w14:textId="77777777" w:rsidR="0021424F" w:rsidRPr="008733D6" w:rsidRDefault="0021424F" w:rsidP="006827EC">
            <w:pPr>
              <w:ind w:firstLine="12"/>
              <w:jc w:val="center"/>
              <w:rPr>
                <w:rFonts w:eastAsia="標楷體"/>
                <w:color w:val="000000"/>
              </w:rPr>
            </w:pPr>
            <w:r w:rsidRPr="008733D6">
              <w:rPr>
                <w:rFonts w:eastAsia="標楷體"/>
                <w:color w:val="000000"/>
              </w:rPr>
              <w:t>陳健文</w:t>
            </w:r>
          </w:p>
        </w:tc>
        <w:tc>
          <w:tcPr>
            <w:tcW w:w="1871" w:type="dxa"/>
            <w:vAlign w:val="center"/>
          </w:tcPr>
          <w:p w14:paraId="269CD8F3" w14:textId="77777777" w:rsidR="0021424F" w:rsidRPr="008733D6" w:rsidRDefault="0021424F" w:rsidP="006827EC">
            <w:pPr>
              <w:ind w:hanging="6"/>
              <w:jc w:val="center"/>
              <w:rPr>
                <w:rFonts w:eastAsia="標楷體"/>
                <w:color w:val="000000"/>
              </w:rPr>
            </w:pPr>
            <w:r w:rsidRPr="008733D6">
              <w:rPr>
                <w:rFonts w:eastAsia="標楷體"/>
                <w:color w:val="000000"/>
              </w:rPr>
              <w:t>專任主治醫師</w:t>
            </w:r>
          </w:p>
          <w:p w14:paraId="6A3BB3F2" w14:textId="77777777" w:rsidR="0021424F" w:rsidRPr="008733D6" w:rsidRDefault="0021424F" w:rsidP="006827EC">
            <w:pPr>
              <w:ind w:hanging="6"/>
              <w:jc w:val="center"/>
              <w:rPr>
                <w:rFonts w:eastAsia="標楷體"/>
                <w:color w:val="000000"/>
              </w:rPr>
            </w:pPr>
            <w:r w:rsidRPr="008733D6">
              <w:rPr>
                <w:rFonts w:eastAsia="標楷體"/>
                <w:color w:val="000000"/>
              </w:rPr>
              <w:t>胸內指導教師</w:t>
            </w:r>
          </w:p>
        </w:tc>
        <w:tc>
          <w:tcPr>
            <w:tcW w:w="2835" w:type="dxa"/>
            <w:vAlign w:val="center"/>
          </w:tcPr>
          <w:p w14:paraId="0F734AAC" w14:textId="77777777" w:rsidR="0021424F" w:rsidRPr="008733D6" w:rsidRDefault="0021424F" w:rsidP="006827EC">
            <w:pPr>
              <w:ind w:hanging="6"/>
              <w:rPr>
                <w:rFonts w:eastAsia="標楷體"/>
                <w:color w:val="000000"/>
              </w:rPr>
            </w:pPr>
            <w:r w:rsidRPr="008733D6">
              <w:rPr>
                <w:rFonts w:eastAsia="標楷體"/>
                <w:color w:val="000000"/>
              </w:rPr>
              <w:t>三軍總醫院胸腔內科主治醫師</w:t>
            </w:r>
          </w:p>
        </w:tc>
        <w:tc>
          <w:tcPr>
            <w:tcW w:w="3260" w:type="dxa"/>
            <w:vAlign w:val="center"/>
          </w:tcPr>
          <w:p w14:paraId="55045058" w14:textId="77777777" w:rsidR="0021424F" w:rsidRPr="008733D6" w:rsidRDefault="0021424F" w:rsidP="006827EC">
            <w:pPr>
              <w:rPr>
                <w:rFonts w:eastAsia="標楷體"/>
                <w:color w:val="000000"/>
              </w:rPr>
            </w:pPr>
            <w:r w:rsidRPr="008733D6">
              <w:rPr>
                <w:rFonts w:eastAsia="標楷體"/>
                <w:color w:val="000000"/>
              </w:rPr>
              <w:t>內科學及呼吸學臨床教學指導</w:t>
            </w:r>
          </w:p>
        </w:tc>
      </w:tr>
      <w:tr w:rsidR="00796389" w:rsidRPr="008733D6" w14:paraId="1C47DED8" w14:textId="77777777" w:rsidTr="00D14066">
        <w:tc>
          <w:tcPr>
            <w:tcW w:w="1135" w:type="dxa"/>
            <w:vAlign w:val="center"/>
          </w:tcPr>
          <w:p w14:paraId="740D41F7" w14:textId="77777777" w:rsidR="0021424F" w:rsidRPr="008733D6" w:rsidRDefault="0021424F" w:rsidP="006827EC">
            <w:pPr>
              <w:ind w:firstLine="12"/>
              <w:jc w:val="center"/>
              <w:rPr>
                <w:rFonts w:eastAsia="標楷體"/>
                <w:color w:val="000000"/>
              </w:rPr>
            </w:pPr>
            <w:r w:rsidRPr="008733D6">
              <w:rPr>
                <w:rFonts w:eastAsia="標楷體"/>
                <w:color w:val="000000"/>
              </w:rPr>
              <w:t>簡志峯</w:t>
            </w:r>
          </w:p>
        </w:tc>
        <w:tc>
          <w:tcPr>
            <w:tcW w:w="1871" w:type="dxa"/>
            <w:vAlign w:val="center"/>
          </w:tcPr>
          <w:p w14:paraId="3BA8A7FA" w14:textId="77777777" w:rsidR="0021424F" w:rsidRPr="008733D6" w:rsidRDefault="0021424F" w:rsidP="006827EC">
            <w:pPr>
              <w:ind w:hanging="6"/>
              <w:jc w:val="center"/>
              <w:rPr>
                <w:rFonts w:eastAsia="標楷體"/>
                <w:color w:val="000000"/>
              </w:rPr>
            </w:pPr>
            <w:r w:rsidRPr="008733D6">
              <w:rPr>
                <w:rFonts w:eastAsia="標楷體"/>
                <w:color w:val="000000"/>
              </w:rPr>
              <w:t>專任助理教授</w:t>
            </w:r>
          </w:p>
          <w:p w14:paraId="5040F66A" w14:textId="77777777" w:rsidR="0021424F" w:rsidRPr="008733D6" w:rsidRDefault="0021424F" w:rsidP="006827EC">
            <w:pPr>
              <w:ind w:hanging="6"/>
              <w:jc w:val="center"/>
              <w:rPr>
                <w:rFonts w:eastAsia="標楷體"/>
                <w:color w:val="000000"/>
              </w:rPr>
            </w:pPr>
            <w:r w:rsidRPr="008733D6">
              <w:rPr>
                <w:rFonts w:eastAsia="標楷體"/>
                <w:color w:val="000000"/>
              </w:rPr>
              <w:t>胸內指導教師</w:t>
            </w:r>
          </w:p>
        </w:tc>
        <w:tc>
          <w:tcPr>
            <w:tcW w:w="2835" w:type="dxa"/>
            <w:vAlign w:val="center"/>
          </w:tcPr>
          <w:p w14:paraId="673A1D1E" w14:textId="77777777" w:rsidR="0021424F" w:rsidRPr="008733D6" w:rsidRDefault="0021424F" w:rsidP="006827EC">
            <w:pPr>
              <w:ind w:hanging="6"/>
              <w:rPr>
                <w:rFonts w:eastAsia="標楷體"/>
                <w:color w:val="000000"/>
              </w:rPr>
            </w:pPr>
            <w:r w:rsidRPr="008733D6">
              <w:rPr>
                <w:rFonts w:eastAsia="標楷體"/>
                <w:color w:val="000000"/>
              </w:rPr>
              <w:t>三軍總醫院胸腔內科</w:t>
            </w:r>
            <w:r w:rsidR="009F49AD" w:rsidRPr="008733D6">
              <w:rPr>
                <w:rFonts w:eastAsia="標楷體"/>
                <w:color w:val="000000"/>
              </w:rPr>
              <w:t>主治醫師</w:t>
            </w:r>
          </w:p>
          <w:p w14:paraId="3B7BF538" w14:textId="77777777" w:rsidR="0021424F" w:rsidRPr="008733D6" w:rsidRDefault="0021424F" w:rsidP="006827EC">
            <w:pPr>
              <w:ind w:hanging="6"/>
              <w:rPr>
                <w:rFonts w:eastAsia="標楷體"/>
                <w:color w:val="000000"/>
              </w:rPr>
            </w:pPr>
            <w:r w:rsidRPr="008733D6">
              <w:rPr>
                <w:rFonts w:eastAsia="標楷體"/>
                <w:color w:val="000000"/>
              </w:rPr>
              <w:t>兼肺功能室主任</w:t>
            </w:r>
          </w:p>
        </w:tc>
        <w:tc>
          <w:tcPr>
            <w:tcW w:w="3260" w:type="dxa"/>
            <w:vAlign w:val="center"/>
          </w:tcPr>
          <w:p w14:paraId="1D7B3FB6" w14:textId="77777777" w:rsidR="0021424F" w:rsidRPr="008733D6" w:rsidRDefault="0021424F" w:rsidP="006827EC">
            <w:pPr>
              <w:rPr>
                <w:rFonts w:eastAsia="標楷體"/>
                <w:color w:val="000000"/>
              </w:rPr>
            </w:pPr>
            <w:r w:rsidRPr="008733D6">
              <w:rPr>
                <w:rFonts w:eastAsia="標楷體"/>
                <w:color w:val="000000"/>
              </w:rPr>
              <w:t>內科學及呼吸學臨床教學指導</w:t>
            </w:r>
          </w:p>
        </w:tc>
      </w:tr>
      <w:tr w:rsidR="00796389" w:rsidRPr="008733D6" w14:paraId="48BE7191" w14:textId="77777777" w:rsidTr="00D14066">
        <w:tc>
          <w:tcPr>
            <w:tcW w:w="1135" w:type="dxa"/>
            <w:vAlign w:val="center"/>
          </w:tcPr>
          <w:p w14:paraId="0C3CC104" w14:textId="77777777" w:rsidR="0021424F" w:rsidRPr="008733D6" w:rsidRDefault="0021424F" w:rsidP="006827EC">
            <w:pPr>
              <w:ind w:firstLine="12"/>
              <w:jc w:val="center"/>
              <w:rPr>
                <w:rFonts w:eastAsia="標楷體"/>
                <w:color w:val="000000"/>
              </w:rPr>
            </w:pPr>
            <w:r w:rsidRPr="008733D6">
              <w:rPr>
                <w:rFonts w:eastAsia="標楷體"/>
                <w:color w:val="000000"/>
              </w:rPr>
              <w:t>蔡鎮良</w:t>
            </w:r>
          </w:p>
        </w:tc>
        <w:tc>
          <w:tcPr>
            <w:tcW w:w="1871" w:type="dxa"/>
            <w:vAlign w:val="center"/>
          </w:tcPr>
          <w:p w14:paraId="11C560F1" w14:textId="613FE7B9" w:rsidR="0021424F" w:rsidRPr="008733D6" w:rsidRDefault="0021424F" w:rsidP="0021424F">
            <w:pPr>
              <w:ind w:hanging="6"/>
              <w:jc w:val="center"/>
              <w:rPr>
                <w:rFonts w:eastAsia="標楷體"/>
                <w:color w:val="000000"/>
              </w:rPr>
            </w:pPr>
            <w:r w:rsidRPr="008733D6">
              <w:rPr>
                <w:rFonts w:eastAsia="標楷體"/>
                <w:color w:val="000000"/>
              </w:rPr>
              <w:t>專任</w:t>
            </w:r>
            <w:r w:rsidR="00CA3A9D" w:rsidRPr="008733D6">
              <w:rPr>
                <w:rFonts w:eastAsia="標楷體"/>
                <w:color w:val="000000"/>
              </w:rPr>
              <w:t>副教授</w:t>
            </w:r>
          </w:p>
          <w:p w14:paraId="5C24B0A7" w14:textId="77777777" w:rsidR="0021424F" w:rsidRPr="008733D6" w:rsidRDefault="0021424F" w:rsidP="006827EC">
            <w:pPr>
              <w:ind w:hanging="6"/>
              <w:jc w:val="center"/>
              <w:rPr>
                <w:rFonts w:eastAsia="標楷體"/>
                <w:color w:val="000000"/>
              </w:rPr>
            </w:pPr>
            <w:r w:rsidRPr="008733D6">
              <w:rPr>
                <w:rFonts w:eastAsia="標楷體"/>
                <w:color w:val="000000"/>
              </w:rPr>
              <w:t>胸內指導教師</w:t>
            </w:r>
          </w:p>
        </w:tc>
        <w:tc>
          <w:tcPr>
            <w:tcW w:w="2835" w:type="dxa"/>
            <w:vAlign w:val="center"/>
          </w:tcPr>
          <w:p w14:paraId="0699CBDE" w14:textId="77777777" w:rsidR="0021424F" w:rsidRPr="008733D6" w:rsidRDefault="0021424F" w:rsidP="006827EC">
            <w:pPr>
              <w:ind w:hanging="6"/>
              <w:rPr>
                <w:rFonts w:eastAsia="標楷體"/>
                <w:color w:val="000000"/>
              </w:rPr>
            </w:pPr>
            <w:r w:rsidRPr="008733D6">
              <w:rPr>
                <w:rFonts w:eastAsia="標楷體"/>
                <w:color w:val="000000"/>
              </w:rPr>
              <w:t>三軍總醫院胸腔內科主治醫師</w:t>
            </w:r>
          </w:p>
          <w:p w14:paraId="552EA4EA" w14:textId="77777777" w:rsidR="0021424F" w:rsidRPr="008733D6" w:rsidRDefault="00413433" w:rsidP="006827EC">
            <w:pPr>
              <w:ind w:hanging="6"/>
              <w:rPr>
                <w:rFonts w:eastAsia="標楷體"/>
                <w:color w:val="000000"/>
              </w:rPr>
            </w:pPr>
            <w:r w:rsidRPr="008733D6">
              <w:rPr>
                <w:rFonts w:eastAsia="標楷體"/>
                <w:color w:val="000000"/>
              </w:rPr>
              <w:t>加護病房</w:t>
            </w:r>
            <w:r w:rsidR="0021424F" w:rsidRPr="008733D6">
              <w:rPr>
                <w:rFonts w:eastAsia="標楷體"/>
                <w:color w:val="000000"/>
              </w:rPr>
              <w:t>主任</w:t>
            </w:r>
          </w:p>
        </w:tc>
        <w:tc>
          <w:tcPr>
            <w:tcW w:w="3260" w:type="dxa"/>
            <w:vAlign w:val="center"/>
          </w:tcPr>
          <w:p w14:paraId="797997B8" w14:textId="77777777" w:rsidR="0021424F" w:rsidRPr="008733D6" w:rsidRDefault="0021424F" w:rsidP="006827EC">
            <w:pPr>
              <w:rPr>
                <w:rFonts w:eastAsia="標楷體"/>
                <w:color w:val="000000"/>
              </w:rPr>
            </w:pPr>
            <w:r w:rsidRPr="008733D6">
              <w:rPr>
                <w:rFonts w:eastAsia="標楷體"/>
                <w:color w:val="000000"/>
              </w:rPr>
              <w:t>內科學及呼吸學臨床教學指導</w:t>
            </w:r>
          </w:p>
        </w:tc>
      </w:tr>
      <w:tr w:rsidR="00796389" w:rsidRPr="008733D6" w14:paraId="458F2816" w14:textId="77777777" w:rsidTr="00D14066">
        <w:tc>
          <w:tcPr>
            <w:tcW w:w="1135" w:type="dxa"/>
            <w:vAlign w:val="center"/>
          </w:tcPr>
          <w:p w14:paraId="4D17AE1A" w14:textId="77777777" w:rsidR="0021424F" w:rsidRPr="008733D6" w:rsidRDefault="0021424F" w:rsidP="006827EC">
            <w:pPr>
              <w:ind w:firstLine="12"/>
              <w:jc w:val="center"/>
              <w:rPr>
                <w:rFonts w:eastAsia="標楷體"/>
                <w:color w:val="000000"/>
              </w:rPr>
            </w:pPr>
            <w:r w:rsidRPr="008733D6">
              <w:rPr>
                <w:rFonts w:eastAsia="標楷體"/>
                <w:color w:val="000000"/>
              </w:rPr>
              <w:t>唐士恩</w:t>
            </w:r>
          </w:p>
        </w:tc>
        <w:tc>
          <w:tcPr>
            <w:tcW w:w="1871" w:type="dxa"/>
            <w:vAlign w:val="center"/>
          </w:tcPr>
          <w:p w14:paraId="207F00E7" w14:textId="77777777" w:rsidR="0021424F" w:rsidRPr="008733D6" w:rsidRDefault="0021424F" w:rsidP="006827EC">
            <w:pPr>
              <w:ind w:hanging="6"/>
              <w:jc w:val="center"/>
              <w:rPr>
                <w:rFonts w:eastAsia="標楷體"/>
                <w:color w:val="000000"/>
              </w:rPr>
            </w:pPr>
            <w:r w:rsidRPr="008733D6">
              <w:rPr>
                <w:rFonts w:eastAsia="標楷體"/>
                <w:color w:val="000000"/>
              </w:rPr>
              <w:t>專任助理教授</w:t>
            </w:r>
          </w:p>
          <w:p w14:paraId="43524F25" w14:textId="77777777" w:rsidR="0021424F" w:rsidRPr="008733D6" w:rsidRDefault="007750EA" w:rsidP="007750EA">
            <w:pPr>
              <w:ind w:hanging="6"/>
              <w:jc w:val="center"/>
              <w:rPr>
                <w:rFonts w:eastAsia="標楷體"/>
                <w:color w:val="000000"/>
              </w:rPr>
            </w:pPr>
            <w:r w:rsidRPr="008733D6">
              <w:rPr>
                <w:rFonts w:eastAsia="標楷體"/>
                <w:color w:val="000000"/>
              </w:rPr>
              <w:t>專任主治醫師</w:t>
            </w:r>
          </w:p>
        </w:tc>
        <w:tc>
          <w:tcPr>
            <w:tcW w:w="2835" w:type="dxa"/>
            <w:vAlign w:val="center"/>
          </w:tcPr>
          <w:p w14:paraId="3EA89D75" w14:textId="770AEDCE" w:rsidR="00413433" w:rsidRPr="008733D6" w:rsidRDefault="0021424F" w:rsidP="00096A80">
            <w:pPr>
              <w:ind w:hanging="6"/>
              <w:rPr>
                <w:rFonts w:eastAsia="標楷體"/>
                <w:color w:val="000000"/>
              </w:rPr>
            </w:pPr>
            <w:r w:rsidRPr="00096A80">
              <w:rPr>
                <w:rFonts w:eastAsia="標楷體"/>
                <w:color w:val="FF0000"/>
              </w:rPr>
              <w:t>三軍總醫院胸腔內科主治醫師</w:t>
            </w:r>
          </w:p>
        </w:tc>
        <w:tc>
          <w:tcPr>
            <w:tcW w:w="3260" w:type="dxa"/>
            <w:vAlign w:val="center"/>
          </w:tcPr>
          <w:p w14:paraId="65AD547D" w14:textId="77777777" w:rsidR="0021424F" w:rsidRPr="008733D6" w:rsidRDefault="0021424F" w:rsidP="006827EC">
            <w:pPr>
              <w:rPr>
                <w:rFonts w:eastAsia="標楷體"/>
                <w:color w:val="000000"/>
              </w:rPr>
            </w:pPr>
            <w:r w:rsidRPr="008733D6">
              <w:rPr>
                <w:rFonts w:eastAsia="標楷體"/>
                <w:color w:val="000000"/>
              </w:rPr>
              <w:t>內科學及呼吸學臨床教學指導</w:t>
            </w:r>
          </w:p>
        </w:tc>
      </w:tr>
      <w:tr w:rsidR="00796389" w:rsidRPr="008733D6" w14:paraId="2C305ED6" w14:textId="77777777" w:rsidTr="00D14066">
        <w:tc>
          <w:tcPr>
            <w:tcW w:w="1135" w:type="dxa"/>
            <w:vAlign w:val="center"/>
          </w:tcPr>
          <w:p w14:paraId="2001A451" w14:textId="77777777" w:rsidR="0021424F" w:rsidRPr="008733D6" w:rsidRDefault="0021424F" w:rsidP="006827EC">
            <w:pPr>
              <w:ind w:firstLine="12"/>
              <w:jc w:val="center"/>
              <w:rPr>
                <w:rFonts w:eastAsia="標楷體"/>
                <w:color w:val="000000"/>
              </w:rPr>
            </w:pPr>
            <w:r w:rsidRPr="008733D6">
              <w:rPr>
                <w:rFonts w:eastAsia="標楷體"/>
                <w:color w:val="000000"/>
              </w:rPr>
              <w:t>吳世偉</w:t>
            </w:r>
          </w:p>
        </w:tc>
        <w:tc>
          <w:tcPr>
            <w:tcW w:w="1871" w:type="dxa"/>
            <w:vAlign w:val="center"/>
          </w:tcPr>
          <w:p w14:paraId="7A098679" w14:textId="77777777" w:rsidR="009F49AD" w:rsidRPr="008733D6" w:rsidRDefault="0021424F" w:rsidP="006827EC">
            <w:pPr>
              <w:ind w:hanging="6"/>
              <w:jc w:val="center"/>
              <w:rPr>
                <w:rFonts w:eastAsia="標楷體"/>
                <w:color w:val="000000"/>
              </w:rPr>
            </w:pPr>
            <w:r w:rsidRPr="008733D6">
              <w:rPr>
                <w:rFonts w:eastAsia="標楷體"/>
                <w:color w:val="000000"/>
              </w:rPr>
              <w:t>專任主治醫師</w:t>
            </w:r>
          </w:p>
          <w:p w14:paraId="5A78C1FF" w14:textId="77777777" w:rsidR="0021424F" w:rsidRPr="008733D6" w:rsidRDefault="009F49AD" w:rsidP="006827EC">
            <w:pPr>
              <w:ind w:hanging="6"/>
              <w:jc w:val="center"/>
              <w:rPr>
                <w:rFonts w:eastAsia="標楷體"/>
                <w:color w:val="000000"/>
              </w:rPr>
            </w:pPr>
            <w:r w:rsidRPr="008733D6">
              <w:rPr>
                <w:rFonts w:eastAsia="標楷體"/>
                <w:color w:val="000000"/>
              </w:rPr>
              <w:t>胸內指導教師</w:t>
            </w:r>
          </w:p>
        </w:tc>
        <w:tc>
          <w:tcPr>
            <w:tcW w:w="2835" w:type="dxa"/>
            <w:vAlign w:val="center"/>
          </w:tcPr>
          <w:p w14:paraId="65B73F28" w14:textId="77777777" w:rsidR="0021424F" w:rsidRPr="008733D6" w:rsidRDefault="0021424F" w:rsidP="006827EC">
            <w:pPr>
              <w:ind w:hanging="6"/>
              <w:rPr>
                <w:rFonts w:eastAsia="標楷體"/>
                <w:color w:val="000000"/>
              </w:rPr>
            </w:pPr>
            <w:r w:rsidRPr="008733D6">
              <w:rPr>
                <w:rFonts w:eastAsia="標楷體"/>
                <w:color w:val="000000"/>
              </w:rPr>
              <w:t>三軍總醫院胸腔內科主治醫師</w:t>
            </w:r>
          </w:p>
          <w:p w14:paraId="41FED479" w14:textId="59C1FC80" w:rsidR="00096A80" w:rsidRPr="008733D6" w:rsidRDefault="00096A80" w:rsidP="006827EC">
            <w:pPr>
              <w:ind w:hanging="6"/>
              <w:rPr>
                <w:rFonts w:eastAsia="標楷體"/>
                <w:color w:val="000000"/>
              </w:rPr>
            </w:pPr>
            <w:r w:rsidRPr="00096A80">
              <w:rPr>
                <w:rFonts w:eastAsia="標楷體"/>
                <w:color w:val="FF0000"/>
              </w:rPr>
              <w:t>加護病房主任</w:t>
            </w:r>
          </w:p>
        </w:tc>
        <w:tc>
          <w:tcPr>
            <w:tcW w:w="3260" w:type="dxa"/>
            <w:vAlign w:val="center"/>
          </w:tcPr>
          <w:p w14:paraId="6829F1DB" w14:textId="77777777" w:rsidR="0021424F" w:rsidRPr="008733D6" w:rsidRDefault="0021424F" w:rsidP="006827EC">
            <w:pPr>
              <w:rPr>
                <w:rFonts w:eastAsia="標楷體"/>
                <w:color w:val="000000"/>
              </w:rPr>
            </w:pPr>
            <w:r w:rsidRPr="008733D6">
              <w:rPr>
                <w:rFonts w:eastAsia="標楷體"/>
                <w:color w:val="000000"/>
              </w:rPr>
              <w:t>內科學及呼吸學臨床教學指導</w:t>
            </w:r>
          </w:p>
        </w:tc>
      </w:tr>
      <w:tr w:rsidR="00796389" w:rsidRPr="008733D6" w14:paraId="4EB5CD79" w14:textId="77777777" w:rsidTr="00D14066">
        <w:tc>
          <w:tcPr>
            <w:tcW w:w="1135" w:type="dxa"/>
            <w:vAlign w:val="center"/>
          </w:tcPr>
          <w:p w14:paraId="56B31062" w14:textId="77777777" w:rsidR="0021424F" w:rsidRPr="008733D6" w:rsidRDefault="0021424F" w:rsidP="006827EC">
            <w:pPr>
              <w:ind w:firstLine="12"/>
              <w:jc w:val="center"/>
              <w:rPr>
                <w:rFonts w:eastAsia="標楷體"/>
                <w:color w:val="000000"/>
              </w:rPr>
            </w:pPr>
            <w:r w:rsidRPr="008733D6">
              <w:rPr>
                <w:rFonts w:eastAsia="標楷體"/>
                <w:color w:val="000000"/>
              </w:rPr>
              <w:t>沈志浩</w:t>
            </w:r>
          </w:p>
        </w:tc>
        <w:tc>
          <w:tcPr>
            <w:tcW w:w="1871" w:type="dxa"/>
            <w:vAlign w:val="center"/>
          </w:tcPr>
          <w:p w14:paraId="2E8854DF" w14:textId="37DBF72D" w:rsidR="0021424F" w:rsidRPr="008733D6" w:rsidRDefault="0021424F" w:rsidP="0021424F">
            <w:pPr>
              <w:ind w:hanging="6"/>
              <w:jc w:val="center"/>
              <w:rPr>
                <w:rFonts w:eastAsia="標楷體"/>
                <w:color w:val="000000"/>
              </w:rPr>
            </w:pPr>
            <w:r w:rsidRPr="008733D6">
              <w:rPr>
                <w:rFonts w:eastAsia="標楷體"/>
                <w:color w:val="000000"/>
              </w:rPr>
              <w:t>專任</w:t>
            </w:r>
            <w:r w:rsidR="00CA3A9D" w:rsidRPr="008733D6">
              <w:rPr>
                <w:rFonts w:eastAsia="標楷體"/>
                <w:color w:val="000000"/>
              </w:rPr>
              <w:t>副教授</w:t>
            </w:r>
          </w:p>
          <w:p w14:paraId="3F2CBD9D" w14:textId="77777777" w:rsidR="0021424F" w:rsidRPr="008733D6" w:rsidRDefault="0021424F" w:rsidP="006827EC">
            <w:pPr>
              <w:ind w:hanging="6"/>
              <w:jc w:val="center"/>
              <w:rPr>
                <w:rFonts w:eastAsia="標楷體"/>
                <w:color w:val="000000"/>
              </w:rPr>
            </w:pPr>
            <w:r w:rsidRPr="008733D6">
              <w:rPr>
                <w:rFonts w:eastAsia="標楷體"/>
                <w:color w:val="000000"/>
              </w:rPr>
              <w:t>胸內指導教師</w:t>
            </w:r>
          </w:p>
        </w:tc>
        <w:tc>
          <w:tcPr>
            <w:tcW w:w="2835" w:type="dxa"/>
            <w:vAlign w:val="center"/>
          </w:tcPr>
          <w:p w14:paraId="3272F844" w14:textId="77777777" w:rsidR="0021424F" w:rsidRPr="008733D6" w:rsidRDefault="0021424F" w:rsidP="006827EC">
            <w:pPr>
              <w:ind w:hanging="6"/>
              <w:rPr>
                <w:rFonts w:eastAsia="標楷體"/>
                <w:color w:val="000000"/>
              </w:rPr>
            </w:pPr>
            <w:r w:rsidRPr="008733D6">
              <w:rPr>
                <w:rFonts w:eastAsia="標楷體"/>
                <w:color w:val="000000"/>
              </w:rPr>
              <w:t>三軍總醫院胸腔內科主治醫師</w:t>
            </w:r>
          </w:p>
          <w:p w14:paraId="7FAB266F" w14:textId="77777777" w:rsidR="00413433" w:rsidRPr="008733D6" w:rsidRDefault="00413433" w:rsidP="006827EC">
            <w:pPr>
              <w:ind w:hanging="6"/>
              <w:rPr>
                <w:rFonts w:eastAsia="標楷體"/>
                <w:color w:val="000000"/>
              </w:rPr>
            </w:pPr>
            <w:r w:rsidRPr="008733D6">
              <w:rPr>
                <w:rFonts w:eastAsia="標楷體"/>
                <w:color w:val="000000"/>
              </w:rPr>
              <w:t>呼吸治療中心主任</w:t>
            </w:r>
          </w:p>
        </w:tc>
        <w:tc>
          <w:tcPr>
            <w:tcW w:w="3260" w:type="dxa"/>
            <w:vAlign w:val="center"/>
          </w:tcPr>
          <w:p w14:paraId="63EE7971" w14:textId="77777777" w:rsidR="0021424F" w:rsidRPr="008733D6" w:rsidRDefault="0021424F" w:rsidP="006827EC">
            <w:pPr>
              <w:rPr>
                <w:rFonts w:eastAsia="標楷體"/>
                <w:color w:val="000000"/>
              </w:rPr>
            </w:pPr>
            <w:r w:rsidRPr="008733D6">
              <w:rPr>
                <w:rFonts w:eastAsia="標楷體"/>
                <w:color w:val="000000"/>
              </w:rPr>
              <w:t>內科學及呼吸學臨床教學指導</w:t>
            </w:r>
          </w:p>
        </w:tc>
      </w:tr>
      <w:tr w:rsidR="00796389" w:rsidRPr="008733D6" w14:paraId="7B1E8D9F" w14:textId="77777777" w:rsidTr="00D14066">
        <w:tc>
          <w:tcPr>
            <w:tcW w:w="1135" w:type="dxa"/>
            <w:vAlign w:val="center"/>
          </w:tcPr>
          <w:p w14:paraId="2F988A9A" w14:textId="77777777" w:rsidR="0021424F" w:rsidRPr="008733D6" w:rsidRDefault="0021424F" w:rsidP="006827EC">
            <w:pPr>
              <w:ind w:firstLine="12"/>
              <w:jc w:val="center"/>
              <w:rPr>
                <w:rFonts w:eastAsia="標楷體"/>
                <w:color w:val="000000"/>
              </w:rPr>
            </w:pPr>
            <w:r w:rsidRPr="008733D6">
              <w:rPr>
                <w:rFonts w:eastAsia="標楷體"/>
                <w:color w:val="000000"/>
              </w:rPr>
              <w:t>張山岳</w:t>
            </w:r>
          </w:p>
        </w:tc>
        <w:tc>
          <w:tcPr>
            <w:tcW w:w="1871" w:type="dxa"/>
            <w:vAlign w:val="center"/>
          </w:tcPr>
          <w:p w14:paraId="0A0A0227" w14:textId="77777777" w:rsidR="0021424F" w:rsidRPr="008733D6" w:rsidRDefault="0021424F" w:rsidP="0021424F">
            <w:pPr>
              <w:ind w:hanging="6"/>
              <w:jc w:val="center"/>
              <w:rPr>
                <w:rFonts w:eastAsia="標楷體"/>
                <w:color w:val="000000"/>
              </w:rPr>
            </w:pPr>
            <w:r w:rsidRPr="008733D6">
              <w:rPr>
                <w:rFonts w:eastAsia="標楷體"/>
                <w:color w:val="000000"/>
              </w:rPr>
              <w:t>專任講師</w:t>
            </w:r>
          </w:p>
        </w:tc>
        <w:tc>
          <w:tcPr>
            <w:tcW w:w="2835" w:type="dxa"/>
            <w:vAlign w:val="center"/>
          </w:tcPr>
          <w:p w14:paraId="1BC5884A" w14:textId="77777777" w:rsidR="0021424F" w:rsidRDefault="0021424F" w:rsidP="006827EC">
            <w:pPr>
              <w:ind w:hanging="6"/>
              <w:rPr>
                <w:rFonts w:eastAsia="標楷體"/>
                <w:color w:val="000000"/>
              </w:rPr>
            </w:pPr>
            <w:r w:rsidRPr="008733D6">
              <w:rPr>
                <w:rFonts w:eastAsia="標楷體"/>
                <w:color w:val="000000"/>
              </w:rPr>
              <w:t>三軍總醫院胸腔內科主治醫師</w:t>
            </w:r>
          </w:p>
          <w:p w14:paraId="3D013B3B" w14:textId="16A8002F" w:rsidR="00096A80" w:rsidRPr="008733D6" w:rsidRDefault="00096A80" w:rsidP="00096A80">
            <w:pPr>
              <w:ind w:hanging="6"/>
              <w:rPr>
                <w:rFonts w:eastAsia="標楷體"/>
                <w:color w:val="000000"/>
              </w:rPr>
            </w:pPr>
            <w:r w:rsidRPr="00096A80">
              <w:rPr>
                <w:rFonts w:eastAsia="標楷體"/>
                <w:color w:val="FF0000"/>
              </w:rPr>
              <w:t>病房主任</w:t>
            </w:r>
          </w:p>
        </w:tc>
        <w:tc>
          <w:tcPr>
            <w:tcW w:w="3260" w:type="dxa"/>
            <w:vAlign w:val="center"/>
          </w:tcPr>
          <w:p w14:paraId="734A0E96" w14:textId="77777777" w:rsidR="0021424F" w:rsidRPr="008733D6" w:rsidRDefault="0021424F" w:rsidP="006827EC">
            <w:pPr>
              <w:rPr>
                <w:rFonts w:eastAsia="標楷體"/>
                <w:color w:val="000000"/>
              </w:rPr>
            </w:pPr>
            <w:r w:rsidRPr="008733D6">
              <w:rPr>
                <w:rFonts w:eastAsia="標楷體"/>
                <w:color w:val="000000"/>
              </w:rPr>
              <w:t>內科學及呼吸學臨床教學指導</w:t>
            </w:r>
          </w:p>
        </w:tc>
      </w:tr>
      <w:tr w:rsidR="00C41B79" w:rsidRPr="008733D6" w14:paraId="7866388B" w14:textId="77777777" w:rsidTr="00D14066">
        <w:tc>
          <w:tcPr>
            <w:tcW w:w="1135" w:type="dxa"/>
            <w:vAlign w:val="center"/>
          </w:tcPr>
          <w:p w14:paraId="568C32DA" w14:textId="5B6B25C6" w:rsidR="00C41B79" w:rsidRPr="00096A80" w:rsidRDefault="00C41B79" w:rsidP="006827EC">
            <w:pPr>
              <w:ind w:firstLine="12"/>
              <w:jc w:val="center"/>
              <w:rPr>
                <w:rFonts w:eastAsia="標楷體"/>
              </w:rPr>
            </w:pPr>
            <w:r w:rsidRPr="00096A80">
              <w:rPr>
                <w:rFonts w:eastAsia="標楷體" w:hint="eastAsia"/>
              </w:rPr>
              <w:t>劉佳鑫</w:t>
            </w:r>
          </w:p>
        </w:tc>
        <w:tc>
          <w:tcPr>
            <w:tcW w:w="1871" w:type="dxa"/>
            <w:vAlign w:val="center"/>
          </w:tcPr>
          <w:p w14:paraId="5B87BE78" w14:textId="10600A94" w:rsidR="00C41B79" w:rsidRPr="00096A80" w:rsidRDefault="00C41B79" w:rsidP="0021424F">
            <w:pPr>
              <w:ind w:hanging="6"/>
              <w:jc w:val="center"/>
              <w:rPr>
                <w:rFonts w:eastAsia="標楷體"/>
              </w:rPr>
            </w:pPr>
            <w:r w:rsidRPr="00096A80">
              <w:rPr>
                <w:rFonts w:eastAsia="標楷體"/>
              </w:rPr>
              <w:t>專任講師</w:t>
            </w:r>
          </w:p>
        </w:tc>
        <w:tc>
          <w:tcPr>
            <w:tcW w:w="2835" w:type="dxa"/>
            <w:vAlign w:val="center"/>
          </w:tcPr>
          <w:p w14:paraId="01A2E34E" w14:textId="4F828497" w:rsidR="00C41B79" w:rsidRPr="00096A80" w:rsidRDefault="00C41B79" w:rsidP="006827EC">
            <w:pPr>
              <w:ind w:hanging="6"/>
              <w:rPr>
                <w:rFonts w:eastAsia="標楷體"/>
              </w:rPr>
            </w:pPr>
            <w:r w:rsidRPr="00096A80">
              <w:rPr>
                <w:rFonts w:eastAsia="標楷體"/>
              </w:rPr>
              <w:t>三軍總醫院胸腔內科主治醫師</w:t>
            </w:r>
          </w:p>
        </w:tc>
        <w:tc>
          <w:tcPr>
            <w:tcW w:w="3260" w:type="dxa"/>
            <w:vAlign w:val="center"/>
          </w:tcPr>
          <w:p w14:paraId="60F6D56A" w14:textId="5D2570DE" w:rsidR="00C41B79" w:rsidRPr="00096A80" w:rsidRDefault="00C41B79" w:rsidP="006827EC">
            <w:pPr>
              <w:rPr>
                <w:rFonts w:eastAsia="標楷體"/>
              </w:rPr>
            </w:pPr>
            <w:r w:rsidRPr="00096A80">
              <w:rPr>
                <w:rFonts w:eastAsia="標楷體"/>
              </w:rPr>
              <w:t>內科學及呼吸學臨床教學指導</w:t>
            </w:r>
          </w:p>
        </w:tc>
      </w:tr>
      <w:tr w:rsidR="00C41B79" w:rsidRPr="008733D6" w14:paraId="4E13E992" w14:textId="77777777" w:rsidTr="00D14066">
        <w:tc>
          <w:tcPr>
            <w:tcW w:w="1135" w:type="dxa"/>
            <w:vAlign w:val="center"/>
          </w:tcPr>
          <w:p w14:paraId="5E2BF3C9" w14:textId="77777777" w:rsidR="00C41B79" w:rsidRPr="008733D6" w:rsidRDefault="00C41B79" w:rsidP="006827EC">
            <w:pPr>
              <w:ind w:firstLine="12"/>
              <w:jc w:val="center"/>
              <w:rPr>
                <w:rFonts w:eastAsia="標楷體"/>
                <w:color w:val="000000"/>
              </w:rPr>
            </w:pPr>
            <w:r w:rsidRPr="008733D6">
              <w:rPr>
                <w:rFonts w:eastAsia="標楷體"/>
                <w:color w:val="000000"/>
              </w:rPr>
              <w:t>陳盈潔</w:t>
            </w:r>
          </w:p>
        </w:tc>
        <w:tc>
          <w:tcPr>
            <w:tcW w:w="1871" w:type="dxa"/>
            <w:vAlign w:val="center"/>
          </w:tcPr>
          <w:p w14:paraId="57345CEE" w14:textId="77777777" w:rsidR="00C41B79" w:rsidRPr="008733D6" w:rsidRDefault="00C41B79" w:rsidP="006827EC">
            <w:pPr>
              <w:ind w:hanging="6"/>
              <w:jc w:val="center"/>
              <w:rPr>
                <w:rFonts w:eastAsia="標楷體"/>
                <w:color w:val="000000"/>
              </w:rPr>
            </w:pPr>
            <w:r w:rsidRPr="008733D6">
              <w:rPr>
                <w:rFonts w:eastAsia="標楷體"/>
                <w:color w:val="000000"/>
              </w:rPr>
              <w:t>專任講師</w:t>
            </w:r>
          </w:p>
        </w:tc>
        <w:tc>
          <w:tcPr>
            <w:tcW w:w="2835" w:type="dxa"/>
            <w:vAlign w:val="center"/>
          </w:tcPr>
          <w:p w14:paraId="0EDDFA6B" w14:textId="77777777" w:rsidR="00C41B79" w:rsidRPr="008733D6" w:rsidRDefault="00C41B79" w:rsidP="006827EC">
            <w:pPr>
              <w:ind w:hanging="6"/>
              <w:rPr>
                <w:rFonts w:eastAsia="標楷體"/>
                <w:color w:val="000000"/>
              </w:rPr>
            </w:pPr>
            <w:r w:rsidRPr="008733D6">
              <w:rPr>
                <w:rFonts w:eastAsia="標楷體"/>
                <w:color w:val="000000"/>
              </w:rPr>
              <w:t>三軍總醫院胸腔內科主治醫師</w:t>
            </w:r>
          </w:p>
        </w:tc>
        <w:tc>
          <w:tcPr>
            <w:tcW w:w="3260" w:type="dxa"/>
            <w:vAlign w:val="center"/>
          </w:tcPr>
          <w:p w14:paraId="74DC9A2F" w14:textId="77777777" w:rsidR="00C41B79" w:rsidRPr="008733D6" w:rsidRDefault="00C41B79" w:rsidP="006827EC">
            <w:pPr>
              <w:rPr>
                <w:rFonts w:eastAsia="標楷體"/>
                <w:color w:val="000000"/>
              </w:rPr>
            </w:pPr>
            <w:r w:rsidRPr="008733D6">
              <w:rPr>
                <w:rFonts w:eastAsia="標楷體"/>
                <w:color w:val="000000"/>
              </w:rPr>
              <w:t>內科學及呼吸學臨床教學指導</w:t>
            </w:r>
          </w:p>
        </w:tc>
      </w:tr>
      <w:tr w:rsidR="00C41B79" w:rsidRPr="008733D6" w14:paraId="7CA08AFD" w14:textId="77777777" w:rsidTr="00D14066">
        <w:tc>
          <w:tcPr>
            <w:tcW w:w="1135" w:type="dxa"/>
            <w:vAlign w:val="center"/>
          </w:tcPr>
          <w:p w14:paraId="6CF4607A" w14:textId="77777777" w:rsidR="00C41B79" w:rsidRPr="008733D6" w:rsidRDefault="00C41B79" w:rsidP="006827EC">
            <w:pPr>
              <w:ind w:firstLine="12"/>
              <w:jc w:val="center"/>
              <w:rPr>
                <w:rFonts w:eastAsia="標楷體"/>
                <w:color w:val="000000"/>
              </w:rPr>
            </w:pPr>
            <w:r w:rsidRPr="008733D6">
              <w:rPr>
                <w:rFonts w:eastAsia="標楷體"/>
                <w:color w:val="000000"/>
              </w:rPr>
              <w:t>孟繁俊</w:t>
            </w:r>
          </w:p>
        </w:tc>
        <w:tc>
          <w:tcPr>
            <w:tcW w:w="1871" w:type="dxa"/>
            <w:vAlign w:val="center"/>
          </w:tcPr>
          <w:p w14:paraId="76260B5F" w14:textId="77777777" w:rsidR="00C41B79" w:rsidRPr="008733D6" w:rsidRDefault="00C41B79" w:rsidP="006827EC">
            <w:pPr>
              <w:ind w:hanging="6"/>
              <w:jc w:val="center"/>
              <w:rPr>
                <w:rFonts w:eastAsia="標楷體"/>
                <w:color w:val="000000"/>
              </w:rPr>
            </w:pPr>
            <w:r w:rsidRPr="008733D6">
              <w:rPr>
                <w:rFonts w:eastAsia="標楷體"/>
                <w:color w:val="000000"/>
              </w:rPr>
              <w:t>專任講師</w:t>
            </w:r>
          </w:p>
        </w:tc>
        <w:tc>
          <w:tcPr>
            <w:tcW w:w="2835" w:type="dxa"/>
            <w:vAlign w:val="center"/>
          </w:tcPr>
          <w:p w14:paraId="2C8F40D0" w14:textId="77777777" w:rsidR="00C41B79" w:rsidRPr="008733D6" w:rsidRDefault="00C41B79" w:rsidP="006827EC">
            <w:pPr>
              <w:ind w:hanging="6"/>
              <w:rPr>
                <w:rFonts w:eastAsia="標楷體"/>
                <w:color w:val="000000"/>
              </w:rPr>
            </w:pPr>
            <w:r w:rsidRPr="008733D6">
              <w:rPr>
                <w:rFonts w:eastAsia="標楷體"/>
                <w:color w:val="000000"/>
              </w:rPr>
              <w:t>三軍總醫院胸腔內科主治醫師</w:t>
            </w:r>
          </w:p>
        </w:tc>
        <w:tc>
          <w:tcPr>
            <w:tcW w:w="3260" w:type="dxa"/>
            <w:vAlign w:val="center"/>
          </w:tcPr>
          <w:p w14:paraId="0EB62470" w14:textId="77777777" w:rsidR="00C41B79" w:rsidRPr="008733D6" w:rsidRDefault="00C41B79" w:rsidP="006827EC">
            <w:pPr>
              <w:rPr>
                <w:rFonts w:eastAsia="標楷體"/>
                <w:color w:val="000000"/>
              </w:rPr>
            </w:pPr>
            <w:r w:rsidRPr="008733D6">
              <w:rPr>
                <w:rFonts w:eastAsia="標楷體"/>
                <w:color w:val="000000"/>
              </w:rPr>
              <w:t>內科學及呼吸學臨床教學指導</w:t>
            </w:r>
          </w:p>
        </w:tc>
      </w:tr>
      <w:tr w:rsidR="00096A80" w:rsidRPr="008733D6" w14:paraId="0A38ADC0" w14:textId="77777777" w:rsidTr="00D14066">
        <w:tc>
          <w:tcPr>
            <w:tcW w:w="1135" w:type="dxa"/>
            <w:vAlign w:val="center"/>
          </w:tcPr>
          <w:p w14:paraId="121FA328" w14:textId="780005A4" w:rsidR="00096A80" w:rsidRPr="00096A80" w:rsidRDefault="00096A80" w:rsidP="006827EC">
            <w:pPr>
              <w:ind w:firstLine="12"/>
              <w:jc w:val="center"/>
              <w:rPr>
                <w:rFonts w:eastAsia="標楷體"/>
                <w:color w:val="FF0000"/>
              </w:rPr>
            </w:pPr>
            <w:r w:rsidRPr="00096A80">
              <w:rPr>
                <w:rFonts w:eastAsia="標楷體" w:hint="eastAsia"/>
                <w:color w:val="FF0000"/>
              </w:rPr>
              <w:t>王勝輝</w:t>
            </w:r>
          </w:p>
        </w:tc>
        <w:tc>
          <w:tcPr>
            <w:tcW w:w="1871" w:type="dxa"/>
            <w:vAlign w:val="center"/>
          </w:tcPr>
          <w:p w14:paraId="62C2F6B8" w14:textId="0369320C" w:rsidR="00096A80" w:rsidRPr="00096A80" w:rsidRDefault="00096A80" w:rsidP="006827EC">
            <w:pPr>
              <w:ind w:hanging="6"/>
              <w:jc w:val="center"/>
              <w:rPr>
                <w:rFonts w:eastAsia="標楷體"/>
                <w:color w:val="FF0000"/>
              </w:rPr>
            </w:pPr>
            <w:r w:rsidRPr="00096A80">
              <w:rPr>
                <w:rFonts w:eastAsia="標楷體"/>
                <w:color w:val="FF0000"/>
              </w:rPr>
              <w:t>專任講師</w:t>
            </w:r>
          </w:p>
        </w:tc>
        <w:tc>
          <w:tcPr>
            <w:tcW w:w="2835" w:type="dxa"/>
            <w:vAlign w:val="center"/>
          </w:tcPr>
          <w:p w14:paraId="6C7FCBBB" w14:textId="3A46409B" w:rsidR="00096A80" w:rsidRPr="00096A80" w:rsidRDefault="00096A80" w:rsidP="006827EC">
            <w:pPr>
              <w:ind w:hanging="6"/>
              <w:rPr>
                <w:rFonts w:eastAsia="標楷體"/>
                <w:color w:val="FF0000"/>
              </w:rPr>
            </w:pPr>
            <w:r w:rsidRPr="00096A80">
              <w:rPr>
                <w:rFonts w:eastAsia="標楷體"/>
                <w:color w:val="FF0000"/>
              </w:rPr>
              <w:t>三軍總醫院胸腔內科主治醫師</w:t>
            </w:r>
          </w:p>
        </w:tc>
        <w:tc>
          <w:tcPr>
            <w:tcW w:w="3260" w:type="dxa"/>
            <w:vAlign w:val="center"/>
          </w:tcPr>
          <w:p w14:paraId="7DB7AB6F" w14:textId="30F5E50B" w:rsidR="00096A80" w:rsidRPr="00096A80" w:rsidRDefault="00096A80" w:rsidP="006827EC">
            <w:pPr>
              <w:rPr>
                <w:rFonts w:eastAsia="標楷體"/>
                <w:color w:val="FF0000"/>
              </w:rPr>
            </w:pPr>
            <w:r w:rsidRPr="00096A80">
              <w:rPr>
                <w:rFonts w:eastAsia="標楷體"/>
                <w:color w:val="FF0000"/>
              </w:rPr>
              <w:t>內科學及呼吸學臨床教學指導</w:t>
            </w:r>
          </w:p>
        </w:tc>
      </w:tr>
    </w:tbl>
    <w:p w14:paraId="360115DB" w14:textId="77777777" w:rsidR="009B7AD6" w:rsidRPr="008733D6" w:rsidRDefault="0026031E" w:rsidP="00964289">
      <w:pPr>
        <w:numPr>
          <w:ilvl w:val="0"/>
          <w:numId w:val="7"/>
        </w:numPr>
        <w:jc w:val="center"/>
        <w:rPr>
          <w:rFonts w:eastAsia="標楷體"/>
          <w:b/>
          <w:color w:val="000000"/>
          <w:sz w:val="32"/>
          <w:szCs w:val="32"/>
          <w:lang w:val="zh-TW"/>
        </w:rPr>
      </w:pPr>
      <w:r w:rsidRPr="008733D6">
        <w:rPr>
          <w:rFonts w:eastAsia="標楷體"/>
          <w:color w:val="000000"/>
          <w:sz w:val="24"/>
        </w:rPr>
        <w:br w:type="page"/>
      </w:r>
      <w:r w:rsidR="00B92389" w:rsidRPr="008733D6">
        <w:rPr>
          <w:rFonts w:eastAsia="標楷體"/>
          <w:b/>
          <w:color w:val="000000"/>
          <w:sz w:val="32"/>
          <w:szCs w:val="32"/>
          <w:lang w:val="zh-TW"/>
        </w:rPr>
        <w:lastRenderedPageBreak/>
        <w:t>課程內容及教學方式</w:t>
      </w:r>
    </w:p>
    <w:p w14:paraId="62B03578" w14:textId="77777777" w:rsidR="0058161D" w:rsidRPr="008733D6" w:rsidRDefault="0058161D" w:rsidP="0058161D">
      <w:pPr>
        <w:ind w:firstLine="0"/>
        <w:jc w:val="left"/>
        <w:rPr>
          <w:rFonts w:eastAsia="標楷體"/>
          <w:b/>
          <w:color w:val="000000"/>
          <w:sz w:val="28"/>
          <w:szCs w:val="28"/>
          <w:lang w:val="zh-TW"/>
        </w:rPr>
      </w:pPr>
      <w:r w:rsidRPr="008733D6">
        <w:rPr>
          <w:rFonts w:eastAsia="標楷體"/>
          <w:b/>
          <w:color w:val="000000"/>
          <w:sz w:val="28"/>
          <w:szCs w:val="28"/>
          <w:lang w:val="zh-TW"/>
        </w:rPr>
        <w:t>一、</w:t>
      </w:r>
      <w:r w:rsidR="00E50643" w:rsidRPr="008733D6">
        <w:rPr>
          <w:rFonts w:eastAsia="標楷體"/>
          <w:b/>
          <w:color w:val="000000"/>
          <w:sz w:val="28"/>
          <w:szCs w:val="28"/>
          <w:lang w:val="zh-TW"/>
        </w:rPr>
        <w:t>實</w:t>
      </w:r>
      <w:r w:rsidRPr="008733D6">
        <w:rPr>
          <w:rFonts w:eastAsia="標楷體"/>
          <w:b/>
          <w:color w:val="000000"/>
          <w:sz w:val="28"/>
          <w:szCs w:val="28"/>
          <w:lang w:val="zh-TW"/>
        </w:rPr>
        <w:t>習前安全防護教育訓練</w:t>
      </w:r>
      <w:r w:rsidRPr="008733D6">
        <w:rPr>
          <w:rFonts w:eastAsia="標楷體"/>
          <w:b/>
          <w:color w:val="000000"/>
          <w:sz w:val="28"/>
          <w:szCs w:val="28"/>
          <w:lang w:val="zh-TW"/>
        </w:rPr>
        <w:t xml:space="preserve">: </w:t>
      </w:r>
    </w:p>
    <w:p w14:paraId="1D001E4D" w14:textId="77777777" w:rsidR="0058161D" w:rsidRPr="008733D6" w:rsidRDefault="0058161D" w:rsidP="00D14066">
      <w:pPr>
        <w:ind w:firstLine="0"/>
        <w:jc w:val="left"/>
        <w:rPr>
          <w:rFonts w:eastAsia="標楷體"/>
          <w:color w:val="000000"/>
          <w:sz w:val="28"/>
          <w:szCs w:val="28"/>
          <w:lang w:val="zh-TW"/>
        </w:rPr>
      </w:pPr>
      <w:r w:rsidRPr="008733D6">
        <w:rPr>
          <w:rFonts w:eastAsia="標楷體"/>
          <w:color w:val="000000"/>
          <w:sz w:val="28"/>
          <w:szCs w:val="28"/>
          <w:lang w:val="zh-TW"/>
        </w:rPr>
        <w:t xml:space="preserve">    </w:t>
      </w:r>
      <w:r w:rsidR="006128C4" w:rsidRPr="008733D6">
        <w:rPr>
          <w:rFonts w:eastAsia="標楷體"/>
          <w:color w:val="000000"/>
          <w:sz w:val="28"/>
          <w:szCs w:val="28"/>
          <w:lang w:val="zh-TW"/>
        </w:rPr>
        <w:t>除</w:t>
      </w:r>
      <w:r w:rsidR="006128C4" w:rsidRPr="008733D6">
        <w:rPr>
          <w:rFonts w:eastAsia="標楷體"/>
          <w:color w:val="000000"/>
          <w:sz w:val="28"/>
          <w:szCs w:val="28"/>
        </w:rPr>
        <w:t>三軍總醫院實習醫學生訓練計畫總綱</w:t>
      </w:r>
      <w:r w:rsidR="006128C4" w:rsidRPr="008733D6">
        <w:rPr>
          <w:rFonts w:eastAsia="標楷體"/>
          <w:color w:val="000000"/>
          <w:sz w:val="28"/>
          <w:szCs w:val="28"/>
          <w:lang w:val="zh-TW"/>
        </w:rPr>
        <w:t>訂定職前教育內容，</w:t>
      </w:r>
      <w:r w:rsidRPr="008733D6">
        <w:rPr>
          <w:rFonts w:eastAsia="標楷體"/>
          <w:color w:val="000000"/>
          <w:sz w:val="28"/>
          <w:szCs w:val="28"/>
          <w:lang w:val="zh-TW"/>
        </w:rPr>
        <w:t>於</w:t>
      </w:r>
      <w:r w:rsidR="006128C4" w:rsidRPr="008733D6">
        <w:rPr>
          <w:rFonts w:eastAsia="標楷體"/>
          <w:color w:val="000000"/>
          <w:sz w:val="28"/>
          <w:szCs w:val="28"/>
          <w:lang w:val="zh-TW"/>
        </w:rPr>
        <w:t>實</w:t>
      </w:r>
      <w:r w:rsidRPr="008733D6">
        <w:rPr>
          <w:rFonts w:eastAsia="標楷體"/>
          <w:color w:val="000000"/>
          <w:sz w:val="28"/>
          <w:szCs w:val="28"/>
          <w:lang w:val="zh-TW"/>
        </w:rPr>
        <w:t>習醫學生交班時安排安全防護訓練，使其瞭解醫院工作環境及自我安全防護，如消防滅火逃生設備與應變通報流程</w:t>
      </w:r>
      <w:r w:rsidRPr="008733D6">
        <w:rPr>
          <w:rFonts w:eastAsia="標楷體"/>
          <w:color w:val="000000"/>
          <w:sz w:val="28"/>
          <w:szCs w:val="28"/>
          <w:lang w:val="zh-TW"/>
        </w:rPr>
        <w:t>(</w:t>
      </w:r>
      <w:r w:rsidRPr="008733D6">
        <w:rPr>
          <w:rFonts w:eastAsia="標楷體"/>
          <w:color w:val="000000"/>
          <w:sz w:val="28"/>
          <w:szCs w:val="28"/>
          <w:lang w:val="zh-TW"/>
        </w:rPr>
        <w:t>附件一</w:t>
      </w:r>
      <w:r w:rsidRPr="008733D6">
        <w:rPr>
          <w:rFonts w:eastAsia="標楷體"/>
          <w:color w:val="000000"/>
          <w:sz w:val="28"/>
          <w:szCs w:val="28"/>
          <w:lang w:val="zh-TW"/>
        </w:rPr>
        <w:t>)</w:t>
      </w:r>
      <w:r w:rsidRPr="008733D6">
        <w:rPr>
          <w:rFonts w:eastAsia="標楷體"/>
          <w:color w:val="000000"/>
          <w:sz w:val="28"/>
          <w:szCs w:val="28"/>
          <w:lang w:val="zh-TW"/>
        </w:rPr>
        <w:t>、針扎通報流程</w:t>
      </w:r>
      <w:r w:rsidRPr="008733D6">
        <w:rPr>
          <w:rFonts w:eastAsia="標楷體"/>
          <w:color w:val="000000"/>
          <w:sz w:val="28"/>
          <w:szCs w:val="28"/>
          <w:lang w:val="zh-TW"/>
        </w:rPr>
        <w:t>(</w:t>
      </w:r>
      <w:r w:rsidRPr="008733D6">
        <w:rPr>
          <w:rFonts w:eastAsia="標楷體"/>
          <w:color w:val="000000"/>
          <w:sz w:val="28"/>
          <w:szCs w:val="28"/>
          <w:lang w:val="zh-TW"/>
        </w:rPr>
        <w:t>附件二</w:t>
      </w:r>
      <w:r w:rsidRPr="008733D6">
        <w:rPr>
          <w:rFonts w:eastAsia="標楷體"/>
          <w:color w:val="000000"/>
          <w:sz w:val="28"/>
          <w:szCs w:val="28"/>
          <w:lang w:val="zh-TW"/>
        </w:rPr>
        <w:t>)</w:t>
      </w:r>
      <w:r w:rsidRPr="008733D6">
        <w:rPr>
          <w:rFonts w:eastAsia="標楷體"/>
          <w:color w:val="000000"/>
          <w:sz w:val="28"/>
          <w:szCs w:val="28"/>
          <w:lang w:val="zh-TW"/>
        </w:rPr>
        <w:t>及疫苗接種等，並有實務操作前說明，使其瞭解安全規定，且提供相關防護設備；配合院內定期舉辦模擬訓練或演練獲得相關經驗</w:t>
      </w:r>
      <w:r w:rsidR="007C3329" w:rsidRPr="008733D6">
        <w:rPr>
          <w:rFonts w:eastAsia="標楷體"/>
          <w:color w:val="000000"/>
          <w:sz w:val="28"/>
          <w:szCs w:val="28"/>
          <w:lang w:val="zh-TW"/>
        </w:rPr>
        <w:t>。</w:t>
      </w:r>
    </w:p>
    <w:p w14:paraId="2897446B" w14:textId="77777777" w:rsidR="00F27ACB" w:rsidRPr="008733D6" w:rsidRDefault="0058161D" w:rsidP="00D14066">
      <w:pPr>
        <w:ind w:firstLine="0"/>
        <w:jc w:val="left"/>
        <w:rPr>
          <w:rFonts w:eastAsia="標楷體"/>
          <w:b/>
          <w:color w:val="000000"/>
          <w:sz w:val="28"/>
          <w:szCs w:val="28"/>
          <w:lang w:val="zh-TW"/>
        </w:rPr>
      </w:pPr>
      <w:r w:rsidRPr="008733D6">
        <w:rPr>
          <w:rFonts w:eastAsia="標楷體"/>
          <w:b/>
          <w:color w:val="000000"/>
          <w:sz w:val="28"/>
          <w:szCs w:val="28"/>
          <w:lang w:val="zh-TW"/>
        </w:rPr>
        <w:t>二</w:t>
      </w:r>
      <w:r w:rsidR="00F27ACB" w:rsidRPr="008733D6">
        <w:rPr>
          <w:rFonts w:eastAsia="標楷體"/>
          <w:b/>
          <w:color w:val="000000"/>
          <w:sz w:val="28"/>
          <w:szCs w:val="28"/>
          <w:lang w:val="zh-TW"/>
        </w:rPr>
        <w:t>、課程內容</w:t>
      </w:r>
    </w:p>
    <w:tbl>
      <w:tblPr>
        <w:tblW w:w="10065" w:type="dxa"/>
        <w:tblInd w:w="-459" w:type="dxa"/>
        <w:tblBorders>
          <w:top w:val="nil"/>
          <w:left w:val="nil"/>
          <w:bottom w:val="nil"/>
          <w:right w:val="nil"/>
        </w:tblBorders>
        <w:tblLayout w:type="fixed"/>
        <w:tblLook w:val="0000" w:firstRow="0" w:lastRow="0" w:firstColumn="0" w:lastColumn="0" w:noHBand="0" w:noVBand="0"/>
      </w:tblPr>
      <w:tblGrid>
        <w:gridCol w:w="993"/>
        <w:gridCol w:w="8226"/>
        <w:gridCol w:w="279"/>
        <w:gridCol w:w="567"/>
      </w:tblGrid>
      <w:tr w:rsidR="00886D20" w:rsidRPr="008733D6" w14:paraId="4E34E0BD" w14:textId="77777777" w:rsidTr="007339C2">
        <w:trPr>
          <w:trHeight w:val="1338"/>
        </w:trPr>
        <w:tc>
          <w:tcPr>
            <w:tcW w:w="9498" w:type="dxa"/>
            <w:gridSpan w:val="3"/>
          </w:tcPr>
          <w:p w14:paraId="4E288B8C" w14:textId="0A06782D" w:rsidR="007750EA" w:rsidRPr="008733D6" w:rsidRDefault="004221C2" w:rsidP="007339C2">
            <w:pPr>
              <w:ind w:leftChars="148" w:left="449" w:hangingChars="43" w:hanging="141"/>
              <w:jc w:val="left"/>
              <w:rPr>
                <w:rFonts w:eastAsia="標楷體"/>
                <w:color w:val="000000"/>
                <w:sz w:val="28"/>
                <w:szCs w:val="28"/>
              </w:rPr>
            </w:pPr>
            <w:r w:rsidRPr="008733D6">
              <w:rPr>
                <w:rFonts w:eastAsia="標楷體"/>
                <w:color w:val="000000"/>
                <w:sz w:val="32"/>
                <w:szCs w:val="32"/>
              </w:rPr>
              <w:t xml:space="preserve">   </w:t>
            </w:r>
            <w:r w:rsidRPr="008733D6">
              <w:rPr>
                <w:rFonts w:eastAsia="標楷體"/>
                <w:color w:val="000000"/>
                <w:sz w:val="28"/>
                <w:szCs w:val="28"/>
              </w:rPr>
              <w:t xml:space="preserve"> </w:t>
            </w:r>
            <w:r w:rsidR="00F36F1D" w:rsidRPr="008733D6">
              <w:rPr>
                <w:rFonts w:eastAsia="標楷體"/>
                <w:color w:val="000000"/>
                <w:sz w:val="28"/>
                <w:szCs w:val="28"/>
              </w:rPr>
              <w:t>依據三軍總醫院實習醫學生訓練計畫總綱</w:t>
            </w:r>
            <w:r w:rsidR="00CE5E93" w:rsidRPr="008733D6">
              <w:rPr>
                <w:rFonts w:eastAsia="標楷體"/>
                <w:color w:val="000000"/>
                <w:sz w:val="28"/>
                <w:szCs w:val="28"/>
              </w:rPr>
              <w:t>訂定五年級、六年級實習結束前必須具備的能力安排課程，結合總綱</w:t>
            </w:r>
            <w:r w:rsidR="00AF3DE7" w:rsidRPr="008733D6">
              <w:rPr>
                <w:rFonts w:eastAsia="標楷體"/>
                <w:color w:val="000000"/>
                <w:sz w:val="28"/>
                <w:szCs w:val="28"/>
              </w:rPr>
              <w:t>附件三</w:t>
            </w:r>
            <w:r w:rsidR="00F36F1D" w:rsidRPr="008733D6">
              <w:rPr>
                <w:rFonts w:eastAsia="標楷體"/>
                <w:color w:val="000000"/>
                <w:sz w:val="28"/>
                <w:szCs w:val="28"/>
              </w:rPr>
              <w:t>-</w:t>
            </w:r>
            <w:r w:rsidR="00F36F1D" w:rsidRPr="008733D6">
              <w:rPr>
                <w:rFonts w:eastAsia="標楷體"/>
                <w:color w:val="000000"/>
                <w:sz w:val="28"/>
                <w:szCs w:val="28"/>
              </w:rPr>
              <w:t>畢業前一般醫學訓練（</w:t>
            </w:r>
            <w:r w:rsidR="00F36F1D" w:rsidRPr="008733D6">
              <w:rPr>
                <w:rFonts w:eastAsia="標楷體"/>
                <w:color w:val="000000"/>
                <w:sz w:val="28"/>
                <w:szCs w:val="28"/>
              </w:rPr>
              <w:t>UGY</w:t>
            </w:r>
            <w:r w:rsidR="00AF3DE7" w:rsidRPr="008733D6">
              <w:rPr>
                <w:rFonts w:eastAsia="標楷體"/>
                <w:color w:val="000000"/>
                <w:sz w:val="28"/>
                <w:szCs w:val="28"/>
              </w:rPr>
              <w:t>）核心</w:t>
            </w:r>
            <w:r w:rsidR="00F36F1D" w:rsidRPr="008733D6">
              <w:rPr>
                <w:rFonts w:eastAsia="標楷體"/>
                <w:color w:val="000000"/>
                <w:sz w:val="28"/>
                <w:szCs w:val="28"/>
              </w:rPr>
              <w:t>課程</w:t>
            </w:r>
            <w:r w:rsidR="00AF3DE7" w:rsidRPr="008733D6">
              <w:rPr>
                <w:rFonts w:eastAsia="標楷體"/>
                <w:color w:val="000000"/>
                <w:sz w:val="28"/>
                <w:szCs w:val="28"/>
              </w:rPr>
              <w:t>及</w:t>
            </w:r>
            <w:r w:rsidR="00F36F1D" w:rsidRPr="008733D6">
              <w:rPr>
                <w:rFonts w:eastAsia="標楷體"/>
                <w:color w:val="000000"/>
                <w:sz w:val="28"/>
                <w:szCs w:val="28"/>
              </w:rPr>
              <w:t>學習目標</w:t>
            </w:r>
            <w:r w:rsidR="00AF3DE7" w:rsidRPr="008733D6">
              <w:rPr>
                <w:rFonts w:eastAsia="標楷體"/>
                <w:color w:val="000000"/>
                <w:sz w:val="28"/>
                <w:szCs w:val="28"/>
              </w:rPr>
              <w:t>、附件四</w:t>
            </w:r>
            <w:r w:rsidR="00F36F1D" w:rsidRPr="008733D6">
              <w:rPr>
                <w:rFonts w:eastAsia="標楷體"/>
                <w:color w:val="000000"/>
                <w:sz w:val="28"/>
                <w:szCs w:val="28"/>
              </w:rPr>
              <w:t>-</w:t>
            </w:r>
            <w:r w:rsidR="00F36F1D" w:rsidRPr="008733D6">
              <w:rPr>
                <w:rFonts w:eastAsia="標楷體"/>
                <w:color w:val="000000"/>
                <w:sz w:val="28"/>
                <w:szCs w:val="28"/>
              </w:rPr>
              <w:t>三軍總醫院六年制臨床</w:t>
            </w:r>
            <w:r w:rsidR="008D08CC" w:rsidRPr="008733D6">
              <w:rPr>
                <w:rFonts w:eastAsia="標楷體"/>
                <w:color w:val="000000"/>
                <w:sz w:val="28"/>
                <w:szCs w:val="28"/>
              </w:rPr>
              <w:t>技能</w:t>
            </w:r>
            <w:r w:rsidR="00F36F1D" w:rsidRPr="008733D6">
              <w:rPr>
                <w:rFonts w:eastAsia="標楷體"/>
                <w:color w:val="000000"/>
                <w:sz w:val="28"/>
                <w:szCs w:val="28"/>
              </w:rPr>
              <w:t>核心分配表訓練實習醫學生，以達到一般醫學教育訓練要求。</w:t>
            </w:r>
            <w:r w:rsidR="007750EA" w:rsidRPr="008733D6">
              <w:rPr>
                <w:rFonts w:eastAsia="標楷體"/>
                <w:color w:val="000000"/>
                <w:sz w:val="28"/>
                <w:szCs w:val="28"/>
              </w:rPr>
              <w:t>本科</w:t>
            </w:r>
            <w:r w:rsidR="007750EA" w:rsidRPr="008733D6">
              <w:rPr>
                <w:rFonts w:eastAsia="標楷體" w:hint="eastAsia"/>
                <w:color w:val="000000"/>
                <w:sz w:val="28"/>
                <w:szCs w:val="28"/>
              </w:rPr>
              <w:t>並</w:t>
            </w:r>
            <w:r w:rsidR="007750EA" w:rsidRPr="008733D6">
              <w:rPr>
                <w:rFonts w:eastAsia="標楷體"/>
                <w:color w:val="000000"/>
                <w:sz w:val="28"/>
                <w:szCs w:val="28"/>
              </w:rPr>
              <w:t>依據六大核心能力訓練目標，</w:t>
            </w:r>
            <w:r w:rsidR="007750EA" w:rsidRPr="008733D6">
              <w:rPr>
                <w:rFonts w:eastAsia="標楷體" w:hint="eastAsia"/>
                <w:color w:val="000000"/>
                <w:sz w:val="28"/>
                <w:szCs w:val="28"/>
              </w:rPr>
              <w:t>訂定本科課程</w:t>
            </w:r>
            <w:r w:rsidR="007750EA" w:rsidRPr="008733D6">
              <w:rPr>
                <w:rFonts w:ascii="微軟正黑體" w:eastAsia="微軟正黑體" w:hAnsi="微軟正黑體" w:hint="eastAsia"/>
                <w:color w:val="000000"/>
                <w:sz w:val="28"/>
                <w:szCs w:val="28"/>
              </w:rPr>
              <w:t>：</w:t>
            </w:r>
          </w:p>
          <w:p w14:paraId="047E4910" w14:textId="77777777" w:rsidR="007750EA" w:rsidRPr="008733D6" w:rsidRDefault="007750EA" w:rsidP="00964289">
            <w:pPr>
              <w:numPr>
                <w:ilvl w:val="0"/>
                <w:numId w:val="31"/>
              </w:numPr>
              <w:jc w:val="left"/>
              <w:rPr>
                <w:rFonts w:eastAsia="標楷體"/>
                <w:b/>
                <w:color w:val="000000"/>
                <w:sz w:val="28"/>
                <w:szCs w:val="28"/>
              </w:rPr>
            </w:pPr>
            <w:r w:rsidRPr="008733D6">
              <w:rPr>
                <w:rFonts w:eastAsia="標楷體"/>
                <w:b/>
                <w:color w:val="000000"/>
                <w:sz w:val="28"/>
                <w:szCs w:val="28"/>
              </w:rPr>
              <w:t>UGY</w:t>
            </w:r>
            <w:r w:rsidRPr="008733D6">
              <w:rPr>
                <w:rFonts w:eastAsia="標楷體" w:hint="eastAsia"/>
                <w:b/>
                <w:color w:val="000000"/>
                <w:sz w:val="28"/>
                <w:szCs w:val="28"/>
              </w:rPr>
              <w:t>核心課程</w:t>
            </w:r>
          </w:p>
          <w:p w14:paraId="7BC59E0F" w14:textId="5FFF69E1" w:rsidR="007750EA" w:rsidRPr="008D08CC" w:rsidRDefault="00FA07DC" w:rsidP="007750EA">
            <w:pPr>
              <w:ind w:left="468" w:firstLine="0"/>
              <w:jc w:val="left"/>
              <w:rPr>
                <w:rFonts w:eastAsia="標楷體"/>
                <w:color w:val="FF0000"/>
                <w:sz w:val="28"/>
                <w:szCs w:val="28"/>
              </w:rPr>
            </w:pPr>
            <w:r w:rsidRPr="00FA07DC">
              <w:rPr>
                <w:rFonts w:eastAsia="標楷體" w:hint="eastAsia"/>
                <w:color w:val="FF0000"/>
                <w:sz w:val="28"/>
                <w:szCs w:val="28"/>
              </w:rPr>
              <w:t>一般內外婦兒科非重症病人之學習，以學習「畢業前一般醫學訓練（</w:t>
            </w:r>
            <w:r w:rsidRPr="00FA07DC">
              <w:rPr>
                <w:rFonts w:eastAsia="標楷體" w:hint="eastAsia"/>
                <w:color w:val="FF0000"/>
                <w:sz w:val="28"/>
                <w:szCs w:val="28"/>
              </w:rPr>
              <w:t>UGY</w:t>
            </w:r>
            <w:r w:rsidRPr="00FA07DC">
              <w:rPr>
                <w:rFonts w:eastAsia="標楷體" w:hint="eastAsia"/>
                <w:color w:val="FF0000"/>
                <w:sz w:val="28"/>
                <w:szCs w:val="28"/>
              </w:rPr>
              <w:t>）核心課程及學習目標」為主要內容，其中本科特重視項目如下，為結合病歷系統紀錄撰寫時之重要課程，應完成</w:t>
            </w:r>
            <w:r w:rsidRPr="00FA07DC">
              <w:rPr>
                <w:rFonts w:eastAsia="標楷體" w:hint="eastAsia"/>
                <w:color w:val="FF0000"/>
                <w:sz w:val="28"/>
                <w:szCs w:val="28"/>
              </w:rPr>
              <w:t>1</w:t>
            </w:r>
            <w:r w:rsidRPr="00FA07DC">
              <w:rPr>
                <w:rFonts w:eastAsia="標楷體" w:hint="eastAsia"/>
                <w:color w:val="FF0000"/>
                <w:sz w:val="28"/>
                <w:szCs w:val="28"/>
              </w:rPr>
              <w:t>例紀錄。</w:t>
            </w:r>
          </w:p>
          <w:tbl>
            <w:tblPr>
              <w:tblW w:w="47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69"/>
              <w:gridCol w:w="6647"/>
            </w:tblGrid>
            <w:tr w:rsidR="007750EA" w:rsidRPr="008733D6" w14:paraId="09CF1250" w14:textId="77777777" w:rsidTr="00D07813">
              <w:trPr>
                <w:trHeight w:val="398"/>
              </w:trPr>
              <w:tc>
                <w:tcPr>
                  <w:tcW w:w="11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DAEF1" w14:textId="77777777" w:rsidR="007750EA" w:rsidRPr="008733D6" w:rsidRDefault="007750EA" w:rsidP="00D07813">
                  <w:pPr>
                    <w:spacing w:line="276" w:lineRule="auto"/>
                    <w:ind w:firstLine="0"/>
                    <w:rPr>
                      <w:rFonts w:eastAsia="標楷體"/>
                      <w:b/>
                      <w:color w:val="000000"/>
                      <w:sz w:val="22"/>
                      <w:szCs w:val="22"/>
                    </w:rPr>
                  </w:pPr>
                  <w:r w:rsidRPr="008733D6">
                    <w:rPr>
                      <w:rFonts w:eastAsia="標楷體"/>
                      <w:b/>
                      <w:color w:val="000000"/>
                      <w:sz w:val="22"/>
                      <w:szCs w:val="22"/>
                    </w:rPr>
                    <w:t>課程名稱</w:t>
                  </w:r>
                  <w:r w:rsidRPr="008733D6">
                    <w:rPr>
                      <w:rFonts w:eastAsia="標楷體"/>
                      <w:b/>
                      <w:color w:val="000000"/>
                      <w:sz w:val="22"/>
                      <w:szCs w:val="22"/>
                    </w:rPr>
                    <w:t>(</w:t>
                  </w:r>
                  <w:r w:rsidRPr="008733D6">
                    <w:rPr>
                      <w:rFonts w:eastAsia="標楷體"/>
                      <w:b/>
                      <w:color w:val="000000"/>
                      <w:sz w:val="22"/>
                      <w:szCs w:val="22"/>
                    </w:rPr>
                    <w:t>編號</w:t>
                  </w:r>
                  <w:r w:rsidRPr="008733D6">
                    <w:rPr>
                      <w:rFonts w:eastAsia="標楷體"/>
                      <w:b/>
                      <w:color w:val="000000"/>
                      <w:sz w:val="22"/>
                      <w:szCs w:val="22"/>
                    </w:rPr>
                    <w:t>)</w:t>
                  </w:r>
                </w:p>
              </w:tc>
              <w:tc>
                <w:tcPr>
                  <w:tcW w:w="381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A3D3961" w14:textId="77777777" w:rsidR="007750EA" w:rsidRPr="008733D6" w:rsidRDefault="007750EA" w:rsidP="00D07813">
                  <w:pPr>
                    <w:spacing w:line="276" w:lineRule="auto"/>
                    <w:rPr>
                      <w:rFonts w:eastAsia="標楷體"/>
                      <w:b/>
                      <w:color w:val="000000"/>
                      <w:sz w:val="22"/>
                      <w:szCs w:val="22"/>
                    </w:rPr>
                  </w:pPr>
                  <w:r w:rsidRPr="008733D6">
                    <w:rPr>
                      <w:rFonts w:eastAsia="標楷體"/>
                      <w:b/>
                      <w:color w:val="000000"/>
                      <w:sz w:val="22"/>
                      <w:szCs w:val="22"/>
                    </w:rPr>
                    <w:t>學習目標</w:t>
                  </w:r>
                </w:p>
              </w:tc>
            </w:tr>
            <w:tr w:rsidR="007750EA" w:rsidRPr="008733D6" w14:paraId="3C51B4B4" w14:textId="77777777" w:rsidTr="00D07813">
              <w:trPr>
                <w:trHeight w:val="1303"/>
              </w:trPr>
              <w:tc>
                <w:tcPr>
                  <w:tcW w:w="11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7FE32E5"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呼吸困難</w:t>
                  </w:r>
                </w:p>
                <w:p w14:paraId="1DF35F00"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(UM02)</w:t>
                  </w:r>
                </w:p>
              </w:tc>
              <w:tc>
                <w:tcPr>
                  <w:tcW w:w="3813" w:type="pct"/>
                  <w:tcBorders>
                    <w:bottom w:val="single" w:sz="8" w:space="0" w:color="000000"/>
                    <w:right w:val="single" w:sz="8" w:space="0" w:color="000000"/>
                  </w:tcBorders>
                  <w:tcMar>
                    <w:top w:w="100" w:type="dxa"/>
                    <w:left w:w="100" w:type="dxa"/>
                    <w:bottom w:w="100" w:type="dxa"/>
                    <w:right w:w="100" w:type="dxa"/>
                  </w:tcMar>
                </w:tcPr>
                <w:p w14:paraId="1C903461" w14:textId="77777777" w:rsidR="007750EA" w:rsidRPr="008733D6" w:rsidRDefault="007750EA" w:rsidP="00D07813">
                  <w:pPr>
                    <w:spacing w:line="240" w:lineRule="exact"/>
                    <w:rPr>
                      <w:rFonts w:eastAsia="標楷體"/>
                      <w:b/>
                      <w:color w:val="000000"/>
                      <w:sz w:val="22"/>
                      <w:szCs w:val="22"/>
                      <w:u w:val="single"/>
                    </w:rPr>
                  </w:pPr>
                  <w:r w:rsidRPr="008733D6">
                    <w:rPr>
                      <w:rFonts w:eastAsia="標楷體"/>
                      <w:b/>
                      <w:color w:val="000000"/>
                      <w:sz w:val="22"/>
                      <w:szCs w:val="22"/>
                      <w:u w:val="single"/>
                    </w:rPr>
                    <w:t>知識</w:t>
                  </w:r>
                </w:p>
                <w:p w14:paraId="63363B9D" w14:textId="77777777" w:rsidR="007750EA" w:rsidRPr="008733D6" w:rsidRDefault="007750EA" w:rsidP="00964289">
                  <w:pPr>
                    <w:widowControl/>
                    <w:numPr>
                      <w:ilvl w:val="0"/>
                      <w:numId w:val="9"/>
                    </w:numPr>
                    <w:tabs>
                      <w:tab w:val="clear" w:pos="840"/>
                    </w:tabs>
                    <w:spacing w:line="240" w:lineRule="exact"/>
                    <w:ind w:left="332"/>
                    <w:jc w:val="left"/>
                    <w:rPr>
                      <w:rFonts w:eastAsia="標楷體"/>
                      <w:color w:val="000000"/>
                      <w:sz w:val="22"/>
                      <w:szCs w:val="22"/>
                    </w:rPr>
                  </w:pPr>
                  <w:r w:rsidRPr="008733D6">
                    <w:rPr>
                      <w:rFonts w:eastAsia="標楷體"/>
                      <w:color w:val="000000"/>
                      <w:sz w:val="22"/>
                      <w:szCs w:val="22"/>
                    </w:rPr>
                    <w:t>呼吸困難的病理生理機制</w:t>
                  </w:r>
                </w:p>
                <w:p w14:paraId="3299CFBA" w14:textId="77777777" w:rsidR="007750EA" w:rsidRPr="008733D6" w:rsidRDefault="007750EA" w:rsidP="00964289">
                  <w:pPr>
                    <w:widowControl/>
                    <w:numPr>
                      <w:ilvl w:val="0"/>
                      <w:numId w:val="9"/>
                    </w:numPr>
                    <w:tabs>
                      <w:tab w:val="clear" w:pos="840"/>
                    </w:tabs>
                    <w:spacing w:line="240" w:lineRule="exact"/>
                    <w:ind w:left="332"/>
                    <w:jc w:val="left"/>
                    <w:rPr>
                      <w:rFonts w:eastAsia="標楷體"/>
                      <w:color w:val="000000"/>
                      <w:sz w:val="22"/>
                      <w:szCs w:val="22"/>
                    </w:rPr>
                  </w:pPr>
                  <w:r w:rsidRPr="008733D6">
                    <w:rPr>
                      <w:rFonts w:eastAsia="標楷體"/>
                      <w:color w:val="000000"/>
                      <w:sz w:val="22"/>
                      <w:szCs w:val="22"/>
                    </w:rPr>
                    <w:t>不同器官及其病理現象所引起呼吸困難之間的差別</w:t>
                  </w:r>
                </w:p>
                <w:p w14:paraId="51C2D64E" w14:textId="77777777" w:rsidR="007750EA" w:rsidRPr="008733D6" w:rsidRDefault="007750EA" w:rsidP="00964289">
                  <w:pPr>
                    <w:widowControl/>
                    <w:numPr>
                      <w:ilvl w:val="0"/>
                      <w:numId w:val="9"/>
                    </w:numPr>
                    <w:tabs>
                      <w:tab w:val="clear" w:pos="840"/>
                    </w:tabs>
                    <w:spacing w:line="240" w:lineRule="exact"/>
                    <w:ind w:left="332"/>
                    <w:jc w:val="left"/>
                    <w:rPr>
                      <w:rFonts w:eastAsia="標楷體"/>
                      <w:color w:val="000000"/>
                      <w:sz w:val="22"/>
                      <w:szCs w:val="22"/>
                    </w:rPr>
                  </w:pPr>
                  <w:r w:rsidRPr="008733D6">
                    <w:rPr>
                      <w:rFonts w:eastAsia="標楷體"/>
                      <w:color w:val="000000"/>
                      <w:sz w:val="22"/>
                      <w:szCs w:val="22"/>
                    </w:rPr>
                    <w:t>急性呼吸困難的常見原因、診斷流程及初步處置</w:t>
                  </w:r>
                </w:p>
                <w:p w14:paraId="3AA44FF8" w14:textId="77777777" w:rsidR="007750EA" w:rsidRPr="008733D6" w:rsidRDefault="007750EA" w:rsidP="00964289">
                  <w:pPr>
                    <w:widowControl/>
                    <w:numPr>
                      <w:ilvl w:val="0"/>
                      <w:numId w:val="9"/>
                    </w:numPr>
                    <w:tabs>
                      <w:tab w:val="clear" w:pos="840"/>
                    </w:tabs>
                    <w:spacing w:line="240" w:lineRule="exact"/>
                    <w:ind w:left="332"/>
                    <w:jc w:val="left"/>
                    <w:rPr>
                      <w:rFonts w:eastAsia="標楷體"/>
                      <w:color w:val="000000"/>
                      <w:sz w:val="22"/>
                      <w:szCs w:val="22"/>
                    </w:rPr>
                  </w:pPr>
                  <w:r w:rsidRPr="008733D6">
                    <w:rPr>
                      <w:rFonts w:eastAsia="標楷體"/>
                      <w:color w:val="000000"/>
                      <w:sz w:val="22"/>
                      <w:szCs w:val="22"/>
                    </w:rPr>
                    <w:t>慢性呼吸困難的常見原因、診斷流程及初步處置</w:t>
                  </w:r>
                </w:p>
                <w:p w14:paraId="4C9CAA92" w14:textId="77777777" w:rsidR="007750EA" w:rsidRPr="008733D6" w:rsidRDefault="007750EA" w:rsidP="00964289">
                  <w:pPr>
                    <w:widowControl/>
                    <w:numPr>
                      <w:ilvl w:val="0"/>
                      <w:numId w:val="9"/>
                    </w:numPr>
                    <w:tabs>
                      <w:tab w:val="clear" w:pos="840"/>
                    </w:tabs>
                    <w:spacing w:line="240" w:lineRule="exact"/>
                    <w:ind w:left="332"/>
                    <w:jc w:val="left"/>
                    <w:rPr>
                      <w:rFonts w:eastAsia="標楷體"/>
                      <w:color w:val="000000"/>
                      <w:sz w:val="22"/>
                      <w:szCs w:val="22"/>
                    </w:rPr>
                  </w:pPr>
                  <w:r w:rsidRPr="008733D6">
                    <w:rPr>
                      <w:rFonts w:eastAsia="標楷體"/>
                      <w:color w:val="000000"/>
                      <w:sz w:val="22"/>
                      <w:szCs w:val="22"/>
                    </w:rPr>
                    <w:t>動脈血氣體分析的操作及判讀</w:t>
                  </w:r>
                </w:p>
                <w:p w14:paraId="314875D6" w14:textId="77777777" w:rsidR="007750EA" w:rsidRPr="008733D6" w:rsidRDefault="007750EA" w:rsidP="00964289">
                  <w:pPr>
                    <w:widowControl/>
                    <w:numPr>
                      <w:ilvl w:val="0"/>
                      <w:numId w:val="9"/>
                    </w:numPr>
                    <w:tabs>
                      <w:tab w:val="clear" w:pos="840"/>
                    </w:tabs>
                    <w:spacing w:line="240" w:lineRule="exact"/>
                    <w:ind w:left="332"/>
                    <w:jc w:val="left"/>
                    <w:rPr>
                      <w:rFonts w:eastAsia="標楷體"/>
                      <w:color w:val="000000"/>
                      <w:sz w:val="22"/>
                      <w:szCs w:val="22"/>
                    </w:rPr>
                  </w:pPr>
                  <w:r w:rsidRPr="008733D6">
                    <w:rPr>
                      <w:rFonts w:eastAsia="標楷體"/>
                      <w:color w:val="000000"/>
                      <w:sz w:val="22"/>
                      <w:szCs w:val="22"/>
                    </w:rPr>
                    <w:t>氧氣治療及其副作用</w:t>
                  </w:r>
                  <w:r w:rsidRPr="008733D6">
                    <w:rPr>
                      <w:rFonts w:eastAsia="標楷體"/>
                      <w:color w:val="000000"/>
                      <w:sz w:val="22"/>
                      <w:szCs w:val="22"/>
                    </w:rPr>
                    <w:t xml:space="preserve"> </w:t>
                  </w:r>
                </w:p>
                <w:p w14:paraId="43DD6191" w14:textId="77777777" w:rsidR="007750EA" w:rsidRPr="008733D6" w:rsidRDefault="007750EA" w:rsidP="00D07813">
                  <w:pPr>
                    <w:spacing w:line="240" w:lineRule="exact"/>
                    <w:rPr>
                      <w:rFonts w:eastAsia="標楷體"/>
                      <w:b/>
                      <w:color w:val="000000"/>
                      <w:sz w:val="22"/>
                      <w:szCs w:val="22"/>
                      <w:u w:val="single"/>
                    </w:rPr>
                  </w:pPr>
                  <w:r w:rsidRPr="008733D6">
                    <w:rPr>
                      <w:rFonts w:eastAsia="標楷體"/>
                      <w:b/>
                      <w:color w:val="000000"/>
                      <w:sz w:val="22"/>
                      <w:szCs w:val="22"/>
                      <w:u w:val="single"/>
                    </w:rPr>
                    <w:t>技能</w:t>
                  </w:r>
                </w:p>
                <w:p w14:paraId="1EF4D4D0" w14:textId="77777777" w:rsidR="007750EA" w:rsidRPr="008733D6" w:rsidRDefault="007750EA" w:rsidP="00964289">
                  <w:pPr>
                    <w:widowControl/>
                    <w:numPr>
                      <w:ilvl w:val="0"/>
                      <w:numId w:val="8"/>
                    </w:numPr>
                    <w:spacing w:line="240" w:lineRule="exact"/>
                    <w:jc w:val="left"/>
                    <w:rPr>
                      <w:rFonts w:eastAsia="標楷體"/>
                      <w:color w:val="000000"/>
                      <w:sz w:val="22"/>
                      <w:szCs w:val="22"/>
                    </w:rPr>
                  </w:pPr>
                  <w:r w:rsidRPr="008733D6">
                    <w:rPr>
                      <w:rFonts w:eastAsia="標楷體"/>
                      <w:color w:val="000000"/>
                      <w:sz w:val="22"/>
                      <w:szCs w:val="22"/>
                    </w:rPr>
                    <w:t>呼吸困難相關的病史詢問</w:t>
                  </w:r>
                </w:p>
                <w:p w14:paraId="319500F0" w14:textId="77777777" w:rsidR="007750EA" w:rsidRPr="008733D6" w:rsidRDefault="007750EA" w:rsidP="00964289">
                  <w:pPr>
                    <w:widowControl/>
                    <w:numPr>
                      <w:ilvl w:val="0"/>
                      <w:numId w:val="8"/>
                    </w:numPr>
                    <w:spacing w:line="240" w:lineRule="exact"/>
                    <w:jc w:val="left"/>
                    <w:rPr>
                      <w:rFonts w:eastAsia="標楷體"/>
                      <w:color w:val="000000"/>
                      <w:sz w:val="22"/>
                      <w:szCs w:val="22"/>
                    </w:rPr>
                  </w:pPr>
                  <w:r w:rsidRPr="008733D6">
                    <w:rPr>
                      <w:rFonts w:eastAsia="標楷體"/>
                      <w:color w:val="000000"/>
                      <w:sz w:val="22"/>
                      <w:szCs w:val="22"/>
                    </w:rPr>
                    <w:t>呼吸困難相關的身體檢查</w:t>
                  </w:r>
                </w:p>
              </w:tc>
            </w:tr>
            <w:tr w:rsidR="007750EA" w:rsidRPr="008733D6" w14:paraId="3514EC95" w14:textId="77777777" w:rsidTr="00D07813">
              <w:trPr>
                <w:trHeight w:val="1655"/>
              </w:trPr>
              <w:tc>
                <w:tcPr>
                  <w:tcW w:w="11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258E3C1A"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敗血症</w:t>
                  </w:r>
                </w:p>
                <w:p w14:paraId="5CA47BB3"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(UM18)</w:t>
                  </w:r>
                </w:p>
              </w:tc>
              <w:tc>
                <w:tcPr>
                  <w:tcW w:w="3813" w:type="pct"/>
                  <w:tcBorders>
                    <w:bottom w:val="single" w:sz="8" w:space="0" w:color="000000"/>
                    <w:right w:val="single" w:sz="8" w:space="0" w:color="000000"/>
                  </w:tcBorders>
                  <w:tcMar>
                    <w:top w:w="100" w:type="dxa"/>
                    <w:left w:w="100" w:type="dxa"/>
                    <w:bottom w:w="100" w:type="dxa"/>
                    <w:right w:w="100" w:type="dxa"/>
                  </w:tcMar>
                  <w:vAlign w:val="center"/>
                </w:tcPr>
                <w:p w14:paraId="2D2A5C18" w14:textId="77777777" w:rsidR="007750EA" w:rsidRPr="008733D6" w:rsidRDefault="007750EA" w:rsidP="00D07813">
                  <w:pPr>
                    <w:spacing w:line="240" w:lineRule="exact"/>
                    <w:rPr>
                      <w:rFonts w:eastAsia="標楷體"/>
                      <w:b/>
                      <w:color w:val="000000"/>
                      <w:sz w:val="22"/>
                      <w:szCs w:val="22"/>
                      <w:u w:val="single"/>
                    </w:rPr>
                  </w:pPr>
                  <w:r w:rsidRPr="008733D6">
                    <w:rPr>
                      <w:rFonts w:eastAsia="標楷體"/>
                      <w:b/>
                      <w:color w:val="000000"/>
                      <w:sz w:val="22"/>
                      <w:szCs w:val="22"/>
                      <w:u w:val="single"/>
                    </w:rPr>
                    <w:t>知識</w:t>
                  </w:r>
                </w:p>
                <w:p w14:paraId="4D1BC4EF" w14:textId="77777777" w:rsidR="007750EA" w:rsidRPr="008733D6" w:rsidRDefault="007750EA" w:rsidP="00964289">
                  <w:pPr>
                    <w:widowControl/>
                    <w:numPr>
                      <w:ilvl w:val="0"/>
                      <w:numId w:val="20"/>
                    </w:numPr>
                    <w:snapToGrid/>
                    <w:spacing w:line="240" w:lineRule="exact"/>
                    <w:jc w:val="left"/>
                    <w:rPr>
                      <w:rFonts w:eastAsia="標楷體"/>
                      <w:color w:val="000000"/>
                      <w:sz w:val="22"/>
                      <w:szCs w:val="22"/>
                    </w:rPr>
                  </w:pPr>
                  <w:r w:rsidRPr="008733D6">
                    <w:rPr>
                      <w:rFonts w:eastAsia="標楷體"/>
                      <w:color w:val="000000"/>
                      <w:sz w:val="22"/>
                      <w:szCs w:val="22"/>
                    </w:rPr>
                    <w:t>敗血症的定義</w:t>
                  </w:r>
                </w:p>
                <w:p w14:paraId="3D5ED1DA" w14:textId="77777777" w:rsidR="007750EA" w:rsidRPr="008733D6" w:rsidRDefault="007750EA" w:rsidP="00964289">
                  <w:pPr>
                    <w:widowControl/>
                    <w:numPr>
                      <w:ilvl w:val="0"/>
                      <w:numId w:val="20"/>
                    </w:numPr>
                    <w:snapToGrid/>
                    <w:spacing w:line="240" w:lineRule="exact"/>
                    <w:jc w:val="left"/>
                    <w:rPr>
                      <w:rFonts w:eastAsia="標楷體"/>
                      <w:color w:val="000000"/>
                      <w:sz w:val="22"/>
                      <w:szCs w:val="22"/>
                    </w:rPr>
                  </w:pPr>
                  <w:r w:rsidRPr="008733D6">
                    <w:rPr>
                      <w:rFonts w:eastAsia="標楷體"/>
                      <w:color w:val="000000"/>
                      <w:sz w:val="22"/>
                      <w:szCs w:val="22"/>
                    </w:rPr>
                    <w:t>敗血症的病理生理學</w:t>
                  </w:r>
                  <w:r w:rsidRPr="008733D6">
                    <w:rPr>
                      <w:rFonts w:eastAsia="標楷體"/>
                      <w:color w:val="000000"/>
                      <w:sz w:val="22"/>
                      <w:szCs w:val="22"/>
                    </w:rPr>
                    <w:t xml:space="preserve"> </w:t>
                  </w:r>
                </w:p>
                <w:p w14:paraId="79A5678B" w14:textId="77777777" w:rsidR="007750EA" w:rsidRPr="008733D6" w:rsidRDefault="007750EA" w:rsidP="00964289">
                  <w:pPr>
                    <w:widowControl/>
                    <w:numPr>
                      <w:ilvl w:val="0"/>
                      <w:numId w:val="20"/>
                    </w:numPr>
                    <w:snapToGrid/>
                    <w:spacing w:line="240" w:lineRule="exact"/>
                    <w:jc w:val="left"/>
                    <w:rPr>
                      <w:rFonts w:eastAsia="標楷體"/>
                      <w:color w:val="000000"/>
                      <w:sz w:val="22"/>
                      <w:szCs w:val="22"/>
                    </w:rPr>
                  </w:pPr>
                  <w:r w:rsidRPr="008733D6">
                    <w:rPr>
                      <w:rFonts w:eastAsia="標楷體"/>
                      <w:color w:val="000000"/>
                      <w:sz w:val="22"/>
                      <w:szCs w:val="22"/>
                    </w:rPr>
                    <w:t>敗血症的診斷流程</w:t>
                  </w:r>
                  <w:r w:rsidRPr="008733D6">
                    <w:rPr>
                      <w:rFonts w:eastAsia="標楷體"/>
                      <w:color w:val="000000"/>
                      <w:sz w:val="22"/>
                      <w:szCs w:val="22"/>
                    </w:rPr>
                    <w:t xml:space="preserve"> </w:t>
                  </w:r>
                </w:p>
                <w:p w14:paraId="5982270C" w14:textId="77777777" w:rsidR="007750EA" w:rsidRPr="008733D6" w:rsidRDefault="007750EA" w:rsidP="00964289">
                  <w:pPr>
                    <w:widowControl/>
                    <w:numPr>
                      <w:ilvl w:val="0"/>
                      <w:numId w:val="20"/>
                    </w:numPr>
                    <w:snapToGrid/>
                    <w:spacing w:line="240" w:lineRule="exact"/>
                    <w:jc w:val="left"/>
                    <w:rPr>
                      <w:rFonts w:eastAsia="標楷體"/>
                      <w:color w:val="000000"/>
                      <w:sz w:val="22"/>
                      <w:szCs w:val="22"/>
                    </w:rPr>
                  </w:pPr>
                  <w:r w:rsidRPr="008733D6">
                    <w:rPr>
                      <w:rFonts w:eastAsia="標楷體"/>
                      <w:color w:val="000000"/>
                      <w:sz w:val="22"/>
                      <w:szCs w:val="22"/>
                    </w:rPr>
                    <w:t>敗血症的實驗室數據與影像檢查的判讀</w:t>
                  </w:r>
                </w:p>
                <w:p w14:paraId="7120D265" w14:textId="77777777" w:rsidR="007750EA" w:rsidRPr="008733D6" w:rsidRDefault="007750EA" w:rsidP="00D07813">
                  <w:pPr>
                    <w:spacing w:line="240" w:lineRule="exact"/>
                    <w:rPr>
                      <w:rFonts w:eastAsia="標楷體"/>
                      <w:color w:val="000000"/>
                      <w:sz w:val="22"/>
                      <w:szCs w:val="22"/>
                    </w:rPr>
                  </w:pPr>
                  <w:r w:rsidRPr="008733D6">
                    <w:rPr>
                      <w:rFonts w:eastAsia="標楷體"/>
                      <w:b/>
                      <w:color w:val="000000"/>
                      <w:sz w:val="22"/>
                      <w:szCs w:val="22"/>
                      <w:u w:val="single"/>
                    </w:rPr>
                    <w:t>技能</w:t>
                  </w:r>
                </w:p>
                <w:p w14:paraId="13346122" w14:textId="77777777" w:rsidR="007750EA" w:rsidRPr="008733D6" w:rsidRDefault="007750EA" w:rsidP="00964289">
                  <w:pPr>
                    <w:widowControl/>
                    <w:numPr>
                      <w:ilvl w:val="0"/>
                      <w:numId w:val="21"/>
                    </w:numPr>
                    <w:snapToGrid/>
                    <w:spacing w:line="240" w:lineRule="exact"/>
                    <w:jc w:val="left"/>
                    <w:rPr>
                      <w:rFonts w:eastAsia="標楷體"/>
                      <w:color w:val="000000"/>
                      <w:sz w:val="22"/>
                      <w:szCs w:val="22"/>
                    </w:rPr>
                  </w:pPr>
                  <w:r w:rsidRPr="008733D6">
                    <w:rPr>
                      <w:rFonts w:eastAsia="標楷體"/>
                      <w:color w:val="000000"/>
                      <w:sz w:val="22"/>
                      <w:szCs w:val="22"/>
                    </w:rPr>
                    <w:t>敗血症相關的病史詢問</w:t>
                  </w:r>
                </w:p>
                <w:p w14:paraId="5B7F1351" w14:textId="77777777" w:rsidR="007750EA" w:rsidRPr="008733D6" w:rsidRDefault="007750EA" w:rsidP="00964289">
                  <w:pPr>
                    <w:widowControl/>
                    <w:numPr>
                      <w:ilvl w:val="0"/>
                      <w:numId w:val="21"/>
                    </w:numPr>
                    <w:snapToGrid/>
                    <w:spacing w:line="240" w:lineRule="exact"/>
                    <w:jc w:val="left"/>
                    <w:rPr>
                      <w:rFonts w:eastAsia="標楷體"/>
                      <w:color w:val="000000"/>
                      <w:sz w:val="22"/>
                      <w:szCs w:val="22"/>
                    </w:rPr>
                  </w:pPr>
                  <w:r w:rsidRPr="008733D6">
                    <w:rPr>
                      <w:rFonts w:eastAsia="標楷體"/>
                      <w:color w:val="000000"/>
                      <w:sz w:val="22"/>
                      <w:szCs w:val="22"/>
                    </w:rPr>
                    <w:t>敗血症相關的身體檢查</w:t>
                  </w:r>
                </w:p>
              </w:tc>
            </w:tr>
            <w:tr w:rsidR="007750EA" w:rsidRPr="008733D6" w14:paraId="28A0CF8A" w14:textId="77777777" w:rsidTr="00D07813">
              <w:trPr>
                <w:trHeight w:val="311"/>
              </w:trPr>
              <w:tc>
                <w:tcPr>
                  <w:tcW w:w="11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EC4E804" w14:textId="3B07A340" w:rsidR="007750EA" w:rsidRPr="0070000E" w:rsidRDefault="007750EA" w:rsidP="00D07813">
                  <w:pPr>
                    <w:spacing w:line="240" w:lineRule="exact"/>
                    <w:ind w:firstLine="0"/>
                    <w:rPr>
                      <w:rFonts w:eastAsia="標楷體"/>
                      <w:sz w:val="22"/>
                      <w:szCs w:val="22"/>
                    </w:rPr>
                  </w:pPr>
                  <w:r w:rsidRPr="0070000E">
                    <w:rPr>
                      <w:rFonts w:eastAsia="標楷體"/>
                      <w:sz w:val="22"/>
                      <w:szCs w:val="22"/>
                    </w:rPr>
                    <w:t>慢性阻塞</w:t>
                  </w:r>
                  <w:r w:rsidR="00C41B79" w:rsidRPr="0070000E">
                    <w:rPr>
                      <w:rFonts w:eastAsia="標楷體" w:hint="eastAsia"/>
                      <w:sz w:val="22"/>
                      <w:szCs w:val="22"/>
                    </w:rPr>
                    <w:t>性</w:t>
                  </w:r>
                  <w:r w:rsidRPr="0070000E">
                    <w:rPr>
                      <w:rFonts w:eastAsia="標楷體"/>
                      <w:sz w:val="22"/>
                      <w:szCs w:val="22"/>
                    </w:rPr>
                    <w:t>肺病</w:t>
                  </w:r>
                </w:p>
                <w:p w14:paraId="6305E420"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(UM21)</w:t>
                  </w:r>
                </w:p>
              </w:tc>
              <w:tc>
                <w:tcPr>
                  <w:tcW w:w="3813" w:type="pct"/>
                  <w:tcBorders>
                    <w:bottom w:val="single" w:sz="8" w:space="0" w:color="000000"/>
                    <w:right w:val="single" w:sz="8" w:space="0" w:color="000000"/>
                  </w:tcBorders>
                  <w:tcMar>
                    <w:top w:w="100" w:type="dxa"/>
                    <w:left w:w="100" w:type="dxa"/>
                    <w:bottom w:w="100" w:type="dxa"/>
                    <w:right w:w="100" w:type="dxa"/>
                  </w:tcMar>
                  <w:vAlign w:val="center"/>
                </w:tcPr>
                <w:p w14:paraId="740D976F" w14:textId="77777777" w:rsidR="007750EA" w:rsidRPr="008733D6" w:rsidRDefault="007750EA" w:rsidP="00D07813">
                  <w:pPr>
                    <w:spacing w:line="240" w:lineRule="exact"/>
                    <w:rPr>
                      <w:rFonts w:eastAsia="標楷體"/>
                      <w:b/>
                      <w:color w:val="000000"/>
                      <w:sz w:val="22"/>
                      <w:szCs w:val="22"/>
                      <w:u w:val="single"/>
                    </w:rPr>
                  </w:pPr>
                  <w:r w:rsidRPr="008733D6">
                    <w:rPr>
                      <w:rFonts w:eastAsia="標楷體"/>
                      <w:b/>
                      <w:color w:val="000000"/>
                      <w:sz w:val="22"/>
                      <w:szCs w:val="22"/>
                      <w:u w:val="single"/>
                    </w:rPr>
                    <w:t>知識</w:t>
                  </w:r>
                </w:p>
                <w:p w14:paraId="4877682C" w14:textId="77777777" w:rsidR="007750EA" w:rsidRPr="008733D6" w:rsidRDefault="007750EA" w:rsidP="00964289">
                  <w:pPr>
                    <w:numPr>
                      <w:ilvl w:val="0"/>
                      <w:numId w:val="10"/>
                    </w:numPr>
                    <w:snapToGrid/>
                    <w:spacing w:line="240" w:lineRule="exact"/>
                    <w:jc w:val="left"/>
                    <w:rPr>
                      <w:rFonts w:eastAsia="標楷體"/>
                      <w:color w:val="000000"/>
                      <w:sz w:val="22"/>
                      <w:szCs w:val="22"/>
                    </w:rPr>
                  </w:pPr>
                  <w:r w:rsidRPr="008733D6">
                    <w:rPr>
                      <w:rFonts w:eastAsia="標楷體"/>
                      <w:color w:val="000000"/>
                      <w:sz w:val="22"/>
                      <w:szCs w:val="22"/>
                    </w:rPr>
                    <w:t>COPD</w:t>
                  </w:r>
                  <w:r w:rsidRPr="008733D6">
                    <w:rPr>
                      <w:rFonts w:eastAsia="標楷體"/>
                      <w:color w:val="000000"/>
                      <w:sz w:val="22"/>
                      <w:szCs w:val="22"/>
                    </w:rPr>
                    <w:t>的症狀、徵候和致病機轉</w:t>
                  </w:r>
                  <w:r w:rsidRPr="008733D6">
                    <w:rPr>
                      <w:rFonts w:eastAsia="標楷體"/>
                      <w:color w:val="000000"/>
                      <w:sz w:val="22"/>
                      <w:szCs w:val="22"/>
                    </w:rPr>
                    <w:t xml:space="preserve"> </w:t>
                  </w:r>
                </w:p>
                <w:p w14:paraId="27E43AB9" w14:textId="77777777" w:rsidR="007750EA" w:rsidRPr="008733D6" w:rsidRDefault="007750EA" w:rsidP="00964289">
                  <w:pPr>
                    <w:numPr>
                      <w:ilvl w:val="0"/>
                      <w:numId w:val="10"/>
                    </w:numPr>
                    <w:snapToGrid/>
                    <w:spacing w:line="240" w:lineRule="exact"/>
                    <w:jc w:val="left"/>
                    <w:rPr>
                      <w:rFonts w:eastAsia="標楷體"/>
                      <w:color w:val="000000"/>
                      <w:sz w:val="22"/>
                      <w:szCs w:val="22"/>
                    </w:rPr>
                  </w:pPr>
                  <w:r w:rsidRPr="008733D6">
                    <w:rPr>
                      <w:rFonts w:eastAsia="標楷體"/>
                      <w:color w:val="000000"/>
                      <w:sz w:val="22"/>
                      <w:szCs w:val="22"/>
                    </w:rPr>
                    <w:t>COPD</w:t>
                  </w:r>
                  <w:r w:rsidRPr="008733D6">
                    <w:rPr>
                      <w:rFonts w:eastAsia="標楷體"/>
                      <w:color w:val="000000"/>
                      <w:sz w:val="22"/>
                      <w:szCs w:val="22"/>
                    </w:rPr>
                    <w:t>的診斷及鑑別診斷</w:t>
                  </w:r>
                </w:p>
                <w:p w14:paraId="79ADA3C5" w14:textId="77777777" w:rsidR="007750EA" w:rsidRPr="008733D6" w:rsidRDefault="007750EA" w:rsidP="00964289">
                  <w:pPr>
                    <w:numPr>
                      <w:ilvl w:val="0"/>
                      <w:numId w:val="10"/>
                    </w:numPr>
                    <w:snapToGrid/>
                    <w:spacing w:line="240" w:lineRule="exact"/>
                    <w:jc w:val="left"/>
                    <w:rPr>
                      <w:rFonts w:eastAsia="標楷體"/>
                      <w:color w:val="000000"/>
                      <w:sz w:val="22"/>
                      <w:szCs w:val="22"/>
                    </w:rPr>
                  </w:pPr>
                  <w:r w:rsidRPr="008733D6">
                    <w:rPr>
                      <w:rFonts w:eastAsia="標楷體"/>
                      <w:color w:val="000000"/>
                      <w:sz w:val="22"/>
                      <w:szCs w:val="22"/>
                    </w:rPr>
                    <w:t>動脈血氣體分析、周邊血氧飽和度、胸部</w:t>
                  </w:r>
                  <w:r w:rsidRPr="008733D6">
                    <w:rPr>
                      <w:rFonts w:eastAsia="標楷體"/>
                      <w:color w:val="000000"/>
                      <w:sz w:val="22"/>
                      <w:szCs w:val="22"/>
                    </w:rPr>
                    <w:t>X</w:t>
                  </w:r>
                  <w:r w:rsidRPr="008733D6">
                    <w:rPr>
                      <w:rFonts w:eastAsia="標楷體"/>
                      <w:color w:val="000000"/>
                      <w:sz w:val="22"/>
                      <w:szCs w:val="22"/>
                    </w:rPr>
                    <w:t>光影像與肺功能檢查的判讀</w:t>
                  </w:r>
                  <w:r w:rsidRPr="008733D6">
                    <w:rPr>
                      <w:rFonts w:eastAsia="標楷體"/>
                      <w:color w:val="000000"/>
                      <w:sz w:val="22"/>
                      <w:szCs w:val="22"/>
                    </w:rPr>
                    <w:t xml:space="preserve"> </w:t>
                  </w:r>
                </w:p>
                <w:p w14:paraId="1570B13C" w14:textId="77777777" w:rsidR="007750EA" w:rsidRPr="008733D6" w:rsidRDefault="007750EA" w:rsidP="00964289">
                  <w:pPr>
                    <w:numPr>
                      <w:ilvl w:val="0"/>
                      <w:numId w:val="10"/>
                    </w:numPr>
                    <w:snapToGrid/>
                    <w:spacing w:line="240" w:lineRule="exact"/>
                    <w:jc w:val="left"/>
                    <w:rPr>
                      <w:rFonts w:eastAsia="標楷體"/>
                      <w:color w:val="000000"/>
                      <w:sz w:val="22"/>
                      <w:szCs w:val="22"/>
                    </w:rPr>
                  </w:pPr>
                  <w:r w:rsidRPr="008733D6">
                    <w:rPr>
                      <w:rFonts w:eastAsia="標楷體"/>
                      <w:color w:val="000000"/>
                      <w:sz w:val="22"/>
                      <w:szCs w:val="22"/>
                    </w:rPr>
                    <w:t>COPD</w:t>
                  </w:r>
                  <w:r w:rsidRPr="008733D6">
                    <w:rPr>
                      <w:rFonts w:eastAsia="標楷體"/>
                      <w:color w:val="000000"/>
                      <w:sz w:val="22"/>
                      <w:szCs w:val="22"/>
                    </w:rPr>
                    <w:t>的治療原則</w:t>
                  </w:r>
                </w:p>
                <w:p w14:paraId="1F4BF73B" w14:textId="77777777" w:rsidR="007750EA" w:rsidRPr="008733D6" w:rsidRDefault="007750EA" w:rsidP="00D07813">
                  <w:pPr>
                    <w:spacing w:line="240" w:lineRule="exact"/>
                    <w:rPr>
                      <w:rFonts w:eastAsia="標楷體"/>
                      <w:color w:val="000000"/>
                      <w:sz w:val="22"/>
                      <w:szCs w:val="22"/>
                    </w:rPr>
                  </w:pPr>
                  <w:r w:rsidRPr="008733D6">
                    <w:rPr>
                      <w:rFonts w:eastAsia="標楷體"/>
                      <w:b/>
                      <w:color w:val="000000"/>
                      <w:sz w:val="22"/>
                      <w:szCs w:val="22"/>
                      <w:u w:val="single"/>
                    </w:rPr>
                    <w:t>技能</w:t>
                  </w:r>
                </w:p>
                <w:p w14:paraId="40586142" w14:textId="77777777" w:rsidR="007750EA" w:rsidRPr="008733D6" w:rsidRDefault="007750EA" w:rsidP="00964289">
                  <w:pPr>
                    <w:numPr>
                      <w:ilvl w:val="0"/>
                      <w:numId w:val="11"/>
                    </w:numPr>
                    <w:snapToGrid/>
                    <w:spacing w:line="240" w:lineRule="exact"/>
                    <w:jc w:val="left"/>
                    <w:rPr>
                      <w:rFonts w:eastAsia="標楷體"/>
                      <w:color w:val="000000"/>
                      <w:sz w:val="22"/>
                      <w:szCs w:val="22"/>
                    </w:rPr>
                  </w:pPr>
                  <w:r w:rsidRPr="008733D6">
                    <w:rPr>
                      <w:rFonts w:eastAsia="標楷體"/>
                      <w:color w:val="000000"/>
                      <w:sz w:val="22"/>
                      <w:szCs w:val="22"/>
                    </w:rPr>
                    <w:lastRenderedPageBreak/>
                    <w:t>COPD</w:t>
                  </w:r>
                  <w:r w:rsidRPr="008733D6">
                    <w:rPr>
                      <w:rFonts w:eastAsia="標楷體"/>
                      <w:color w:val="000000"/>
                      <w:sz w:val="22"/>
                      <w:szCs w:val="22"/>
                    </w:rPr>
                    <w:t>相關的病史詢問</w:t>
                  </w:r>
                </w:p>
                <w:p w14:paraId="1997FE1D" w14:textId="77777777" w:rsidR="007750EA" w:rsidRPr="008733D6" w:rsidRDefault="007750EA" w:rsidP="00964289">
                  <w:pPr>
                    <w:numPr>
                      <w:ilvl w:val="0"/>
                      <w:numId w:val="11"/>
                    </w:numPr>
                    <w:snapToGrid/>
                    <w:spacing w:line="240" w:lineRule="exact"/>
                    <w:jc w:val="left"/>
                    <w:rPr>
                      <w:rFonts w:eastAsia="標楷體"/>
                      <w:color w:val="000000"/>
                      <w:sz w:val="22"/>
                      <w:szCs w:val="22"/>
                    </w:rPr>
                  </w:pPr>
                  <w:r w:rsidRPr="008733D6">
                    <w:rPr>
                      <w:rFonts w:eastAsia="標楷體"/>
                      <w:color w:val="000000"/>
                      <w:sz w:val="22"/>
                      <w:szCs w:val="22"/>
                    </w:rPr>
                    <w:t>COPD</w:t>
                  </w:r>
                  <w:r w:rsidRPr="008733D6">
                    <w:rPr>
                      <w:rFonts w:eastAsia="標楷體"/>
                      <w:color w:val="000000"/>
                      <w:sz w:val="22"/>
                      <w:szCs w:val="22"/>
                    </w:rPr>
                    <w:t>相關的身體檢查</w:t>
                  </w:r>
                  <w:r w:rsidRPr="008733D6">
                    <w:rPr>
                      <w:rFonts w:eastAsia="標楷體"/>
                      <w:color w:val="000000"/>
                      <w:sz w:val="22"/>
                      <w:szCs w:val="22"/>
                    </w:rPr>
                    <w:t xml:space="preserve"> </w:t>
                  </w:r>
                </w:p>
                <w:p w14:paraId="2CE6ADA8" w14:textId="14B9607D" w:rsidR="007339C2" w:rsidRPr="008733D6" w:rsidRDefault="007750EA" w:rsidP="00C41B79">
                  <w:pPr>
                    <w:numPr>
                      <w:ilvl w:val="0"/>
                      <w:numId w:val="11"/>
                    </w:numPr>
                    <w:snapToGrid/>
                    <w:spacing w:line="240" w:lineRule="exact"/>
                    <w:jc w:val="left"/>
                    <w:rPr>
                      <w:rFonts w:eastAsia="標楷體"/>
                      <w:color w:val="000000"/>
                      <w:sz w:val="22"/>
                      <w:szCs w:val="22"/>
                    </w:rPr>
                  </w:pPr>
                  <w:r w:rsidRPr="008733D6">
                    <w:rPr>
                      <w:rFonts w:eastAsia="標楷體"/>
                      <w:color w:val="000000"/>
                      <w:sz w:val="22"/>
                      <w:szCs w:val="22"/>
                    </w:rPr>
                    <w:t>抽取動脈血</w:t>
                  </w:r>
                  <w:r w:rsidRPr="008733D6">
                    <w:rPr>
                      <w:rFonts w:eastAsia="標楷體"/>
                      <w:color w:val="000000"/>
                      <w:sz w:val="22"/>
                      <w:szCs w:val="22"/>
                    </w:rPr>
                    <w:t xml:space="preserve"> </w:t>
                  </w:r>
                </w:p>
              </w:tc>
            </w:tr>
            <w:tr w:rsidR="007750EA" w:rsidRPr="008733D6" w14:paraId="220DD2EA" w14:textId="77777777" w:rsidTr="00D07813">
              <w:trPr>
                <w:trHeight w:val="452"/>
              </w:trPr>
              <w:tc>
                <w:tcPr>
                  <w:tcW w:w="11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C469BE1"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lastRenderedPageBreak/>
                    <w:t>下呼吸道感染</w:t>
                  </w:r>
                </w:p>
                <w:p w14:paraId="7BD6C9CC"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(UM22)</w:t>
                  </w:r>
                </w:p>
              </w:tc>
              <w:tc>
                <w:tcPr>
                  <w:tcW w:w="3813" w:type="pct"/>
                  <w:tcBorders>
                    <w:bottom w:val="single" w:sz="8" w:space="0" w:color="000000"/>
                    <w:right w:val="single" w:sz="8" w:space="0" w:color="000000"/>
                  </w:tcBorders>
                  <w:tcMar>
                    <w:top w:w="100" w:type="dxa"/>
                    <w:left w:w="100" w:type="dxa"/>
                    <w:bottom w:w="100" w:type="dxa"/>
                    <w:right w:w="100" w:type="dxa"/>
                  </w:tcMar>
                  <w:vAlign w:val="center"/>
                </w:tcPr>
                <w:p w14:paraId="7A0886C0" w14:textId="77777777" w:rsidR="007750EA" w:rsidRPr="008733D6" w:rsidRDefault="007750EA" w:rsidP="00D07813">
                  <w:pPr>
                    <w:spacing w:line="240" w:lineRule="exact"/>
                    <w:rPr>
                      <w:rFonts w:eastAsia="標楷體"/>
                      <w:b/>
                      <w:color w:val="000000"/>
                      <w:sz w:val="22"/>
                      <w:szCs w:val="22"/>
                      <w:u w:val="single"/>
                    </w:rPr>
                  </w:pPr>
                  <w:r w:rsidRPr="008733D6">
                    <w:rPr>
                      <w:rFonts w:eastAsia="標楷體"/>
                      <w:b/>
                      <w:color w:val="000000"/>
                      <w:sz w:val="22"/>
                      <w:szCs w:val="22"/>
                      <w:u w:val="single"/>
                    </w:rPr>
                    <w:t>知識</w:t>
                  </w:r>
                </w:p>
                <w:p w14:paraId="34266677" w14:textId="77777777" w:rsidR="007750EA" w:rsidRPr="008733D6" w:rsidRDefault="007750EA" w:rsidP="00964289">
                  <w:pPr>
                    <w:numPr>
                      <w:ilvl w:val="0"/>
                      <w:numId w:val="13"/>
                    </w:numPr>
                    <w:snapToGrid/>
                    <w:spacing w:line="240" w:lineRule="exact"/>
                    <w:jc w:val="left"/>
                    <w:rPr>
                      <w:rFonts w:eastAsia="標楷體"/>
                      <w:color w:val="000000"/>
                      <w:sz w:val="22"/>
                      <w:szCs w:val="22"/>
                    </w:rPr>
                  </w:pPr>
                  <w:r w:rsidRPr="008733D6">
                    <w:rPr>
                      <w:rFonts w:eastAsia="標楷體"/>
                      <w:color w:val="000000"/>
                      <w:sz w:val="22"/>
                      <w:szCs w:val="22"/>
                    </w:rPr>
                    <w:t>肺炎的分類及定義</w:t>
                  </w:r>
                </w:p>
                <w:p w14:paraId="4035C0AB" w14:textId="77777777" w:rsidR="007750EA" w:rsidRPr="008733D6" w:rsidRDefault="007750EA" w:rsidP="00964289">
                  <w:pPr>
                    <w:numPr>
                      <w:ilvl w:val="0"/>
                      <w:numId w:val="13"/>
                    </w:numPr>
                    <w:snapToGrid/>
                    <w:spacing w:line="240" w:lineRule="exact"/>
                    <w:jc w:val="left"/>
                    <w:rPr>
                      <w:rFonts w:eastAsia="標楷體"/>
                      <w:color w:val="000000"/>
                      <w:sz w:val="22"/>
                      <w:szCs w:val="22"/>
                    </w:rPr>
                  </w:pPr>
                  <w:r w:rsidRPr="008733D6">
                    <w:rPr>
                      <w:rFonts w:eastAsia="標楷體"/>
                      <w:color w:val="000000"/>
                      <w:sz w:val="22"/>
                      <w:szCs w:val="22"/>
                    </w:rPr>
                    <w:t>一般病人及免疫不全病人的常見肺炎病原微生物</w:t>
                  </w:r>
                </w:p>
                <w:p w14:paraId="692D2700" w14:textId="77777777" w:rsidR="007750EA" w:rsidRPr="008733D6" w:rsidRDefault="007750EA" w:rsidP="00964289">
                  <w:pPr>
                    <w:numPr>
                      <w:ilvl w:val="0"/>
                      <w:numId w:val="13"/>
                    </w:numPr>
                    <w:snapToGrid/>
                    <w:spacing w:line="240" w:lineRule="exact"/>
                    <w:jc w:val="left"/>
                    <w:rPr>
                      <w:rFonts w:eastAsia="標楷體"/>
                      <w:color w:val="000000"/>
                      <w:sz w:val="22"/>
                      <w:szCs w:val="22"/>
                    </w:rPr>
                  </w:pPr>
                  <w:r w:rsidRPr="008733D6">
                    <w:rPr>
                      <w:rFonts w:eastAsia="標楷體"/>
                      <w:color w:val="000000"/>
                      <w:sz w:val="22"/>
                      <w:szCs w:val="22"/>
                    </w:rPr>
                    <w:t>肺炎的臨床表徵（含併發症）</w:t>
                  </w:r>
                </w:p>
                <w:p w14:paraId="043E24C3" w14:textId="77777777" w:rsidR="007750EA" w:rsidRPr="008733D6" w:rsidRDefault="007750EA" w:rsidP="00964289">
                  <w:pPr>
                    <w:numPr>
                      <w:ilvl w:val="0"/>
                      <w:numId w:val="13"/>
                    </w:numPr>
                    <w:snapToGrid/>
                    <w:spacing w:line="240" w:lineRule="exact"/>
                    <w:jc w:val="left"/>
                    <w:rPr>
                      <w:rFonts w:eastAsia="標楷體"/>
                      <w:color w:val="000000"/>
                      <w:sz w:val="22"/>
                      <w:szCs w:val="22"/>
                    </w:rPr>
                  </w:pPr>
                  <w:r w:rsidRPr="008733D6">
                    <w:rPr>
                      <w:rFonts w:eastAsia="標楷體"/>
                      <w:color w:val="000000"/>
                      <w:sz w:val="22"/>
                      <w:szCs w:val="22"/>
                    </w:rPr>
                    <w:t>肺炎的胸部</w:t>
                  </w:r>
                  <w:r w:rsidRPr="008733D6">
                    <w:rPr>
                      <w:rFonts w:eastAsia="標楷體"/>
                      <w:color w:val="000000"/>
                      <w:sz w:val="22"/>
                      <w:szCs w:val="22"/>
                    </w:rPr>
                    <w:t>X</w:t>
                  </w:r>
                  <w:r w:rsidRPr="008733D6">
                    <w:rPr>
                      <w:rFonts w:eastAsia="標楷體"/>
                      <w:color w:val="000000"/>
                      <w:sz w:val="22"/>
                      <w:szCs w:val="22"/>
                    </w:rPr>
                    <w:t>光表現</w:t>
                  </w:r>
                </w:p>
                <w:p w14:paraId="5F1506AF" w14:textId="77777777" w:rsidR="007750EA" w:rsidRPr="008733D6" w:rsidRDefault="007750EA" w:rsidP="00964289">
                  <w:pPr>
                    <w:numPr>
                      <w:ilvl w:val="0"/>
                      <w:numId w:val="13"/>
                    </w:numPr>
                    <w:snapToGrid/>
                    <w:spacing w:line="240" w:lineRule="exact"/>
                    <w:jc w:val="left"/>
                    <w:rPr>
                      <w:rFonts w:eastAsia="標楷體"/>
                      <w:color w:val="000000"/>
                      <w:sz w:val="22"/>
                      <w:szCs w:val="22"/>
                    </w:rPr>
                  </w:pPr>
                  <w:r w:rsidRPr="008733D6">
                    <w:rPr>
                      <w:rFonts w:eastAsia="標楷體"/>
                      <w:color w:val="000000"/>
                      <w:sz w:val="22"/>
                      <w:szCs w:val="22"/>
                    </w:rPr>
                    <w:t>肺炎的鑑別診斷</w:t>
                  </w:r>
                </w:p>
                <w:p w14:paraId="44AE4A1B" w14:textId="77777777" w:rsidR="007750EA" w:rsidRPr="008733D6" w:rsidRDefault="007750EA" w:rsidP="00964289">
                  <w:pPr>
                    <w:numPr>
                      <w:ilvl w:val="0"/>
                      <w:numId w:val="13"/>
                    </w:numPr>
                    <w:snapToGrid/>
                    <w:spacing w:line="240" w:lineRule="exact"/>
                    <w:jc w:val="left"/>
                    <w:rPr>
                      <w:rFonts w:eastAsia="標楷體"/>
                      <w:color w:val="000000"/>
                      <w:sz w:val="22"/>
                      <w:szCs w:val="22"/>
                    </w:rPr>
                  </w:pPr>
                  <w:r w:rsidRPr="008733D6">
                    <w:rPr>
                      <w:rFonts w:eastAsia="標楷體"/>
                      <w:color w:val="000000"/>
                      <w:sz w:val="22"/>
                      <w:szCs w:val="22"/>
                    </w:rPr>
                    <w:t>肺炎相關的實驗室檢查及影像檢查的判讀</w:t>
                  </w:r>
                </w:p>
                <w:p w14:paraId="6D5DC22D" w14:textId="77777777" w:rsidR="007750EA" w:rsidRPr="008733D6" w:rsidRDefault="007750EA" w:rsidP="00D07813">
                  <w:pPr>
                    <w:spacing w:line="240" w:lineRule="exact"/>
                    <w:rPr>
                      <w:rFonts w:eastAsia="標楷體"/>
                      <w:b/>
                      <w:color w:val="000000"/>
                      <w:sz w:val="22"/>
                      <w:szCs w:val="22"/>
                      <w:u w:val="single"/>
                    </w:rPr>
                  </w:pPr>
                  <w:r w:rsidRPr="008733D6">
                    <w:rPr>
                      <w:rFonts w:eastAsia="標楷體"/>
                      <w:b/>
                      <w:color w:val="000000"/>
                      <w:sz w:val="22"/>
                      <w:szCs w:val="22"/>
                      <w:u w:val="single"/>
                    </w:rPr>
                    <w:t>技能</w:t>
                  </w:r>
                </w:p>
                <w:p w14:paraId="40EF266B" w14:textId="77777777" w:rsidR="007750EA" w:rsidRPr="008733D6" w:rsidRDefault="007750EA" w:rsidP="00964289">
                  <w:pPr>
                    <w:numPr>
                      <w:ilvl w:val="0"/>
                      <w:numId w:val="12"/>
                    </w:numPr>
                    <w:snapToGrid/>
                    <w:spacing w:line="240" w:lineRule="exact"/>
                    <w:jc w:val="left"/>
                    <w:rPr>
                      <w:rFonts w:eastAsia="標楷體"/>
                      <w:color w:val="000000"/>
                      <w:sz w:val="22"/>
                      <w:szCs w:val="22"/>
                    </w:rPr>
                  </w:pPr>
                  <w:r w:rsidRPr="008733D6">
                    <w:rPr>
                      <w:rFonts w:eastAsia="標楷體"/>
                      <w:color w:val="000000"/>
                      <w:sz w:val="22"/>
                      <w:szCs w:val="22"/>
                    </w:rPr>
                    <w:t>肺炎相關的病史詢問</w:t>
                  </w:r>
                  <w:r w:rsidRPr="008733D6">
                    <w:rPr>
                      <w:rFonts w:eastAsia="標楷體"/>
                      <w:color w:val="000000"/>
                      <w:sz w:val="22"/>
                      <w:szCs w:val="22"/>
                    </w:rPr>
                    <w:t xml:space="preserve"> </w:t>
                  </w:r>
                </w:p>
                <w:p w14:paraId="31A1AA44" w14:textId="77777777" w:rsidR="007750EA" w:rsidRPr="008733D6" w:rsidRDefault="007750EA" w:rsidP="00964289">
                  <w:pPr>
                    <w:numPr>
                      <w:ilvl w:val="0"/>
                      <w:numId w:val="12"/>
                    </w:numPr>
                    <w:snapToGrid/>
                    <w:spacing w:line="240" w:lineRule="exact"/>
                    <w:jc w:val="left"/>
                    <w:rPr>
                      <w:rFonts w:eastAsia="標楷體"/>
                      <w:color w:val="000000"/>
                      <w:sz w:val="22"/>
                      <w:szCs w:val="22"/>
                    </w:rPr>
                  </w:pPr>
                  <w:r w:rsidRPr="008733D6">
                    <w:rPr>
                      <w:rFonts w:eastAsia="標楷體"/>
                      <w:color w:val="000000"/>
                      <w:sz w:val="22"/>
                      <w:szCs w:val="22"/>
                    </w:rPr>
                    <w:t>肺炎相關的身體檢查</w:t>
                  </w:r>
                  <w:r w:rsidRPr="008733D6">
                    <w:rPr>
                      <w:rFonts w:eastAsia="標楷體"/>
                      <w:color w:val="000000"/>
                      <w:sz w:val="22"/>
                      <w:szCs w:val="22"/>
                    </w:rPr>
                    <w:t xml:space="preserve"> </w:t>
                  </w:r>
                </w:p>
              </w:tc>
            </w:tr>
            <w:tr w:rsidR="007750EA" w:rsidRPr="008733D6" w14:paraId="29E7AD10" w14:textId="77777777" w:rsidTr="00D07813">
              <w:trPr>
                <w:trHeight w:val="2180"/>
              </w:trPr>
              <w:tc>
                <w:tcPr>
                  <w:tcW w:w="11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761172E"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呼吸衰竭</w:t>
                  </w:r>
                </w:p>
                <w:p w14:paraId="32C2EDB8"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(UM30)</w:t>
                  </w:r>
                </w:p>
              </w:tc>
              <w:tc>
                <w:tcPr>
                  <w:tcW w:w="3813" w:type="pct"/>
                  <w:tcBorders>
                    <w:bottom w:val="single" w:sz="8" w:space="0" w:color="000000"/>
                    <w:right w:val="single" w:sz="8" w:space="0" w:color="000000"/>
                  </w:tcBorders>
                  <w:tcMar>
                    <w:top w:w="100" w:type="dxa"/>
                    <w:left w:w="100" w:type="dxa"/>
                    <w:bottom w:w="100" w:type="dxa"/>
                    <w:right w:w="100" w:type="dxa"/>
                  </w:tcMar>
                  <w:vAlign w:val="center"/>
                </w:tcPr>
                <w:p w14:paraId="7B26738C" w14:textId="77777777" w:rsidR="007750EA" w:rsidRPr="008733D6" w:rsidRDefault="007750EA" w:rsidP="00D07813">
                  <w:pPr>
                    <w:spacing w:line="240" w:lineRule="exact"/>
                    <w:rPr>
                      <w:rFonts w:eastAsia="標楷體"/>
                      <w:color w:val="000000"/>
                      <w:sz w:val="22"/>
                      <w:szCs w:val="22"/>
                    </w:rPr>
                  </w:pPr>
                  <w:r w:rsidRPr="008733D6">
                    <w:rPr>
                      <w:rFonts w:eastAsia="標楷體"/>
                      <w:b/>
                      <w:color w:val="000000"/>
                      <w:sz w:val="22"/>
                      <w:szCs w:val="22"/>
                      <w:u w:val="single"/>
                    </w:rPr>
                    <w:t>知識</w:t>
                  </w:r>
                </w:p>
                <w:p w14:paraId="0D2BBB8C" w14:textId="77777777" w:rsidR="007750EA" w:rsidRPr="008733D6" w:rsidRDefault="007750EA" w:rsidP="00964289">
                  <w:pPr>
                    <w:numPr>
                      <w:ilvl w:val="0"/>
                      <w:numId w:val="25"/>
                    </w:numPr>
                    <w:snapToGrid/>
                    <w:spacing w:line="240" w:lineRule="exact"/>
                    <w:jc w:val="left"/>
                    <w:rPr>
                      <w:rFonts w:eastAsia="標楷體"/>
                      <w:color w:val="000000"/>
                      <w:sz w:val="22"/>
                      <w:szCs w:val="22"/>
                    </w:rPr>
                  </w:pPr>
                  <w:r w:rsidRPr="008733D6">
                    <w:rPr>
                      <w:rFonts w:eastAsia="標楷體"/>
                      <w:color w:val="000000"/>
                      <w:sz w:val="22"/>
                      <w:szCs w:val="22"/>
                    </w:rPr>
                    <w:t>呼吸衰竭發生的原因</w:t>
                  </w:r>
                </w:p>
                <w:p w14:paraId="61C69CBC" w14:textId="77777777" w:rsidR="007750EA" w:rsidRPr="008733D6" w:rsidRDefault="007750EA" w:rsidP="00964289">
                  <w:pPr>
                    <w:numPr>
                      <w:ilvl w:val="0"/>
                      <w:numId w:val="25"/>
                    </w:numPr>
                    <w:snapToGrid/>
                    <w:spacing w:line="240" w:lineRule="exact"/>
                    <w:jc w:val="left"/>
                    <w:rPr>
                      <w:rFonts w:eastAsia="標楷體"/>
                      <w:color w:val="000000"/>
                      <w:sz w:val="22"/>
                      <w:szCs w:val="22"/>
                    </w:rPr>
                  </w:pPr>
                  <w:r w:rsidRPr="008733D6">
                    <w:rPr>
                      <w:rFonts w:eastAsia="標楷體"/>
                      <w:color w:val="000000"/>
                      <w:sz w:val="22"/>
                      <w:szCs w:val="22"/>
                    </w:rPr>
                    <w:t>呼吸衰竭的病理生理學</w:t>
                  </w:r>
                </w:p>
                <w:p w14:paraId="1B77BEF4" w14:textId="77777777" w:rsidR="007750EA" w:rsidRPr="008733D6" w:rsidRDefault="007750EA" w:rsidP="00964289">
                  <w:pPr>
                    <w:numPr>
                      <w:ilvl w:val="0"/>
                      <w:numId w:val="25"/>
                    </w:numPr>
                    <w:snapToGrid/>
                    <w:spacing w:line="240" w:lineRule="exact"/>
                    <w:jc w:val="left"/>
                    <w:rPr>
                      <w:rFonts w:eastAsia="標楷體"/>
                      <w:color w:val="000000"/>
                      <w:sz w:val="22"/>
                      <w:szCs w:val="22"/>
                    </w:rPr>
                  </w:pPr>
                  <w:r w:rsidRPr="008733D6">
                    <w:rPr>
                      <w:rFonts w:eastAsia="標楷體"/>
                      <w:color w:val="000000"/>
                      <w:sz w:val="22"/>
                      <w:szCs w:val="22"/>
                    </w:rPr>
                    <w:t>呼吸衰竭臨床</w:t>
                  </w:r>
                  <w:r w:rsidRPr="008733D6">
                    <w:rPr>
                      <w:rFonts w:eastAsia="標楷體" w:hint="eastAsia"/>
                      <w:color w:val="000000"/>
                      <w:sz w:val="22"/>
                      <w:szCs w:val="22"/>
                    </w:rPr>
                    <w:t>症狀</w:t>
                  </w:r>
                  <w:r w:rsidRPr="008733D6">
                    <w:rPr>
                      <w:rFonts w:eastAsia="標楷體"/>
                      <w:color w:val="000000"/>
                      <w:sz w:val="22"/>
                      <w:szCs w:val="22"/>
                    </w:rPr>
                    <w:t>及徵候</w:t>
                  </w:r>
                </w:p>
                <w:p w14:paraId="5BE54445" w14:textId="77777777" w:rsidR="007750EA" w:rsidRPr="008733D6" w:rsidRDefault="007750EA" w:rsidP="00964289">
                  <w:pPr>
                    <w:numPr>
                      <w:ilvl w:val="0"/>
                      <w:numId w:val="25"/>
                    </w:numPr>
                    <w:snapToGrid/>
                    <w:spacing w:line="240" w:lineRule="exact"/>
                    <w:jc w:val="left"/>
                    <w:rPr>
                      <w:rFonts w:eastAsia="標楷體"/>
                      <w:color w:val="000000"/>
                      <w:sz w:val="22"/>
                      <w:szCs w:val="22"/>
                    </w:rPr>
                  </w:pPr>
                  <w:r w:rsidRPr="008733D6">
                    <w:rPr>
                      <w:rFonts w:eastAsia="標楷體"/>
                      <w:color w:val="000000"/>
                      <w:sz w:val="22"/>
                      <w:szCs w:val="22"/>
                    </w:rPr>
                    <w:t>呼吸衰竭的診斷流程</w:t>
                  </w:r>
                </w:p>
                <w:p w14:paraId="0578FCA9" w14:textId="77777777" w:rsidR="007750EA" w:rsidRPr="008733D6" w:rsidRDefault="007750EA" w:rsidP="00964289">
                  <w:pPr>
                    <w:numPr>
                      <w:ilvl w:val="0"/>
                      <w:numId w:val="25"/>
                    </w:numPr>
                    <w:snapToGrid/>
                    <w:spacing w:line="240" w:lineRule="exact"/>
                    <w:jc w:val="left"/>
                    <w:rPr>
                      <w:rFonts w:eastAsia="標楷體"/>
                      <w:color w:val="000000"/>
                      <w:sz w:val="22"/>
                      <w:szCs w:val="22"/>
                    </w:rPr>
                  </w:pPr>
                  <w:r w:rsidRPr="008733D6">
                    <w:rPr>
                      <w:rFonts w:eastAsia="標楷體"/>
                      <w:color w:val="000000"/>
                      <w:sz w:val="22"/>
                      <w:szCs w:val="22"/>
                    </w:rPr>
                    <w:t>血氧飽和度、動脈血氣體分析、胸部</w:t>
                  </w:r>
                  <w:r w:rsidRPr="008733D6">
                    <w:rPr>
                      <w:rFonts w:eastAsia="標楷體"/>
                      <w:color w:val="000000"/>
                      <w:sz w:val="22"/>
                      <w:szCs w:val="22"/>
                    </w:rPr>
                    <w:t>X</w:t>
                  </w:r>
                  <w:r w:rsidRPr="008733D6">
                    <w:rPr>
                      <w:rFonts w:eastAsia="標楷體"/>
                      <w:color w:val="000000"/>
                      <w:sz w:val="22"/>
                      <w:szCs w:val="22"/>
                    </w:rPr>
                    <w:t>光片的判讀</w:t>
                  </w:r>
                </w:p>
                <w:p w14:paraId="0D81A0F6" w14:textId="77777777" w:rsidR="007750EA" w:rsidRPr="008733D6" w:rsidRDefault="007750EA" w:rsidP="00964289">
                  <w:pPr>
                    <w:numPr>
                      <w:ilvl w:val="0"/>
                      <w:numId w:val="25"/>
                    </w:numPr>
                    <w:snapToGrid/>
                    <w:spacing w:line="240" w:lineRule="exact"/>
                    <w:jc w:val="left"/>
                    <w:rPr>
                      <w:rFonts w:eastAsia="標楷體"/>
                      <w:color w:val="000000"/>
                      <w:sz w:val="22"/>
                      <w:szCs w:val="22"/>
                    </w:rPr>
                  </w:pPr>
                  <w:r w:rsidRPr="008733D6">
                    <w:rPr>
                      <w:rFonts w:eastAsia="標楷體"/>
                      <w:color w:val="000000"/>
                      <w:sz w:val="22"/>
                      <w:szCs w:val="22"/>
                    </w:rPr>
                    <w:t>呼吸衰竭緊急治療處置方案</w:t>
                  </w:r>
                </w:p>
                <w:p w14:paraId="4108AE5F" w14:textId="77777777" w:rsidR="007750EA" w:rsidRPr="008733D6" w:rsidRDefault="007750EA" w:rsidP="00964289">
                  <w:pPr>
                    <w:numPr>
                      <w:ilvl w:val="0"/>
                      <w:numId w:val="25"/>
                    </w:numPr>
                    <w:snapToGrid/>
                    <w:spacing w:line="240" w:lineRule="exact"/>
                    <w:jc w:val="left"/>
                    <w:rPr>
                      <w:rFonts w:eastAsia="標楷體"/>
                      <w:color w:val="000000"/>
                      <w:sz w:val="22"/>
                      <w:szCs w:val="22"/>
                    </w:rPr>
                  </w:pPr>
                  <w:r w:rsidRPr="008733D6">
                    <w:rPr>
                      <w:rFonts w:eastAsia="標楷體"/>
                      <w:color w:val="000000"/>
                      <w:sz w:val="22"/>
                      <w:szCs w:val="22"/>
                    </w:rPr>
                    <w:t>呼吸衰竭病人轉入加護病房條件</w:t>
                  </w:r>
                </w:p>
                <w:p w14:paraId="0516446A" w14:textId="77777777" w:rsidR="007750EA" w:rsidRPr="008733D6" w:rsidRDefault="007750EA" w:rsidP="00D07813">
                  <w:pPr>
                    <w:spacing w:line="240" w:lineRule="exact"/>
                    <w:rPr>
                      <w:rFonts w:eastAsia="標楷體"/>
                      <w:b/>
                      <w:color w:val="000000"/>
                      <w:sz w:val="22"/>
                      <w:szCs w:val="22"/>
                      <w:u w:val="single"/>
                    </w:rPr>
                  </w:pPr>
                  <w:r w:rsidRPr="008733D6">
                    <w:rPr>
                      <w:rFonts w:eastAsia="標楷體"/>
                      <w:b/>
                      <w:color w:val="000000"/>
                      <w:sz w:val="22"/>
                      <w:szCs w:val="22"/>
                      <w:u w:val="single"/>
                    </w:rPr>
                    <w:t>技能</w:t>
                  </w:r>
                </w:p>
                <w:p w14:paraId="424B3813" w14:textId="77777777" w:rsidR="007750EA" w:rsidRPr="008733D6" w:rsidRDefault="007750EA" w:rsidP="00964289">
                  <w:pPr>
                    <w:numPr>
                      <w:ilvl w:val="0"/>
                      <w:numId w:val="24"/>
                    </w:numPr>
                    <w:snapToGrid/>
                    <w:spacing w:line="240" w:lineRule="exact"/>
                    <w:jc w:val="left"/>
                    <w:rPr>
                      <w:rFonts w:eastAsia="標楷體"/>
                      <w:color w:val="000000"/>
                      <w:sz w:val="22"/>
                      <w:szCs w:val="22"/>
                    </w:rPr>
                  </w:pPr>
                  <w:r w:rsidRPr="008733D6">
                    <w:rPr>
                      <w:rFonts w:eastAsia="標楷體"/>
                      <w:color w:val="000000"/>
                      <w:sz w:val="22"/>
                      <w:szCs w:val="22"/>
                    </w:rPr>
                    <w:t>呼吸衰竭相關的病史詢問</w:t>
                  </w:r>
                  <w:r w:rsidRPr="008733D6">
                    <w:rPr>
                      <w:rFonts w:eastAsia="標楷體"/>
                      <w:color w:val="000000"/>
                      <w:sz w:val="22"/>
                      <w:szCs w:val="22"/>
                    </w:rPr>
                    <w:t xml:space="preserve"> </w:t>
                  </w:r>
                </w:p>
                <w:p w14:paraId="5AB31920" w14:textId="77777777" w:rsidR="007750EA" w:rsidRPr="008733D6" w:rsidRDefault="007750EA" w:rsidP="00964289">
                  <w:pPr>
                    <w:numPr>
                      <w:ilvl w:val="0"/>
                      <w:numId w:val="24"/>
                    </w:numPr>
                    <w:snapToGrid/>
                    <w:spacing w:line="240" w:lineRule="exact"/>
                    <w:jc w:val="left"/>
                    <w:rPr>
                      <w:rFonts w:eastAsia="標楷體"/>
                      <w:color w:val="000000"/>
                      <w:sz w:val="22"/>
                      <w:szCs w:val="22"/>
                    </w:rPr>
                  </w:pPr>
                  <w:r w:rsidRPr="008733D6">
                    <w:rPr>
                      <w:rFonts w:eastAsia="標楷體"/>
                      <w:color w:val="000000"/>
                      <w:sz w:val="22"/>
                      <w:szCs w:val="22"/>
                    </w:rPr>
                    <w:t>呼吸衰竭相關的身體檢查</w:t>
                  </w:r>
                  <w:r w:rsidRPr="008733D6">
                    <w:rPr>
                      <w:rFonts w:eastAsia="標楷體"/>
                      <w:color w:val="000000"/>
                      <w:sz w:val="22"/>
                      <w:szCs w:val="22"/>
                    </w:rPr>
                    <w:t xml:space="preserve"> </w:t>
                  </w:r>
                </w:p>
                <w:p w14:paraId="23D7D3DE" w14:textId="77777777" w:rsidR="007750EA" w:rsidRPr="008733D6" w:rsidRDefault="007750EA" w:rsidP="00964289">
                  <w:pPr>
                    <w:numPr>
                      <w:ilvl w:val="0"/>
                      <w:numId w:val="24"/>
                    </w:numPr>
                    <w:snapToGrid/>
                    <w:spacing w:line="240" w:lineRule="exact"/>
                    <w:jc w:val="left"/>
                    <w:rPr>
                      <w:rFonts w:eastAsia="標楷體"/>
                      <w:color w:val="000000"/>
                      <w:sz w:val="22"/>
                      <w:szCs w:val="22"/>
                    </w:rPr>
                  </w:pPr>
                  <w:r w:rsidRPr="008733D6">
                    <w:rPr>
                      <w:rFonts w:eastAsia="標楷體"/>
                      <w:color w:val="000000"/>
                      <w:sz w:val="22"/>
                      <w:szCs w:val="22"/>
                    </w:rPr>
                    <w:t>氣管內管置入術（插管模型）</w:t>
                  </w:r>
                </w:p>
              </w:tc>
            </w:tr>
            <w:tr w:rsidR="007750EA" w:rsidRPr="008733D6" w14:paraId="6CE6D06E" w14:textId="77777777" w:rsidTr="00D07813">
              <w:trPr>
                <w:trHeight w:val="2180"/>
              </w:trPr>
              <w:tc>
                <w:tcPr>
                  <w:tcW w:w="11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7E7083E"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氣喘</w:t>
                  </w:r>
                </w:p>
                <w:p w14:paraId="35340CAA" w14:textId="77777777" w:rsidR="007750EA" w:rsidRPr="008733D6" w:rsidRDefault="007750EA" w:rsidP="00D07813">
                  <w:pPr>
                    <w:spacing w:line="240" w:lineRule="exact"/>
                    <w:ind w:firstLine="0"/>
                    <w:rPr>
                      <w:rFonts w:eastAsia="標楷體"/>
                      <w:color w:val="000000"/>
                      <w:sz w:val="22"/>
                      <w:szCs w:val="22"/>
                    </w:rPr>
                  </w:pPr>
                  <w:r w:rsidRPr="008733D6">
                    <w:rPr>
                      <w:rFonts w:eastAsia="標楷體"/>
                      <w:color w:val="000000"/>
                      <w:sz w:val="22"/>
                      <w:szCs w:val="22"/>
                    </w:rPr>
                    <w:t>(UM31)</w:t>
                  </w:r>
                </w:p>
              </w:tc>
              <w:tc>
                <w:tcPr>
                  <w:tcW w:w="3813" w:type="pct"/>
                  <w:tcBorders>
                    <w:bottom w:val="single" w:sz="8" w:space="0" w:color="000000"/>
                    <w:right w:val="single" w:sz="8" w:space="0" w:color="000000"/>
                  </w:tcBorders>
                  <w:tcMar>
                    <w:top w:w="100" w:type="dxa"/>
                    <w:left w:w="100" w:type="dxa"/>
                    <w:bottom w:w="100" w:type="dxa"/>
                    <w:right w:w="100" w:type="dxa"/>
                  </w:tcMar>
                  <w:vAlign w:val="center"/>
                </w:tcPr>
                <w:p w14:paraId="28D69CF1" w14:textId="77777777" w:rsidR="007750EA" w:rsidRPr="008733D6" w:rsidRDefault="007750EA" w:rsidP="00D07813">
                  <w:pPr>
                    <w:spacing w:line="240" w:lineRule="exact"/>
                    <w:rPr>
                      <w:rFonts w:eastAsia="標楷體"/>
                      <w:b/>
                      <w:color w:val="000000"/>
                      <w:sz w:val="22"/>
                      <w:szCs w:val="22"/>
                      <w:u w:val="single"/>
                    </w:rPr>
                  </w:pPr>
                  <w:r w:rsidRPr="008733D6">
                    <w:rPr>
                      <w:rFonts w:eastAsia="標楷體"/>
                      <w:b/>
                      <w:color w:val="000000"/>
                      <w:sz w:val="22"/>
                      <w:szCs w:val="22"/>
                      <w:u w:val="single"/>
                    </w:rPr>
                    <w:t>知識</w:t>
                  </w:r>
                </w:p>
                <w:p w14:paraId="4C4F9275" w14:textId="77777777" w:rsidR="007750EA" w:rsidRPr="008733D6" w:rsidRDefault="007750EA" w:rsidP="00964289">
                  <w:pPr>
                    <w:numPr>
                      <w:ilvl w:val="0"/>
                      <w:numId w:val="26"/>
                    </w:numPr>
                    <w:snapToGrid/>
                    <w:spacing w:line="240" w:lineRule="exact"/>
                    <w:jc w:val="left"/>
                    <w:rPr>
                      <w:rFonts w:eastAsia="標楷體"/>
                      <w:color w:val="000000"/>
                      <w:sz w:val="22"/>
                      <w:szCs w:val="22"/>
                    </w:rPr>
                  </w:pPr>
                  <w:r w:rsidRPr="008733D6">
                    <w:rPr>
                      <w:rFonts w:eastAsia="標楷體"/>
                      <w:color w:val="000000"/>
                      <w:sz w:val="22"/>
                      <w:szCs w:val="22"/>
                    </w:rPr>
                    <w:t>氣喘的病理生理學</w:t>
                  </w:r>
                </w:p>
                <w:p w14:paraId="23B2623B" w14:textId="77777777" w:rsidR="007750EA" w:rsidRPr="008733D6" w:rsidRDefault="007750EA" w:rsidP="00964289">
                  <w:pPr>
                    <w:numPr>
                      <w:ilvl w:val="0"/>
                      <w:numId w:val="26"/>
                    </w:numPr>
                    <w:snapToGrid/>
                    <w:spacing w:line="240" w:lineRule="exact"/>
                    <w:jc w:val="left"/>
                    <w:rPr>
                      <w:rFonts w:eastAsia="標楷體"/>
                      <w:color w:val="000000"/>
                      <w:sz w:val="22"/>
                      <w:szCs w:val="22"/>
                    </w:rPr>
                  </w:pPr>
                  <w:r w:rsidRPr="008733D6">
                    <w:rPr>
                      <w:rFonts w:eastAsia="標楷體"/>
                      <w:color w:val="000000"/>
                      <w:sz w:val="22"/>
                      <w:szCs w:val="22"/>
                    </w:rPr>
                    <w:t>氣喘的臨床表現</w:t>
                  </w:r>
                </w:p>
                <w:p w14:paraId="0D6F2F1A" w14:textId="77777777" w:rsidR="007750EA" w:rsidRPr="008733D6" w:rsidRDefault="007750EA" w:rsidP="00964289">
                  <w:pPr>
                    <w:numPr>
                      <w:ilvl w:val="0"/>
                      <w:numId w:val="26"/>
                    </w:numPr>
                    <w:snapToGrid/>
                    <w:spacing w:line="240" w:lineRule="exact"/>
                    <w:jc w:val="left"/>
                    <w:rPr>
                      <w:rFonts w:eastAsia="標楷體"/>
                      <w:color w:val="000000"/>
                      <w:sz w:val="22"/>
                      <w:szCs w:val="22"/>
                    </w:rPr>
                  </w:pPr>
                  <w:r w:rsidRPr="008733D6">
                    <w:rPr>
                      <w:rFonts w:eastAsia="標楷體"/>
                      <w:color w:val="000000"/>
                      <w:sz w:val="22"/>
                      <w:szCs w:val="22"/>
                    </w:rPr>
                    <w:t>氣喘的診斷流程</w:t>
                  </w:r>
                </w:p>
                <w:p w14:paraId="7D6EBEBA" w14:textId="77777777" w:rsidR="007750EA" w:rsidRPr="008733D6" w:rsidRDefault="007750EA" w:rsidP="00964289">
                  <w:pPr>
                    <w:numPr>
                      <w:ilvl w:val="0"/>
                      <w:numId w:val="26"/>
                    </w:numPr>
                    <w:snapToGrid/>
                    <w:spacing w:line="240" w:lineRule="exact"/>
                    <w:jc w:val="left"/>
                    <w:rPr>
                      <w:rFonts w:eastAsia="標楷體"/>
                      <w:color w:val="000000"/>
                      <w:sz w:val="22"/>
                      <w:szCs w:val="22"/>
                    </w:rPr>
                  </w:pPr>
                  <w:r w:rsidRPr="008733D6">
                    <w:rPr>
                      <w:rFonts w:eastAsia="標楷體"/>
                      <w:color w:val="000000"/>
                      <w:sz w:val="22"/>
                      <w:szCs w:val="22"/>
                    </w:rPr>
                    <w:t>氣喘的治療計畫</w:t>
                  </w:r>
                </w:p>
                <w:p w14:paraId="1C97CDF3" w14:textId="77777777" w:rsidR="007750EA" w:rsidRPr="008733D6" w:rsidRDefault="007750EA" w:rsidP="00964289">
                  <w:pPr>
                    <w:numPr>
                      <w:ilvl w:val="0"/>
                      <w:numId w:val="26"/>
                    </w:numPr>
                    <w:snapToGrid/>
                    <w:spacing w:line="240" w:lineRule="exact"/>
                    <w:jc w:val="left"/>
                    <w:rPr>
                      <w:rFonts w:eastAsia="標楷體"/>
                      <w:color w:val="000000"/>
                      <w:sz w:val="22"/>
                      <w:szCs w:val="22"/>
                    </w:rPr>
                  </w:pPr>
                  <w:r w:rsidRPr="008733D6">
                    <w:rPr>
                      <w:rFonts w:eastAsia="標楷體"/>
                      <w:color w:val="000000"/>
                      <w:sz w:val="22"/>
                      <w:szCs w:val="22"/>
                    </w:rPr>
                    <w:t>氣喘相關的實驗室、肺功能及影像學檢查的判讀</w:t>
                  </w:r>
                  <w:r w:rsidRPr="008733D6">
                    <w:rPr>
                      <w:rFonts w:eastAsia="標楷體"/>
                      <w:color w:val="000000"/>
                      <w:sz w:val="22"/>
                      <w:szCs w:val="22"/>
                    </w:rPr>
                    <w:t xml:space="preserve"> </w:t>
                  </w:r>
                </w:p>
                <w:p w14:paraId="06C497CE" w14:textId="77777777" w:rsidR="007750EA" w:rsidRPr="008733D6" w:rsidRDefault="007750EA" w:rsidP="00D07813">
                  <w:pPr>
                    <w:spacing w:line="240" w:lineRule="exact"/>
                    <w:rPr>
                      <w:rFonts w:eastAsia="標楷體"/>
                      <w:b/>
                      <w:color w:val="000000"/>
                      <w:sz w:val="22"/>
                      <w:szCs w:val="22"/>
                      <w:u w:val="single"/>
                    </w:rPr>
                  </w:pPr>
                  <w:r w:rsidRPr="008733D6">
                    <w:rPr>
                      <w:rFonts w:eastAsia="標楷體"/>
                      <w:b/>
                      <w:color w:val="000000"/>
                      <w:sz w:val="22"/>
                      <w:szCs w:val="22"/>
                      <w:u w:val="single"/>
                    </w:rPr>
                    <w:t>技能</w:t>
                  </w:r>
                </w:p>
                <w:p w14:paraId="3F0079FA" w14:textId="77777777" w:rsidR="007750EA" w:rsidRPr="008733D6" w:rsidRDefault="007750EA" w:rsidP="00964289">
                  <w:pPr>
                    <w:numPr>
                      <w:ilvl w:val="0"/>
                      <w:numId w:val="27"/>
                    </w:numPr>
                    <w:snapToGrid/>
                    <w:spacing w:line="240" w:lineRule="exact"/>
                    <w:jc w:val="left"/>
                    <w:rPr>
                      <w:rFonts w:eastAsia="標楷體"/>
                      <w:color w:val="000000"/>
                      <w:sz w:val="22"/>
                      <w:szCs w:val="22"/>
                    </w:rPr>
                  </w:pPr>
                  <w:r w:rsidRPr="008733D6">
                    <w:rPr>
                      <w:rFonts w:eastAsia="標楷體"/>
                      <w:color w:val="000000"/>
                      <w:sz w:val="22"/>
                      <w:szCs w:val="22"/>
                    </w:rPr>
                    <w:t>氣喘相關的病史詢問</w:t>
                  </w:r>
                </w:p>
                <w:p w14:paraId="105431E2" w14:textId="77777777" w:rsidR="007750EA" w:rsidRPr="008733D6" w:rsidRDefault="007750EA" w:rsidP="00964289">
                  <w:pPr>
                    <w:numPr>
                      <w:ilvl w:val="0"/>
                      <w:numId w:val="27"/>
                    </w:numPr>
                    <w:snapToGrid/>
                    <w:spacing w:line="240" w:lineRule="exact"/>
                    <w:jc w:val="left"/>
                    <w:rPr>
                      <w:rFonts w:eastAsia="標楷體"/>
                      <w:color w:val="000000"/>
                      <w:sz w:val="22"/>
                      <w:szCs w:val="22"/>
                    </w:rPr>
                  </w:pPr>
                  <w:r w:rsidRPr="008733D6">
                    <w:rPr>
                      <w:rFonts w:eastAsia="標楷體"/>
                      <w:color w:val="000000"/>
                      <w:sz w:val="22"/>
                      <w:szCs w:val="22"/>
                    </w:rPr>
                    <w:t>氣喘相關的身體檢查</w:t>
                  </w:r>
                </w:p>
                <w:p w14:paraId="090A5836" w14:textId="77777777" w:rsidR="007750EA" w:rsidRPr="008733D6" w:rsidRDefault="007750EA" w:rsidP="00964289">
                  <w:pPr>
                    <w:numPr>
                      <w:ilvl w:val="0"/>
                      <w:numId w:val="27"/>
                    </w:numPr>
                    <w:snapToGrid/>
                    <w:spacing w:line="240" w:lineRule="exact"/>
                    <w:jc w:val="left"/>
                    <w:rPr>
                      <w:rFonts w:eastAsia="標楷體"/>
                      <w:color w:val="000000"/>
                      <w:sz w:val="22"/>
                      <w:szCs w:val="22"/>
                    </w:rPr>
                  </w:pPr>
                  <w:r w:rsidRPr="008733D6">
                    <w:rPr>
                      <w:rFonts w:eastAsia="標楷體"/>
                      <w:color w:val="000000"/>
                      <w:sz w:val="22"/>
                      <w:szCs w:val="22"/>
                    </w:rPr>
                    <w:t>尖峰流速</w:t>
                  </w:r>
                  <w:r w:rsidRPr="008733D6">
                    <w:rPr>
                      <w:rFonts w:eastAsia="標楷體" w:hint="eastAsia"/>
                      <w:color w:val="000000"/>
                      <w:sz w:val="22"/>
                      <w:szCs w:val="22"/>
                    </w:rPr>
                    <w:t>計</w:t>
                  </w:r>
                  <w:r w:rsidRPr="008733D6">
                    <w:rPr>
                      <w:rFonts w:eastAsia="標楷體"/>
                      <w:color w:val="000000"/>
                      <w:sz w:val="22"/>
                      <w:szCs w:val="22"/>
                    </w:rPr>
                    <w:t>與</w:t>
                  </w:r>
                  <w:r w:rsidRPr="008733D6">
                    <w:rPr>
                      <w:rFonts w:eastAsia="標楷體" w:hint="eastAsia"/>
                      <w:color w:val="000000"/>
                      <w:sz w:val="22"/>
                      <w:szCs w:val="22"/>
                    </w:rPr>
                    <w:t>不同吸入劑</w:t>
                  </w:r>
                  <w:r w:rsidRPr="008733D6">
                    <w:rPr>
                      <w:rFonts w:eastAsia="標楷體"/>
                      <w:color w:val="000000"/>
                      <w:sz w:val="22"/>
                      <w:szCs w:val="22"/>
                    </w:rPr>
                    <w:t>噴霧</w:t>
                  </w:r>
                  <w:r w:rsidRPr="008733D6">
                    <w:rPr>
                      <w:rFonts w:eastAsia="標楷體" w:hint="eastAsia"/>
                      <w:color w:val="000000"/>
                      <w:sz w:val="22"/>
                      <w:szCs w:val="22"/>
                    </w:rPr>
                    <w:t>裝置</w:t>
                  </w:r>
                  <w:r w:rsidRPr="008733D6">
                    <w:rPr>
                      <w:rFonts w:eastAsia="標楷體"/>
                      <w:color w:val="000000"/>
                      <w:sz w:val="22"/>
                      <w:szCs w:val="22"/>
                    </w:rPr>
                    <w:t>的使用</w:t>
                  </w:r>
                  <w:r w:rsidRPr="008733D6">
                    <w:rPr>
                      <w:rFonts w:eastAsia="標楷體" w:hint="eastAsia"/>
                      <w:color w:val="000000"/>
                      <w:sz w:val="22"/>
                      <w:szCs w:val="22"/>
                    </w:rPr>
                    <w:t>方式</w:t>
                  </w:r>
                  <w:r w:rsidRPr="008733D6">
                    <w:rPr>
                      <w:rFonts w:eastAsia="標楷體"/>
                      <w:color w:val="000000"/>
                      <w:sz w:val="22"/>
                      <w:szCs w:val="22"/>
                    </w:rPr>
                    <w:t xml:space="preserve"> </w:t>
                  </w:r>
                </w:p>
              </w:tc>
            </w:tr>
          </w:tbl>
          <w:p w14:paraId="6DD6EA5E" w14:textId="77777777" w:rsidR="007750EA" w:rsidRPr="008733D6" w:rsidRDefault="007750EA" w:rsidP="007750EA">
            <w:pPr>
              <w:rPr>
                <w:rFonts w:eastAsia="標楷體"/>
                <w:color w:val="000000"/>
                <w:sz w:val="28"/>
                <w:szCs w:val="28"/>
              </w:rPr>
            </w:pPr>
          </w:p>
          <w:p w14:paraId="68EA1341" w14:textId="77777777" w:rsidR="007750EA" w:rsidRPr="008733D6" w:rsidRDefault="007750EA" w:rsidP="00964289">
            <w:pPr>
              <w:numPr>
                <w:ilvl w:val="0"/>
                <w:numId w:val="31"/>
              </w:numPr>
              <w:jc w:val="left"/>
              <w:rPr>
                <w:rFonts w:eastAsia="標楷體"/>
                <w:color w:val="000000"/>
                <w:sz w:val="28"/>
                <w:szCs w:val="28"/>
              </w:rPr>
            </w:pPr>
            <w:r w:rsidRPr="008733D6">
              <w:rPr>
                <w:rFonts w:eastAsia="標楷體" w:hint="eastAsia"/>
                <w:b/>
                <w:color w:val="000000"/>
                <w:sz w:val="28"/>
                <w:szCs w:val="28"/>
                <w:lang w:val="zh-TW"/>
              </w:rPr>
              <w:t>臨床技能核心課程</w:t>
            </w:r>
          </w:p>
          <w:p w14:paraId="76F18F3C" w14:textId="77777777" w:rsidR="007750EA" w:rsidRPr="008733D6" w:rsidRDefault="007339C2" w:rsidP="007750EA">
            <w:pPr>
              <w:ind w:firstLine="0"/>
              <w:jc w:val="left"/>
              <w:rPr>
                <w:rFonts w:ascii="標楷體" w:eastAsia="標楷體" w:hAnsi="標楷體"/>
                <w:color w:val="000000"/>
                <w:sz w:val="28"/>
                <w:szCs w:val="28"/>
              </w:rPr>
            </w:pPr>
            <w:r w:rsidRPr="008733D6">
              <w:rPr>
                <w:rFonts w:ascii="標楷體" w:eastAsia="標楷體" w:hAnsi="標楷體" w:hint="eastAsia"/>
                <w:color w:val="000000"/>
                <w:sz w:val="28"/>
                <w:szCs w:val="28"/>
              </w:rPr>
              <w:t xml:space="preserve">   </w:t>
            </w:r>
            <w:r w:rsidR="007750EA" w:rsidRPr="008733D6">
              <w:rPr>
                <w:rFonts w:ascii="標楷體" w:eastAsia="標楷體" w:hAnsi="標楷體" w:hint="eastAsia"/>
                <w:color w:val="000000"/>
                <w:sz w:val="28"/>
                <w:szCs w:val="28"/>
              </w:rPr>
              <w:t>本科主訓之臨床技能核心課程如下</w:t>
            </w:r>
          </w:p>
          <w:tbl>
            <w:tblPr>
              <w:tblW w:w="5000" w:type="pct"/>
              <w:jc w:val="center"/>
              <w:tblLayout w:type="fixed"/>
              <w:tblCellMar>
                <w:left w:w="28" w:type="dxa"/>
                <w:right w:w="28" w:type="dxa"/>
              </w:tblCellMar>
              <w:tblLook w:val="0000" w:firstRow="0" w:lastRow="0" w:firstColumn="0" w:lastColumn="0" w:noHBand="0" w:noVBand="0"/>
            </w:tblPr>
            <w:tblGrid>
              <w:gridCol w:w="989"/>
              <w:gridCol w:w="1691"/>
              <w:gridCol w:w="2839"/>
              <w:gridCol w:w="1211"/>
              <w:gridCol w:w="1152"/>
              <w:gridCol w:w="821"/>
              <w:gridCol w:w="569"/>
            </w:tblGrid>
            <w:tr w:rsidR="007339C2" w:rsidRPr="008733D6" w14:paraId="4863BE66" w14:textId="77777777" w:rsidTr="00221868">
              <w:trPr>
                <w:trHeight w:val="356"/>
                <w:jc w:val="center"/>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2C10DCD8"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color w:val="000000"/>
                    </w:rPr>
                    <w:t>課程編號</w:t>
                  </w:r>
                </w:p>
              </w:tc>
              <w:tc>
                <w:tcPr>
                  <w:tcW w:w="912" w:type="pct"/>
                  <w:tcBorders>
                    <w:top w:val="single" w:sz="4" w:space="0" w:color="auto"/>
                    <w:left w:val="nil"/>
                    <w:bottom w:val="single" w:sz="4" w:space="0" w:color="auto"/>
                    <w:right w:val="single" w:sz="4" w:space="0" w:color="auto"/>
                  </w:tcBorders>
                  <w:shd w:val="clear" w:color="auto" w:fill="auto"/>
                  <w:vAlign w:val="center"/>
                </w:tcPr>
                <w:p w14:paraId="1DF5219D"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color w:val="000000"/>
                    </w:rPr>
                    <w:t>類別</w:t>
                  </w:r>
                </w:p>
              </w:tc>
              <w:tc>
                <w:tcPr>
                  <w:tcW w:w="1531" w:type="pct"/>
                  <w:tcBorders>
                    <w:top w:val="single" w:sz="4" w:space="0" w:color="auto"/>
                    <w:left w:val="nil"/>
                    <w:bottom w:val="single" w:sz="4" w:space="0" w:color="auto"/>
                    <w:right w:val="single" w:sz="4" w:space="0" w:color="auto"/>
                  </w:tcBorders>
                  <w:shd w:val="clear" w:color="auto" w:fill="auto"/>
                  <w:vAlign w:val="center"/>
                </w:tcPr>
                <w:p w14:paraId="60174106"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hint="eastAsia"/>
                      <w:color w:val="000000"/>
                    </w:rPr>
                    <w:t>臨床技能</w:t>
                  </w:r>
                  <w:r w:rsidRPr="008733D6">
                    <w:rPr>
                      <w:rFonts w:ascii="標楷體" w:eastAsia="標楷體" w:hAnsi="標楷體"/>
                      <w:color w:val="000000"/>
                    </w:rPr>
                    <w:t>核心課程</w:t>
                  </w:r>
                </w:p>
              </w:tc>
              <w:tc>
                <w:tcPr>
                  <w:tcW w:w="653" w:type="pct"/>
                  <w:tcBorders>
                    <w:top w:val="single" w:sz="4" w:space="0" w:color="auto"/>
                    <w:left w:val="nil"/>
                    <w:bottom w:val="single" w:sz="4" w:space="0" w:color="auto"/>
                    <w:right w:val="single" w:sz="4" w:space="0" w:color="auto"/>
                  </w:tcBorders>
                  <w:shd w:val="clear" w:color="auto" w:fill="auto"/>
                  <w:vAlign w:val="center"/>
                </w:tcPr>
                <w:p w14:paraId="77267DD6"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color w:val="000000"/>
                    </w:rPr>
                    <w:t>主訓科部</w:t>
                  </w:r>
                </w:p>
              </w:tc>
              <w:tc>
                <w:tcPr>
                  <w:tcW w:w="621" w:type="pct"/>
                  <w:tcBorders>
                    <w:top w:val="single" w:sz="4" w:space="0" w:color="auto"/>
                    <w:left w:val="nil"/>
                    <w:bottom w:val="single" w:sz="4" w:space="0" w:color="auto"/>
                    <w:right w:val="single" w:sz="4" w:space="0" w:color="auto"/>
                  </w:tcBorders>
                  <w:shd w:val="clear" w:color="auto" w:fill="auto"/>
                  <w:vAlign w:val="center"/>
                </w:tcPr>
                <w:p w14:paraId="1AB661D9"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color w:val="000000"/>
                    </w:rPr>
                    <w:t>輔訓科部</w:t>
                  </w:r>
                </w:p>
              </w:tc>
              <w:tc>
                <w:tcPr>
                  <w:tcW w:w="443" w:type="pct"/>
                  <w:tcBorders>
                    <w:top w:val="single" w:sz="4" w:space="0" w:color="auto"/>
                    <w:left w:val="nil"/>
                    <w:bottom w:val="single" w:sz="4" w:space="0" w:color="auto"/>
                    <w:right w:val="single" w:sz="4" w:space="0" w:color="auto"/>
                  </w:tcBorders>
                </w:tcPr>
                <w:p w14:paraId="61D472E9"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hint="eastAsia"/>
                      <w:color w:val="000000"/>
                    </w:rPr>
                    <w:t>L</w:t>
                  </w:r>
                  <w:r w:rsidRPr="008733D6">
                    <w:rPr>
                      <w:rFonts w:ascii="標楷體" w:eastAsia="標楷體" w:hAnsi="標楷體"/>
                      <w:color w:val="000000"/>
                    </w:rPr>
                    <w:t>evel*</w:t>
                  </w:r>
                </w:p>
              </w:tc>
              <w:tc>
                <w:tcPr>
                  <w:tcW w:w="307" w:type="pct"/>
                  <w:tcBorders>
                    <w:top w:val="single" w:sz="4" w:space="0" w:color="auto"/>
                    <w:left w:val="nil"/>
                    <w:bottom w:val="single" w:sz="4" w:space="0" w:color="auto"/>
                    <w:right w:val="single" w:sz="4" w:space="0" w:color="auto"/>
                  </w:tcBorders>
                </w:tcPr>
                <w:p w14:paraId="2E492D83"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hint="eastAsia"/>
                      <w:color w:val="000000"/>
                    </w:rPr>
                    <w:t>RaT*</w:t>
                  </w:r>
                </w:p>
              </w:tc>
            </w:tr>
            <w:tr w:rsidR="007339C2" w:rsidRPr="008733D6" w14:paraId="619E450A" w14:textId="77777777" w:rsidTr="00221868">
              <w:trPr>
                <w:trHeight w:val="356"/>
                <w:jc w:val="center"/>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58C37A8" w14:textId="77777777" w:rsidR="007339C2" w:rsidRPr="008733D6" w:rsidRDefault="007339C2" w:rsidP="007339C2">
                  <w:pPr>
                    <w:spacing w:line="0" w:lineRule="atLeast"/>
                    <w:ind w:firstLine="0"/>
                    <w:jc w:val="center"/>
                    <w:rPr>
                      <w:rFonts w:ascii="標楷體" w:eastAsia="標楷體" w:hAnsi="標楷體"/>
                      <w:color w:val="000000"/>
                    </w:rPr>
                  </w:pPr>
                  <w:r w:rsidRPr="008733D6">
                    <w:rPr>
                      <w:rFonts w:ascii="標楷體" w:eastAsia="標楷體" w:hAnsi="標楷體"/>
                      <w:color w:val="000000"/>
                    </w:rPr>
                    <w:t>1-</w:t>
                  </w:r>
                  <w:r w:rsidRPr="008733D6">
                    <w:rPr>
                      <w:rFonts w:ascii="標楷體" w:eastAsia="標楷體" w:hAnsi="標楷體" w:hint="eastAsia"/>
                      <w:color w:val="000000"/>
                    </w:rPr>
                    <w:t>3</w:t>
                  </w:r>
                  <w:r w:rsidRPr="008733D6">
                    <w:rPr>
                      <w:rFonts w:ascii="標楷體" w:eastAsia="標楷體" w:hAnsi="標楷體"/>
                      <w:color w:val="000000"/>
                    </w:rPr>
                    <w:t>.</w:t>
                  </w:r>
                </w:p>
              </w:tc>
              <w:tc>
                <w:tcPr>
                  <w:tcW w:w="912" w:type="pct"/>
                  <w:tcBorders>
                    <w:top w:val="single" w:sz="4" w:space="0" w:color="auto"/>
                    <w:left w:val="nil"/>
                    <w:bottom w:val="single" w:sz="4" w:space="0" w:color="auto"/>
                    <w:right w:val="single" w:sz="4" w:space="0" w:color="auto"/>
                  </w:tcBorders>
                  <w:shd w:val="clear" w:color="auto" w:fill="auto"/>
                  <w:vAlign w:val="center"/>
                </w:tcPr>
                <w:p w14:paraId="5F3FF162"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color w:val="000000"/>
                    </w:rPr>
                    <w:t>身體診察的技巧</w:t>
                  </w:r>
                </w:p>
              </w:tc>
              <w:tc>
                <w:tcPr>
                  <w:tcW w:w="1531" w:type="pct"/>
                  <w:tcBorders>
                    <w:top w:val="single" w:sz="4" w:space="0" w:color="auto"/>
                    <w:left w:val="nil"/>
                    <w:bottom w:val="single" w:sz="4" w:space="0" w:color="auto"/>
                    <w:right w:val="single" w:sz="4" w:space="0" w:color="auto"/>
                  </w:tcBorders>
                  <w:shd w:val="clear" w:color="auto" w:fill="auto"/>
                  <w:vAlign w:val="center"/>
                </w:tcPr>
                <w:p w14:paraId="331C3623" w14:textId="77777777" w:rsidR="007339C2" w:rsidRPr="008733D6" w:rsidRDefault="007339C2" w:rsidP="007339C2">
                  <w:pPr>
                    <w:spacing w:line="0" w:lineRule="atLeast"/>
                    <w:ind w:firstLine="0"/>
                    <w:rPr>
                      <w:rFonts w:ascii="標楷體" w:eastAsia="標楷體" w:hAnsi="標楷體"/>
                      <w:color w:val="000000"/>
                      <w:szCs w:val="20"/>
                    </w:rPr>
                  </w:pPr>
                  <w:r w:rsidRPr="008733D6">
                    <w:rPr>
                      <w:rFonts w:ascii="標楷體" w:eastAsia="標楷體" w:hAnsi="標楷體" w:hint="eastAsia"/>
                      <w:color w:val="000000"/>
                      <w:szCs w:val="20"/>
                    </w:rPr>
                    <w:t>3. 呼吸系統的檢查</w:t>
                  </w:r>
                </w:p>
              </w:tc>
              <w:tc>
                <w:tcPr>
                  <w:tcW w:w="653" w:type="pct"/>
                  <w:tcBorders>
                    <w:top w:val="single" w:sz="4" w:space="0" w:color="auto"/>
                    <w:left w:val="nil"/>
                    <w:bottom w:val="single" w:sz="4" w:space="0" w:color="auto"/>
                    <w:right w:val="single" w:sz="4" w:space="0" w:color="auto"/>
                  </w:tcBorders>
                  <w:shd w:val="clear" w:color="auto" w:fill="auto"/>
                  <w:vAlign w:val="center"/>
                </w:tcPr>
                <w:p w14:paraId="5C55A804" w14:textId="77777777" w:rsidR="007339C2" w:rsidRPr="008733D6" w:rsidRDefault="007339C2" w:rsidP="007339C2">
                  <w:pPr>
                    <w:spacing w:line="0" w:lineRule="atLeast"/>
                    <w:ind w:firstLine="0"/>
                    <w:rPr>
                      <w:rFonts w:ascii="標楷體" w:eastAsia="標楷體" w:hAnsi="標楷體"/>
                      <w:color w:val="000000"/>
                      <w:szCs w:val="20"/>
                    </w:rPr>
                  </w:pPr>
                  <w:r w:rsidRPr="008733D6">
                    <w:rPr>
                      <w:rFonts w:ascii="標楷體" w:eastAsia="標楷體" w:hAnsi="標楷體" w:hint="eastAsia"/>
                      <w:color w:val="000000"/>
                      <w:szCs w:val="20"/>
                    </w:rPr>
                    <w:t>胸腔</w:t>
                  </w:r>
                  <w:r w:rsidRPr="008733D6">
                    <w:rPr>
                      <w:rFonts w:ascii="標楷體" w:eastAsia="標楷體" w:hAnsi="標楷體"/>
                      <w:color w:val="000000"/>
                      <w:szCs w:val="20"/>
                    </w:rPr>
                    <w:t>內科</w:t>
                  </w:r>
                </w:p>
              </w:tc>
              <w:tc>
                <w:tcPr>
                  <w:tcW w:w="621" w:type="pct"/>
                  <w:tcBorders>
                    <w:top w:val="single" w:sz="4" w:space="0" w:color="auto"/>
                    <w:left w:val="nil"/>
                    <w:bottom w:val="single" w:sz="4" w:space="0" w:color="auto"/>
                    <w:right w:val="single" w:sz="4" w:space="0" w:color="auto"/>
                  </w:tcBorders>
                  <w:shd w:val="clear" w:color="auto" w:fill="auto"/>
                  <w:vAlign w:val="center"/>
                </w:tcPr>
                <w:p w14:paraId="5D1B9058" w14:textId="77777777" w:rsidR="007339C2" w:rsidRPr="008733D6" w:rsidRDefault="007339C2" w:rsidP="007339C2">
                  <w:pPr>
                    <w:spacing w:line="0" w:lineRule="atLeast"/>
                    <w:ind w:firstLine="0"/>
                    <w:rPr>
                      <w:rFonts w:ascii="標楷體" w:eastAsia="標楷體" w:hAnsi="標楷體"/>
                      <w:color w:val="000000"/>
                      <w:szCs w:val="20"/>
                    </w:rPr>
                  </w:pPr>
                  <w:r w:rsidRPr="008733D6">
                    <w:rPr>
                      <w:rFonts w:ascii="標楷體" w:eastAsia="標楷體" w:hAnsi="標楷體" w:hint="eastAsia"/>
                      <w:color w:val="000000"/>
                      <w:szCs w:val="20"/>
                    </w:rPr>
                    <w:t>胸腔外科</w:t>
                  </w:r>
                </w:p>
              </w:tc>
              <w:tc>
                <w:tcPr>
                  <w:tcW w:w="443" w:type="pct"/>
                  <w:tcBorders>
                    <w:top w:val="single" w:sz="4" w:space="0" w:color="auto"/>
                    <w:left w:val="nil"/>
                    <w:bottom w:val="single" w:sz="4" w:space="0" w:color="auto"/>
                    <w:right w:val="single" w:sz="4" w:space="0" w:color="auto"/>
                  </w:tcBorders>
                  <w:vAlign w:val="center"/>
                </w:tcPr>
                <w:p w14:paraId="057D7995" w14:textId="77777777" w:rsidR="007339C2" w:rsidRPr="008733D6" w:rsidRDefault="007339C2" w:rsidP="007339C2">
                  <w:pPr>
                    <w:pStyle w:val="Default"/>
                    <w:jc w:val="center"/>
                    <w:rPr>
                      <w:rFonts w:hAnsi="標楷體"/>
                      <w:sz w:val="20"/>
                      <w:szCs w:val="20"/>
                    </w:rPr>
                  </w:pPr>
                  <w:r w:rsidRPr="008733D6">
                    <w:rPr>
                      <w:rFonts w:hAnsi="標楷體" w:hint="eastAsia"/>
                      <w:sz w:val="20"/>
                      <w:szCs w:val="20"/>
                    </w:rPr>
                    <w:t>V</w:t>
                  </w:r>
                </w:p>
              </w:tc>
              <w:tc>
                <w:tcPr>
                  <w:tcW w:w="307" w:type="pct"/>
                  <w:tcBorders>
                    <w:top w:val="single" w:sz="4" w:space="0" w:color="auto"/>
                    <w:left w:val="nil"/>
                    <w:bottom w:val="single" w:sz="4" w:space="0" w:color="auto"/>
                    <w:right w:val="single" w:sz="4" w:space="0" w:color="auto"/>
                  </w:tcBorders>
                  <w:vAlign w:val="center"/>
                </w:tcPr>
                <w:p w14:paraId="39ADF50A" w14:textId="77777777" w:rsidR="007339C2" w:rsidRPr="008733D6" w:rsidRDefault="007339C2" w:rsidP="007339C2">
                  <w:pPr>
                    <w:pStyle w:val="Default"/>
                    <w:jc w:val="center"/>
                    <w:rPr>
                      <w:rFonts w:hAnsi="標楷體"/>
                      <w:sz w:val="20"/>
                      <w:szCs w:val="20"/>
                    </w:rPr>
                  </w:pPr>
                  <w:r w:rsidRPr="008733D6">
                    <w:rPr>
                      <w:rFonts w:hAnsi="標楷體" w:hint="eastAsia"/>
                      <w:sz w:val="20"/>
                      <w:szCs w:val="20"/>
                    </w:rPr>
                    <w:t>R3</w:t>
                  </w:r>
                </w:p>
              </w:tc>
            </w:tr>
            <w:tr w:rsidR="007339C2" w:rsidRPr="008733D6" w14:paraId="52400858" w14:textId="77777777" w:rsidTr="00221868">
              <w:trPr>
                <w:trHeight w:val="356"/>
                <w:jc w:val="center"/>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0FCB8A9F" w14:textId="77777777" w:rsidR="007339C2" w:rsidRPr="008733D6" w:rsidRDefault="007339C2" w:rsidP="007339C2">
                  <w:pPr>
                    <w:spacing w:line="0" w:lineRule="atLeast"/>
                    <w:ind w:firstLine="0"/>
                    <w:jc w:val="center"/>
                    <w:rPr>
                      <w:rFonts w:ascii="標楷體" w:eastAsia="標楷體" w:hAnsi="標楷體"/>
                      <w:color w:val="000000"/>
                    </w:rPr>
                  </w:pPr>
                  <w:r w:rsidRPr="008733D6">
                    <w:rPr>
                      <w:rFonts w:ascii="標楷體" w:eastAsia="標楷體" w:hAnsi="標楷體" w:hint="eastAsia"/>
                      <w:color w:val="000000"/>
                    </w:rPr>
                    <w:t>5-10</w:t>
                  </w:r>
                  <w:r w:rsidRPr="008733D6">
                    <w:rPr>
                      <w:rFonts w:ascii="標楷體" w:eastAsia="標楷體" w:hAnsi="標楷體"/>
                      <w:color w:val="000000"/>
                    </w:rPr>
                    <w:t>.</w:t>
                  </w:r>
                </w:p>
              </w:tc>
              <w:tc>
                <w:tcPr>
                  <w:tcW w:w="912" w:type="pct"/>
                  <w:tcBorders>
                    <w:top w:val="single" w:sz="4" w:space="0" w:color="auto"/>
                    <w:left w:val="nil"/>
                    <w:bottom w:val="single" w:sz="4" w:space="0" w:color="auto"/>
                    <w:right w:val="single" w:sz="4" w:space="0" w:color="auto"/>
                  </w:tcBorders>
                  <w:shd w:val="clear" w:color="auto" w:fill="auto"/>
                  <w:vAlign w:val="center"/>
                </w:tcPr>
                <w:p w14:paraId="0E919E27"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hint="eastAsia"/>
                      <w:color w:val="000000"/>
                    </w:rPr>
                    <w:t>治療的技巧</w:t>
                  </w:r>
                </w:p>
              </w:tc>
              <w:tc>
                <w:tcPr>
                  <w:tcW w:w="1531" w:type="pct"/>
                  <w:tcBorders>
                    <w:top w:val="single" w:sz="4" w:space="0" w:color="auto"/>
                    <w:left w:val="nil"/>
                    <w:bottom w:val="single" w:sz="4" w:space="0" w:color="auto"/>
                    <w:right w:val="single" w:sz="4" w:space="0" w:color="auto"/>
                  </w:tcBorders>
                  <w:shd w:val="clear" w:color="auto" w:fill="auto"/>
                  <w:vAlign w:val="center"/>
                </w:tcPr>
                <w:p w14:paraId="036CEDFA" w14:textId="77777777" w:rsidR="007339C2" w:rsidRPr="008733D6" w:rsidRDefault="007339C2" w:rsidP="007339C2">
                  <w:pPr>
                    <w:spacing w:line="0" w:lineRule="atLeast"/>
                    <w:ind w:left="260" w:hangingChars="125" w:hanging="260"/>
                    <w:rPr>
                      <w:rFonts w:ascii="標楷體" w:eastAsia="標楷體" w:hAnsi="標楷體"/>
                      <w:color w:val="000000"/>
                      <w:szCs w:val="20"/>
                    </w:rPr>
                  </w:pPr>
                  <w:r w:rsidRPr="008733D6">
                    <w:rPr>
                      <w:rFonts w:ascii="標楷體" w:eastAsia="標楷體" w:hAnsi="標楷體" w:hint="eastAsia"/>
                      <w:color w:val="000000"/>
                      <w:szCs w:val="20"/>
                    </w:rPr>
                    <w:t>10.支氣管擴張劑的使用</w:t>
                  </w:r>
                </w:p>
              </w:tc>
              <w:tc>
                <w:tcPr>
                  <w:tcW w:w="653" w:type="pct"/>
                  <w:tcBorders>
                    <w:top w:val="single" w:sz="4" w:space="0" w:color="auto"/>
                    <w:left w:val="nil"/>
                    <w:bottom w:val="single" w:sz="4" w:space="0" w:color="auto"/>
                    <w:right w:val="single" w:sz="4" w:space="0" w:color="auto"/>
                  </w:tcBorders>
                  <w:shd w:val="clear" w:color="auto" w:fill="auto"/>
                  <w:vAlign w:val="center"/>
                </w:tcPr>
                <w:p w14:paraId="04F23EF4" w14:textId="77777777" w:rsidR="007339C2" w:rsidRPr="008733D6" w:rsidRDefault="007339C2" w:rsidP="007339C2">
                  <w:pPr>
                    <w:spacing w:line="0" w:lineRule="atLeast"/>
                    <w:ind w:firstLine="0"/>
                    <w:rPr>
                      <w:rFonts w:ascii="標楷體" w:eastAsia="標楷體" w:hAnsi="標楷體"/>
                      <w:color w:val="000000"/>
                      <w:szCs w:val="20"/>
                    </w:rPr>
                  </w:pPr>
                  <w:r w:rsidRPr="008733D6">
                    <w:rPr>
                      <w:rFonts w:ascii="標楷體" w:eastAsia="標楷體" w:hAnsi="標楷體" w:hint="eastAsia"/>
                      <w:color w:val="000000"/>
                      <w:szCs w:val="20"/>
                    </w:rPr>
                    <w:t>胸腔</w:t>
                  </w:r>
                  <w:r w:rsidRPr="008733D6">
                    <w:rPr>
                      <w:rFonts w:ascii="標楷體" w:eastAsia="標楷體" w:hAnsi="標楷體"/>
                      <w:color w:val="000000"/>
                      <w:szCs w:val="20"/>
                    </w:rPr>
                    <w:t>內科</w:t>
                  </w:r>
                </w:p>
              </w:tc>
              <w:tc>
                <w:tcPr>
                  <w:tcW w:w="621" w:type="pct"/>
                  <w:tcBorders>
                    <w:top w:val="single" w:sz="4" w:space="0" w:color="auto"/>
                    <w:left w:val="nil"/>
                    <w:bottom w:val="single" w:sz="4" w:space="0" w:color="auto"/>
                    <w:right w:val="single" w:sz="4" w:space="0" w:color="auto"/>
                  </w:tcBorders>
                  <w:shd w:val="clear" w:color="auto" w:fill="auto"/>
                  <w:vAlign w:val="center"/>
                </w:tcPr>
                <w:p w14:paraId="5C65D3C8" w14:textId="77777777" w:rsidR="007339C2" w:rsidRPr="008733D6" w:rsidRDefault="007339C2" w:rsidP="007339C2">
                  <w:pPr>
                    <w:spacing w:line="0" w:lineRule="atLeast"/>
                    <w:ind w:firstLine="0"/>
                    <w:rPr>
                      <w:rFonts w:ascii="標楷體" w:eastAsia="標楷體" w:hAnsi="標楷體"/>
                      <w:color w:val="000000"/>
                      <w:szCs w:val="20"/>
                    </w:rPr>
                  </w:pPr>
                  <w:r w:rsidRPr="008733D6">
                    <w:rPr>
                      <w:rFonts w:ascii="標楷體" w:eastAsia="標楷體" w:hAnsi="標楷體" w:hint="eastAsia"/>
                      <w:color w:val="000000"/>
                      <w:szCs w:val="20"/>
                    </w:rPr>
                    <w:t>無</w:t>
                  </w:r>
                </w:p>
              </w:tc>
              <w:tc>
                <w:tcPr>
                  <w:tcW w:w="443" w:type="pct"/>
                  <w:tcBorders>
                    <w:top w:val="single" w:sz="4" w:space="0" w:color="auto"/>
                    <w:left w:val="nil"/>
                    <w:bottom w:val="single" w:sz="4" w:space="0" w:color="auto"/>
                    <w:right w:val="single" w:sz="4" w:space="0" w:color="auto"/>
                  </w:tcBorders>
                  <w:vAlign w:val="center"/>
                </w:tcPr>
                <w:p w14:paraId="497A81E3" w14:textId="77777777" w:rsidR="007339C2" w:rsidRPr="008733D6" w:rsidRDefault="007339C2" w:rsidP="007339C2">
                  <w:pPr>
                    <w:pStyle w:val="Default"/>
                    <w:jc w:val="center"/>
                    <w:rPr>
                      <w:rFonts w:hAnsi="標楷體"/>
                      <w:sz w:val="20"/>
                      <w:szCs w:val="20"/>
                    </w:rPr>
                  </w:pPr>
                  <w:r w:rsidRPr="008733D6">
                    <w:rPr>
                      <w:rFonts w:hAnsi="標楷體"/>
                      <w:sz w:val="20"/>
                      <w:szCs w:val="20"/>
                    </w:rPr>
                    <w:t>I</w:t>
                  </w:r>
                  <w:r w:rsidRPr="008733D6">
                    <w:rPr>
                      <w:rFonts w:hAnsi="標楷體" w:hint="eastAsia"/>
                      <w:sz w:val="20"/>
                      <w:szCs w:val="20"/>
                    </w:rPr>
                    <w:t>II</w:t>
                  </w:r>
                </w:p>
              </w:tc>
              <w:tc>
                <w:tcPr>
                  <w:tcW w:w="307" w:type="pct"/>
                  <w:tcBorders>
                    <w:top w:val="single" w:sz="4" w:space="0" w:color="auto"/>
                    <w:left w:val="nil"/>
                    <w:bottom w:val="single" w:sz="4" w:space="0" w:color="auto"/>
                    <w:right w:val="single" w:sz="4" w:space="0" w:color="auto"/>
                  </w:tcBorders>
                  <w:vAlign w:val="center"/>
                </w:tcPr>
                <w:p w14:paraId="7BD5C052" w14:textId="77777777" w:rsidR="007339C2" w:rsidRPr="008733D6" w:rsidRDefault="007339C2" w:rsidP="007339C2">
                  <w:pPr>
                    <w:pStyle w:val="Default"/>
                    <w:jc w:val="center"/>
                    <w:rPr>
                      <w:rFonts w:hAnsi="標楷體"/>
                      <w:sz w:val="20"/>
                      <w:szCs w:val="20"/>
                    </w:rPr>
                  </w:pPr>
                  <w:r w:rsidRPr="008733D6">
                    <w:rPr>
                      <w:rFonts w:hAnsi="標楷體" w:hint="eastAsia"/>
                      <w:sz w:val="20"/>
                      <w:szCs w:val="20"/>
                    </w:rPr>
                    <w:t>R3</w:t>
                  </w:r>
                </w:p>
              </w:tc>
            </w:tr>
            <w:tr w:rsidR="007339C2" w:rsidRPr="008733D6" w14:paraId="1F214A8A" w14:textId="77777777" w:rsidTr="00221868">
              <w:trPr>
                <w:trHeight w:val="356"/>
                <w:jc w:val="center"/>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D8CE9DD" w14:textId="77777777" w:rsidR="007339C2" w:rsidRPr="008733D6" w:rsidRDefault="007339C2" w:rsidP="007339C2">
                  <w:pPr>
                    <w:spacing w:line="0" w:lineRule="atLeast"/>
                    <w:ind w:firstLine="0"/>
                    <w:jc w:val="center"/>
                    <w:rPr>
                      <w:rFonts w:ascii="標楷體" w:eastAsia="標楷體" w:hAnsi="標楷體"/>
                      <w:color w:val="000000"/>
                    </w:rPr>
                  </w:pPr>
                  <w:r w:rsidRPr="008733D6">
                    <w:rPr>
                      <w:rFonts w:ascii="標楷體" w:eastAsia="標楷體" w:hAnsi="標楷體" w:hint="eastAsia"/>
                      <w:color w:val="000000"/>
                    </w:rPr>
                    <w:t>5-11.</w:t>
                  </w:r>
                </w:p>
              </w:tc>
              <w:tc>
                <w:tcPr>
                  <w:tcW w:w="912" w:type="pct"/>
                  <w:tcBorders>
                    <w:top w:val="single" w:sz="4" w:space="0" w:color="auto"/>
                    <w:left w:val="nil"/>
                    <w:bottom w:val="single" w:sz="4" w:space="0" w:color="auto"/>
                    <w:right w:val="single" w:sz="4" w:space="0" w:color="auto"/>
                  </w:tcBorders>
                  <w:shd w:val="clear" w:color="auto" w:fill="auto"/>
                  <w:vAlign w:val="center"/>
                </w:tcPr>
                <w:p w14:paraId="21F4B195" w14:textId="77777777" w:rsidR="007339C2" w:rsidRPr="008733D6" w:rsidRDefault="007339C2" w:rsidP="007339C2">
                  <w:pPr>
                    <w:spacing w:line="0" w:lineRule="atLeast"/>
                    <w:ind w:firstLine="0"/>
                    <w:rPr>
                      <w:rFonts w:ascii="標楷體" w:eastAsia="標楷體" w:hAnsi="標楷體"/>
                      <w:color w:val="000000"/>
                    </w:rPr>
                  </w:pPr>
                  <w:r w:rsidRPr="008733D6">
                    <w:rPr>
                      <w:rFonts w:ascii="標楷體" w:eastAsia="標楷體" w:hAnsi="標楷體" w:hint="eastAsia"/>
                      <w:color w:val="000000"/>
                    </w:rPr>
                    <w:t>治療的技巧</w:t>
                  </w:r>
                </w:p>
              </w:tc>
              <w:tc>
                <w:tcPr>
                  <w:tcW w:w="1531" w:type="pct"/>
                  <w:tcBorders>
                    <w:top w:val="single" w:sz="4" w:space="0" w:color="auto"/>
                    <w:left w:val="nil"/>
                    <w:bottom w:val="single" w:sz="4" w:space="0" w:color="auto"/>
                    <w:right w:val="single" w:sz="4" w:space="0" w:color="auto"/>
                  </w:tcBorders>
                  <w:shd w:val="clear" w:color="auto" w:fill="auto"/>
                  <w:vAlign w:val="center"/>
                </w:tcPr>
                <w:p w14:paraId="434D62FE" w14:textId="77777777" w:rsidR="007339C2" w:rsidRPr="008733D6" w:rsidRDefault="007339C2" w:rsidP="007339C2">
                  <w:pPr>
                    <w:spacing w:line="0" w:lineRule="atLeast"/>
                    <w:ind w:left="260" w:hangingChars="125" w:hanging="260"/>
                    <w:rPr>
                      <w:rFonts w:ascii="標楷體" w:eastAsia="標楷體" w:hAnsi="標楷體"/>
                      <w:color w:val="000000"/>
                      <w:szCs w:val="20"/>
                    </w:rPr>
                  </w:pPr>
                  <w:r w:rsidRPr="008733D6">
                    <w:rPr>
                      <w:rFonts w:ascii="標楷體" w:eastAsia="標楷體" w:hAnsi="標楷體" w:hint="eastAsia"/>
                      <w:color w:val="000000"/>
                      <w:szCs w:val="20"/>
                    </w:rPr>
                    <w:t>11.噴霧劑的使用</w:t>
                  </w:r>
                </w:p>
              </w:tc>
              <w:tc>
                <w:tcPr>
                  <w:tcW w:w="653" w:type="pct"/>
                  <w:tcBorders>
                    <w:top w:val="single" w:sz="4" w:space="0" w:color="auto"/>
                    <w:left w:val="nil"/>
                    <w:bottom w:val="single" w:sz="4" w:space="0" w:color="auto"/>
                    <w:right w:val="single" w:sz="4" w:space="0" w:color="auto"/>
                  </w:tcBorders>
                  <w:shd w:val="clear" w:color="auto" w:fill="auto"/>
                  <w:vAlign w:val="center"/>
                </w:tcPr>
                <w:p w14:paraId="0ADB7727" w14:textId="77777777" w:rsidR="007339C2" w:rsidRPr="008733D6" w:rsidRDefault="007339C2" w:rsidP="007339C2">
                  <w:pPr>
                    <w:spacing w:line="0" w:lineRule="atLeast"/>
                    <w:ind w:firstLine="0"/>
                    <w:rPr>
                      <w:rFonts w:ascii="標楷體" w:eastAsia="標楷體" w:hAnsi="標楷體"/>
                      <w:color w:val="000000"/>
                      <w:szCs w:val="20"/>
                    </w:rPr>
                  </w:pPr>
                  <w:r w:rsidRPr="008733D6">
                    <w:rPr>
                      <w:rFonts w:ascii="標楷體" w:eastAsia="標楷體" w:hAnsi="標楷體" w:hint="eastAsia"/>
                      <w:color w:val="000000"/>
                      <w:szCs w:val="20"/>
                    </w:rPr>
                    <w:t>胸腔</w:t>
                  </w:r>
                  <w:r w:rsidRPr="008733D6">
                    <w:rPr>
                      <w:rFonts w:ascii="標楷體" w:eastAsia="標楷體" w:hAnsi="標楷體"/>
                      <w:color w:val="000000"/>
                      <w:szCs w:val="20"/>
                    </w:rPr>
                    <w:t>內科</w:t>
                  </w:r>
                </w:p>
              </w:tc>
              <w:tc>
                <w:tcPr>
                  <w:tcW w:w="621" w:type="pct"/>
                  <w:tcBorders>
                    <w:top w:val="single" w:sz="4" w:space="0" w:color="auto"/>
                    <w:left w:val="nil"/>
                    <w:bottom w:val="single" w:sz="4" w:space="0" w:color="auto"/>
                    <w:right w:val="single" w:sz="4" w:space="0" w:color="auto"/>
                  </w:tcBorders>
                  <w:shd w:val="clear" w:color="auto" w:fill="auto"/>
                  <w:vAlign w:val="center"/>
                </w:tcPr>
                <w:p w14:paraId="2076D495" w14:textId="77777777" w:rsidR="007339C2" w:rsidRPr="008733D6" w:rsidRDefault="007339C2" w:rsidP="007339C2">
                  <w:pPr>
                    <w:spacing w:line="0" w:lineRule="atLeast"/>
                    <w:ind w:firstLine="0"/>
                    <w:rPr>
                      <w:rFonts w:ascii="標楷體" w:eastAsia="標楷體" w:hAnsi="標楷體"/>
                      <w:color w:val="000000"/>
                      <w:szCs w:val="20"/>
                    </w:rPr>
                  </w:pPr>
                  <w:r w:rsidRPr="008733D6">
                    <w:rPr>
                      <w:rFonts w:ascii="標楷體" w:eastAsia="標楷體" w:hAnsi="標楷體" w:hint="eastAsia"/>
                      <w:color w:val="000000"/>
                      <w:szCs w:val="20"/>
                    </w:rPr>
                    <w:t>無</w:t>
                  </w:r>
                </w:p>
              </w:tc>
              <w:tc>
                <w:tcPr>
                  <w:tcW w:w="443" w:type="pct"/>
                  <w:tcBorders>
                    <w:top w:val="single" w:sz="4" w:space="0" w:color="auto"/>
                    <w:left w:val="nil"/>
                    <w:bottom w:val="single" w:sz="4" w:space="0" w:color="auto"/>
                    <w:right w:val="single" w:sz="4" w:space="0" w:color="auto"/>
                  </w:tcBorders>
                  <w:vAlign w:val="center"/>
                </w:tcPr>
                <w:p w14:paraId="09C62190" w14:textId="77777777" w:rsidR="007339C2" w:rsidRPr="008733D6" w:rsidRDefault="007339C2" w:rsidP="007339C2">
                  <w:pPr>
                    <w:pStyle w:val="Default"/>
                    <w:jc w:val="center"/>
                    <w:rPr>
                      <w:rFonts w:hAnsi="標楷體"/>
                      <w:sz w:val="20"/>
                      <w:szCs w:val="20"/>
                    </w:rPr>
                  </w:pPr>
                  <w:r w:rsidRPr="008733D6">
                    <w:rPr>
                      <w:rFonts w:hAnsi="標楷體"/>
                      <w:sz w:val="20"/>
                      <w:szCs w:val="20"/>
                    </w:rPr>
                    <w:t>I</w:t>
                  </w:r>
                  <w:r w:rsidRPr="008733D6">
                    <w:rPr>
                      <w:rFonts w:hAnsi="標楷體" w:hint="eastAsia"/>
                      <w:sz w:val="20"/>
                      <w:szCs w:val="20"/>
                    </w:rPr>
                    <w:t>II</w:t>
                  </w:r>
                </w:p>
              </w:tc>
              <w:tc>
                <w:tcPr>
                  <w:tcW w:w="307" w:type="pct"/>
                  <w:tcBorders>
                    <w:top w:val="single" w:sz="4" w:space="0" w:color="auto"/>
                    <w:left w:val="nil"/>
                    <w:bottom w:val="single" w:sz="4" w:space="0" w:color="auto"/>
                    <w:right w:val="single" w:sz="4" w:space="0" w:color="auto"/>
                  </w:tcBorders>
                  <w:vAlign w:val="center"/>
                </w:tcPr>
                <w:p w14:paraId="11024517" w14:textId="77777777" w:rsidR="007339C2" w:rsidRPr="008733D6" w:rsidRDefault="007339C2" w:rsidP="007339C2">
                  <w:pPr>
                    <w:pStyle w:val="Default"/>
                    <w:jc w:val="center"/>
                    <w:rPr>
                      <w:rFonts w:hAnsi="標楷體"/>
                      <w:sz w:val="20"/>
                      <w:szCs w:val="20"/>
                    </w:rPr>
                  </w:pPr>
                  <w:r w:rsidRPr="008733D6">
                    <w:rPr>
                      <w:rFonts w:hAnsi="標楷體" w:hint="eastAsia"/>
                      <w:sz w:val="20"/>
                      <w:szCs w:val="20"/>
                    </w:rPr>
                    <w:t>R3</w:t>
                  </w:r>
                </w:p>
              </w:tc>
            </w:tr>
          </w:tbl>
          <w:p w14:paraId="5B355909" w14:textId="77777777" w:rsidR="007750EA" w:rsidRPr="008733D6" w:rsidRDefault="007750EA" w:rsidP="007750EA">
            <w:pPr>
              <w:rPr>
                <w:rFonts w:eastAsia="標楷體"/>
                <w:color w:val="000000"/>
                <w:sz w:val="28"/>
                <w:szCs w:val="28"/>
              </w:rPr>
            </w:pPr>
          </w:p>
          <w:p w14:paraId="28A5A45C" w14:textId="77777777" w:rsidR="007750EA" w:rsidRPr="008733D6" w:rsidRDefault="007750EA" w:rsidP="00964289">
            <w:pPr>
              <w:numPr>
                <w:ilvl w:val="0"/>
                <w:numId w:val="31"/>
              </w:numPr>
              <w:jc w:val="left"/>
              <w:rPr>
                <w:rFonts w:eastAsia="標楷體"/>
                <w:b/>
                <w:color w:val="000000"/>
                <w:sz w:val="28"/>
                <w:szCs w:val="28"/>
                <w:lang w:val="zh-TW"/>
              </w:rPr>
            </w:pPr>
            <w:r w:rsidRPr="008733D6">
              <w:rPr>
                <w:rFonts w:eastAsia="標楷體" w:hint="eastAsia"/>
                <w:b/>
                <w:color w:val="000000"/>
                <w:sz w:val="28"/>
                <w:szCs w:val="28"/>
                <w:lang w:val="zh-TW"/>
              </w:rPr>
              <w:t>專科核心課程</w:t>
            </w:r>
          </w:p>
          <w:p w14:paraId="1413C38D" w14:textId="77777777" w:rsidR="00FA07DC" w:rsidRPr="00FA07DC" w:rsidRDefault="00FA07DC" w:rsidP="00FA07DC">
            <w:pPr>
              <w:ind w:left="468" w:firstLine="0"/>
              <w:jc w:val="left"/>
              <w:rPr>
                <w:rFonts w:ascii="標楷體" w:eastAsia="標楷體" w:hAnsi="標楷體" w:hint="eastAsia"/>
                <w:color w:val="FF0000"/>
                <w:sz w:val="28"/>
                <w:szCs w:val="28"/>
              </w:rPr>
            </w:pPr>
            <w:r w:rsidRPr="00FA07DC">
              <w:rPr>
                <w:rFonts w:ascii="標楷體" w:eastAsia="標楷體" w:hAnsi="標楷體" w:hint="eastAsia"/>
                <w:color w:val="FF0000"/>
                <w:sz w:val="28"/>
                <w:szCs w:val="28"/>
              </w:rPr>
              <w:t>依據三軍總醫院實習醫學生訓練計畫總綱訂定五年級、六年級實習結束前必須具備的能力安排課程，結合總綱附表1-畢業前一般醫學訓練（UGY）之訓練課程學習目標、附表2-三軍總醫院六年制臨床核心技</w:t>
            </w:r>
            <w:r w:rsidRPr="00FA07DC">
              <w:rPr>
                <w:rFonts w:ascii="標楷體" w:eastAsia="標楷體" w:hAnsi="標楷體" w:hint="eastAsia"/>
                <w:color w:val="FF0000"/>
                <w:sz w:val="28"/>
                <w:szCs w:val="28"/>
              </w:rPr>
              <w:lastRenderedPageBreak/>
              <w:t>能分配表訓練實習醫學生，以達到一般醫學教育訓練要求。</w:t>
            </w:r>
          </w:p>
          <w:p w14:paraId="759F1B16" w14:textId="5541B18B" w:rsidR="005A0485" w:rsidRPr="008733D6" w:rsidRDefault="00FA07DC" w:rsidP="00FA07DC">
            <w:pPr>
              <w:ind w:left="468" w:firstLine="0"/>
              <w:jc w:val="left"/>
              <w:rPr>
                <w:rFonts w:eastAsia="標楷體"/>
                <w:b/>
                <w:color w:val="000000"/>
                <w:sz w:val="28"/>
                <w:szCs w:val="28"/>
                <w:lang w:val="zh-TW"/>
              </w:rPr>
            </w:pPr>
            <w:r w:rsidRPr="00FA07DC">
              <w:rPr>
                <w:rFonts w:ascii="標楷體" w:eastAsia="標楷體" w:hAnsi="標楷體" w:hint="eastAsia"/>
                <w:color w:val="FF0000"/>
                <w:sz w:val="28"/>
                <w:szCs w:val="28"/>
              </w:rPr>
              <w:t>本科並依據六大核心能力訓練目標，訂定本科「專科核心課程」，學員應於完訓前完成「胸腔內科_專科核心課程學習紀錄表」(Checklists)(附件六)，各專科核心課程至少完成1例紀錄，五年級2週內完成一半項目，六年級4週內應完成全部項目，期使實習醫學生具備胸腔內科學的正確知識及臨床照護概念，以期未來銜接一般醫學教育訓練及全人照護能力之培養。本科專科核心課程訓練內容如下:</w:t>
            </w:r>
            <w:bookmarkStart w:id="4" w:name="_GoBack"/>
            <w:bookmarkEnd w:id="4"/>
          </w:p>
        </w:tc>
        <w:tc>
          <w:tcPr>
            <w:tcW w:w="567" w:type="dxa"/>
          </w:tcPr>
          <w:p w14:paraId="73DF07A3" w14:textId="77777777" w:rsidR="005A0485" w:rsidRPr="008733D6" w:rsidRDefault="005A0485">
            <w:pPr>
              <w:pStyle w:val="Default"/>
              <w:rPr>
                <w:rFonts w:ascii="Times New Roman" w:cs="Times New Roman"/>
                <w:sz w:val="23"/>
                <w:szCs w:val="23"/>
              </w:rPr>
            </w:pPr>
          </w:p>
        </w:tc>
      </w:tr>
      <w:tr w:rsidR="00B25925" w:rsidRPr="008733D6" w14:paraId="28BFC24F" w14:textId="77777777" w:rsidTr="00733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993" w:type="dxa"/>
          <w:wAfter w:w="846" w:type="dxa"/>
          <w:trHeight w:val="806"/>
        </w:trPr>
        <w:tc>
          <w:tcPr>
            <w:tcW w:w="8226" w:type="dxa"/>
            <w:shd w:val="clear" w:color="auto" w:fill="auto"/>
            <w:vAlign w:val="center"/>
          </w:tcPr>
          <w:p w14:paraId="5D9E9B7C" w14:textId="77777777" w:rsidR="00B25925" w:rsidRPr="008733D6" w:rsidRDefault="00B25925" w:rsidP="00867BFA">
            <w:pPr>
              <w:snapToGrid/>
              <w:spacing w:line="240" w:lineRule="auto"/>
              <w:ind w:firstLine="0"/>
              <w:jc w:val="center"/>
              <w:rPr>
                <w:rFonts w:eastAsia="標楷體"/>
                <w:color w:val="000000"/>
                <w:spacing w:val="0"/>
                <w:sz w:val="40"/>
                <w:szCs w:val="40"/>
              </w:rPr>
            </w:pPr>
            <w:r w:rsidRPr="008733D6">
              <w:rPr>
                <w:rFonts w:eastAsia="標楷體"/>
                <w:color w:val="000000"/>
                <w:sz w:val="40"/>
                <w:szCs w:val="40"/>
              </w:rPr>
              <w:lastRenderedPageBreak/>
              <w:t>胸腔內科</w:t>
            </w:r>
            <w:r w:rsidR="00BA79BA" w:rsidRPr="008733D6">
              <w:rPr>
                <w:rFonts w:eastAsia="標楷體" w:hint="eastAsia"/>
                <w:color w:val="000000"/>
                <w:sz w:val="40"/>
                <w:szCs w:val="40"/>
              </w:rPr>
              <w:t>專科</w:t>
            </w:r>
            <w:r w:rsidRPr="008733D6">
              <w:rPr>
                <w:rFonts w:eastAsia="標楷體"/>
                <w:color w:val="000000"/>
                <w:sz w:val="40"/>
                <w:szCs w:val="40"/>
              </w:rPr>
              <w:t>核心課程</w:t>
            </w:r>
          </w:p>
        </w:tc>
      </w:tr>
      <w:tr w:rsidR="00B25925" w:rsidRPr="008733D6" w14:paraId="6928A2A7" w14:textId="77777777" w:rsidTr="00733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993" w:type="dxa"/>
          <w:wAfter w:w="846" w:type="dxa"/>
        </w:trPr>
        <w:tc>
          <w:tcPr>
            <w:tcW w:w="8226" w:type="dxa"/>
            <w:shd w:val="clear" w:color="auto" w:fill="auto"/>
          </w:tcPr>
          <w:p w14:paraId="5F8E1781" w14:textId="77777777" w:rsidR="00B25925" w:rsidRPr="008733D6" w:rsidRDefault="00B25925" w:rsidP="00867BFA">
            <w:pPr>
              <w:snapToGrid/>
              <w:spacing w:line="240" w:lineRule="auto"/>
              <w:ind w:firstLine="0"/>
              <w:jc w:val="left"/>
              <w:rPr>
                <w:rFonts w:eastAsia="標楷體"/>
                <w:color w:val="000000"/>
                <w:spacing w:val="0"/>
                <w:sz w:val="28"/>
                <w:szCs w:val="28"/>
              </w:rPr>
            </w:pPr>
            <w:r w:rsidRPr="008733D6">
              <w:rPr>
                <w:rFonts w:eastAsia="標楷體" w:hint="eastAsia"/>
                <w:color w:val="000000"/>
                <w:spacing w:val="0"/>
                <w:sz w:val="28"/>
                <w:szCs w:val="28"/>
              </w:rPr>
              <w:t>肺功能檢結果判讀</w:t>
            </w:r>
            <w:r w:rsidRPr="008733D6">
              <w:rPr>
                <w:rFonts w:eastAsia="標楷體"/>
                <w:color w:val="000000"/>
                <w:spacing w:val="0"/>
                <w:sz w:val="28"/>
                <w:szCs w:val="28"/>
              </w:rPr>
              <w:t>:</w:t>
            </w:r>
            <w:r w:rsidRPr="008733D6">
              <w:rPr>
                <w:rFonts w:eastAsia="標楷體"/>
                <w:color w:val="000000"/>
                <w:spacing w:val="0"/>
                <w:sz w:val="28"/>
                <w:szCs w:val="28"/>
              </w:rPr>
              <w:t>了解</w:t>
            </w:r>
            <w:r w:rsidRPr="008733D6">
              <w:rPr>
                <w:rFonts w:eastAsia="標楷體" w:hint="eastAsia"/>
                <w:color w:val="000000"/>
                <w:spacing w:val="0"/>
                <w:sz w:val="28"/>
                <w:szCs w:val="28"/>
              </w:rPr>
              <w:t>肺相關數值</w:t>
            </w:r>
            <w:r w:rsidRPr="008733D6">
              <w:rPr>
                <w:rFonts w:eastAsia="標楷體"/>
                <w:color w:val="000000"/>
                <w:spacing w:val="0"/>
                <w:sz w:val="28"/>
                <w:szCs w:val="28"/>
              </w:rPr>
              <w:t>的定義以及</w:t>
            </w:r>
            <w:r w:rsidRPr="008733D6">
              <w:rPr>
                <w:rFonts w:eastAsia="標楷體" w:hint="eastAsia"/>
                <w:color w:val="000000"/>
                <w:spacing w:val="0"/>
                <w:sz w:val="28"/>
                <w:szCs w:val="28"/>
              </w:rPr>
              <w:t>如何</w:t>
            </w:r>
            <w:r w:rsidR="009F49AD" w:rsidRPr="008733D6">
              <w:rPr>
                <w:rFonts w:eastAsia="標楷體" w:hint="eastAsia"/>
                <w:color w:val="000000"/>
                <w:spacing w:val="0"/>
                <w:sz w:val="28"/>
                <w:szCs w:val="28"/>
              </w:rPr>
              <w:t>鑑別診斷</w:t>
            </w:r>
            <w:r w:rsidRPr="008733D6">
              <w:rPr>
                <w:rFonts w:eastAsia="標楷體" w:hint="eastAsia"/>
                <w:color w:val="000000"/>
                <w:spacing w:val="0"/>
                <w:sz w:val="28"/>
                <w:szCs w:val="28"/>
              </w:rPr>
              <w:t>相關疾病</w:t>
            </w:r>
            <w:r w:rsidRPr="008733D6">
              <w:rPr>
                <w:rFonts w:eastAsia="標楷體"/>
                <w:color w:val="000000"/>
                <w:spacing w:val="0"/>
                <w:sz w:val="28"/>
                <w:szCs w:val="28"/>
              </w:rPr>
              <w:t>。</w:t>
            </w:r>
          </w:p>
        </w:tc>
      </w:tr>
      <w:tr w:rsidR="00B25925" w:rsidRPr="008733D6" w14:paraId="07364CCC" w14:textId="77777777" w:rsidTr="00733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993" w:type="dxa"/>
          <w:wAfter w:w="846" w:type="dxa"/>
        </w:trPr>
        <w:tc>
          <w:tcPr>
            <w:tcW w:w="8226" w:type="dxa"/>
            <w:shd w:val="clear" w:color="auto" w:fill="auto"/>
          </w:tcPr>
          <w:p w14:paraId="56F4C4FF" w14:textId="77777777" w:rsidR="00B25925" w:rsidRPr="008733D6" w:rsidRDefault="00B25925" w:rsidP="00867BFA">
            <w:pPr>
              <w:snapToGrid/>
              <w:spacing w:line="240" w:lineRule="auto"/>
              <w:ind w:firstLine="0"/>
              <w:jc w:val="left"/>
              <w:rPr>
                <w:rFonts w:eastAsia="標楷體"/>
                <w:color w:val="000000"/>
                <w:spacing w:val="0"/>
                <w:sz w:val="28"/>
                <w:szCs w:val="28"/>
              </w:rPr>
            </w:pPr>
            <w:r w:rsidRPr="008733D6">
              <w:rPr>
                <w:rFonts w:eastAsia="標楷體" w:hint="eastAsia"/>
                <w:color w:val="000000"/>
                <w:spacing w:val="0"/>
                <w:sz w:val="28"/>
                <w:szCs w:val="28"/>
              </w:rPr>
              <w:t>氣切管置換技術</w:t>
            </w:r>
            <w:r w:rsidRPr="008733D6">
              <w:rPr>
                <w:rFonts w:eastAsia="標楷體"/>
                <w:color w:val="000000"/>
                <w:spacing w:val="0"/>
                <w:sz w:val="28"/>
                <w:szCs w:val="28"/>
              </w:rPr>
              <w:t>:</w:t>
            </w:r>
            <w:r w:rsidRPr="008733D6">
              <w:rPr>
                <w:rFonts w:eastAsia="標楷體"/>
                <w:color w:val="000000"/>
                <w:spacing w:val="0"/>
                <w:sz w:val="28"/>
                <w:szCs w:val="28"/>
              </w:rPr>
              <w:t>了解</w:t>
            </w:r>
            <w:r w:rsidRPr="008733D6">
              <w:rPr>
                <w:rFonts w:eastAsia="標楷體" w:hint="eastAsia"/>
                <w:color w:val="000000"/>
                <w:spacing w:val="0"/>
                <w:sz w:val="28"/>
                <w:szCs w:val="28"/>
              </w:rPr>
              <w:t>氣切管置換的時機及標準步驟。</w:t>
            </w:r>
          </w:p>
        </w:tc>
      </w:tr>
      <w:tr w:rsidR="00B25925" w:rsidRPr="008733D6" w14:paraId="598C4C86" w14:textId="77777777" w:rsidTr="00733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993" w:type="dxa"/>
          <w:wAfter w:w="846" w:type="dxa"/>
        </w:trPr>
        <w:tc>
          <w:tcPr>
            <w:tcW w:w="8226" w:type="dxa"/>
            <w:shd w:val="clear" w:color="auto" w:fill="auto"/>
          </w:tcPr>
          <w:p w14:paraId="492CDFA3" w14:textId="77777777" w:rsidR="00B25925" w:rsidRPr="008733D6" w:rsidRDefault="009F49AD" w:rsidP="00867BFA">
            <w:pPr>
              <w:snapToGrid/>
              <w:spacing w:line="300" w:lineRule="exact"/>
              <w:ind w:firstLine="0"/>
              <w:jc w:val="left"/>
              <w:rPr>
                <w:rFonts w:eastAsia="標楷體"/>
                <w:color w:val="000000"/>
                <w:spacing w:val="0"/>
                <w:sz w:val="28"/>
                <w:szCs w:val="28"/>
              </w:rPr>
            </w:pPr>
            <w:r w:rsidRPr="008733D6">
              <w:rPr>
                <w:rFonts w:eastAsia="標楷體" w:hint="eastAsia"/>
                <w:color w:val="000000"/>
                <w:spacing w:val="0"/>
                <w:sz w:val="28"/>
                <w:szCs w:val="28"/>
              </w:rPr>
              <w:t>胸膜</w:t>
            </w:r>
            <w:r w:rsidR="00B25925" w:rsidRPr="008733D6">
              <w:rPr>
                <w:rFonts w:eastAsia="標楷體" w:hint="eastAsia"/>
                <w:color w:val="000000"/>
                <w:spacing w:val="0"/>
                <w:sz w:val="28"/>
                <w:szCs w:val="28"/>
              </w:rPr>
              <w:t>穿刺及支氣管鏡檢查</w:t>
            </w:r>
            <w:r w:rsidR="00B25925" w:rsidRPr="008733D6">
              <w:rPr>
                <w:rFonts w:eastAsia="標楷體" w:hint="eastAsia"/>
                <w:color w:val="000000"/>
                <w:spacing w:val="0"/>
                <w:sz w:val="28"/>
                <w:szCs w:val="28"/>
              </w:rPr>
              <w:t xml:space="preserve">: </w:t>
            </w:r>
            <w:r w:rsidR="00B25925" w:rsidRPr="008733D6">
              <w:rPr>
                <w:rFonts w:eastAsia="標楷體" w:hint="eastAsia"/>
                <w:color w:val="000000"/>
                <w:spacing w:val="0"/>
                <w:sz w:val="28"/>
                <w:szCs w:val="28"/>
              </w:rPr>
              <w:t>使用時機及檢驗結果判讀。</w:t>
            </w:r>
          </w:p>
        </w:tc>
      </w:tr>
      <w:tr w:rsidR="00B25925" w:rsidRPr="008733D6" w14:paraId="5FE11F87" w14:textId="77777777" w:rsidTr="00733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993" w:type="dxa"/>
          <w:wAfter w:w="846" w:type="dxa"/>
        </w:trPr>
        <w:tc>
          <w:tcPr>
            <w:tcW w:w="8226" w:type="dxa"/>
            <w:shd w:val="clear" w:color="auto" w:fill="auto"/>
          </w:tcPr>
          <w:p w14:paraId="7660A87D" w14:textId="77777777" w:rsidR="00B25925" w:rsidRPr="008733D6" w:rsidRDefault="00B25925" w:rsidP="00867BFA">
            <w:pPr>
              <w:snapToGrid/>
              <w:spacing w:line="300" w:lineRule="exact"/>
              <w:ind w:firstLine="0"/>
              <w:jc w:val="left"/>
              <w:rPr>
                <w:rFonts w:eastAsia="標楷體"/>
                <w:color w:val="000000"/>
                <w:spacing w:val="0"/>
                <w:sz w:val="28"/>
                <w:szCs w:val="28"/>
              </w:rPr>
            </w:pPr>
            <w:r w:rsidRPr="008733D6">
              <w:rPr>
                <w:rFonts w:eastAsia="標楷體" w:hint="eastAsia"/>
                <w:color w:val="000000"/>
                <w:spacing w:val="0"/>
                <w:sz w:val="28"/>
                <w:szCs w:val="28"/>
              </w:rPr>
              <w:t>肋膜積水</w:t>
            </w:r>
            <w:r w:rsidRPr="008733D6">
              <w:rPr>
                <w:rFonts w:eastAsia="標楷體"/>
                <w:color w:val="000000"/>
                <w:spacing w:val="0"/>
                <w:sz w:val="28"/>
                <w:szCs w:val="28"/>
              </w:rPr>
              <w:t xml:space="preserve">: </w:t>
            </w:r>
          </w:p>
          <w:p w14:paraId="752CAE41" w14:textId="77777777" w:rsidR="00B25925" w:rsidRPr="008733D6" w:rsidRDefault="00B25925" w:rsidP="00964289">
            <w:pPr>
              <w:numPr>
                <w:ilvl w:val="0"/>
                <w:numId w:val="4"/>
              </w:numPr>
              <w:snapToGrid/>
              <w:spacing w:line="300" w:lineRule="exact"/>
              <w:jc w:val="left"/>
              <w:rPr>
                <w:rFonts w:eastAsia="標楷體"/>
                <w:color w:val="000000"/>
                <w:spacing w:val="0"/>
                <w:sz w:val="28"/>
                <w:szCs w:val="28"/>
              </w:rPr>
            </w:pPr>
            <w:r w:rsidRPr="008733D6">
              <w:rPr>
                <w:rFonts w:eastAsia="標楷體" w:hint="eastAsia"/>
                <w:color w:val="000000"/>
                <w:spacing w:val="0"/>
                <w:sz w:val="28"/>
                <w:szCs w:val="28"/>
              </w:rPr>
              <w:t>肋膜積水</w:t>
            </w:r>
            <w:r w:rsidRPr="008733D6">
              <w:rPr>
                <w:rFonts w:eastAsia="標楷體"/>
                <w:color w:val="000000"/>
                <w:spacing w:val="0"/>
                <w:sz w:val="28"/>
                <w:szCs w:val="28"/>
              </w:rPr>
              <w:t>的病理生理學</w:t>
            </w:r>
          </w:p>
          <w:p w14:paraId="4E25F4B7" w14:textId="77777777" w:rsidR="00B25925" w:rsidRPr="008733D6" w:rsidRDefault="00B25925" w:rsidP="00964289">
            <w:pPr>
              <w:numPr>
                <w:ilvl w:val="0"/>
                <w:numId w:val="4"/>
              </w:numPr>
              <w:snapToGrid/>
              <w:spacing w:line="300" w:lineRule="exact"/>
              <w:jc w:val="left"/>
              <w:rPr>
                <w:rFonts w:eastAsia="標楷體"/>
                <w:color w:val="000000"/>
                <w:spacing w:val="0"/>
                <w:sz w:val="28"/>
                <w:szCs w:val="28"/>
              </w:rPr>
            </w:pPr>
            <w:r w:rsidRPr="008733D6">
              <w:rPr>
                <w:rFonts w:eastAsia="標楷體" w:hint="eastAsia"/>
                <w:color w:val="000000"/>
                <w:spacing w:val="0"/>
                <w:sz w:val="28"/>
                <w:szCs w:val="28"/>
              </w:rPr>
              <w:t>肋膜積水</w:t>
            </w:r>
            <w:r w:rsidRPr="008733D6">
              <w:rPr>
                <w:rFonts w:eastAsia="標楷體"/>
                <w:color w:val="000000"/>
                <w:spacing w:val="0"/>
                <w:sz w:val="28"/>
                <w:szCs w:val="28"/>
              </w:rPr>
              <w:t>的臨床表現</w:t>
            </w:r>
            <w:r w:rsidRPr="008733D6">
              <w:rPr>
                <w:rFonts w:eastAsia="標楷體" w:hint="eastAsia"/>
                <w:color w:val="000000"/>
                <w:spacing w:val="0"/>
                <w:sz w:val="28"/>
                <w:szCs w:val="28"/>
              </w:rPr>
              <w:t>及</w:t>
            </w:r>
            <w:r w:rsidRPr="008733D6">
              <w:rPr>
                <w:rFonts w:eastAsia="標楷體"/>
                <w:color w:val="000000"/>
                <w:spacing w:val="0"/>
                <w:sz w:val="28"/>
                <w:szCs w:val="28"/>
              </w:rPr>
              <w:t>診斷流程</w:t>
            </w:r>
          </w:p>
          <w:p w14:paraId="2129E91F" w14:textId="77777777" w:rsidR="00B25925" w:rsidRPr="008733D6" w:rsidRDefault="00B25925" w:rsidP="00964289">
            <w:pPr>
              <w:numPr>
                <w:ilvl w:val="0"/>
                <w:numId w:val="4"/>
              </w:numPr>
              <w:snapToGrid/>
              <w:spacing w:line="300" w:lineRule="exact"/>
              <w:jc w:val="left"/>
              <w:rPr>
                <w:rFonts w:eastAsia="標楷體"/>
                <w:color w:val="000000"/>
                <w:spacing w:val="0"/>
                <w:sz w:val="28"/>
                <w:szCs w:val="28"/>
              </w:rPr>
            </w:pPr>
            <w:r w:rsidRPr="008733D6">
              <w:rPr>
                <w:rFonts w:eastAsia="標楷體" w:hint="eastAsia"/>
                <w:color w:val="000000"/>
                <w:spacing w:val="0"/>
                <w:sz w:val="28"/>
                <w:szCs w:val="28"/>
              </w:rPr>
              <w:t>肋膜積水</w:t>
            </w:r>
            <w:r w:rsidRPr="008733D6">
              <w:rPr>
                <w:rFonts w:eastAsia="標楷體"/>
                <w:color w:val="000000"/>
                <w:spacing w:val="0"/>
                <w:sz w:val="28"/>
                <w:szCs w:val="28"/>
              </w:rPr>
              <w:t>相關的實驗室及影像學檢查的判讀</w:t>
            </w:r>
          </w:p>
        </w:tc>
      </w:tr>
      <w:tr w:rsidR="00B25925" w:rsidRPr="008733D6" w14:paraId="5A9E67A7" w14:textId="77777777" w:rsidTr="00733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2"/>
          <w:wBefore w:w="993" w:type="dxa"/>
          <w:wAfter w:w="846" w:type="dxa"/>
        </w:trPr>
        <w:tc>
          <w:tcPr>
            <w:tcW w:w="8226" w:type="dxa"/>
            <w:shd w:val="clear" w:color="auto" w:fill="auto"/>
          </w:tcPr>
          <w:p w14:paraId="5A837301" w14:textId="77777777" w:rsidR="00B25925" w:rsidRPr="008733D6" w:rsidRDefault="00B25925" w:rsidP="00867BFA">
            <w:pPr>
              <w:snapToGrid/>
              <w:spacing w:line="300" w:lineRule="exact"/>
              <w:ind w:firstLine="0"/>
              <w:jc w:val="left"/>
              <w:rPr>
                <w:rFonts w:eastAsia="標楷體"/>
                <w:color w:val="000000"/>
                <w:spacing w:val="0"/>
                <w:sz w:val="28"/>
                <w:szCs w:val="28"/>
              </w:rPr>
            </w:pPr>
            <w:r w:rsidRPr="008733D6">
              <w:rPr>
                <w:rFonts w:eastAsia="標楷體" w:hint="eastAsia"/>
                <w:color w:val="000000"/>
                <w:spacing w:val="0"/>
                <w:sz w:val="28"/>
                <w:szCs w:val="28"/>
              </w:rPr>
              <w:t>肺結核</w:t>
            </w:r>
            <w:r w:rsidRPr="008733D6">
              <w:rPr>
                <w:rFonts w:eastAsia="標楷體"/>
                <w:color w:val="000000"/>
                <w:spacing w:val="0"/>
                <w:sz w:val="28"/>
                <w:szCs w:val="28"/>
              </w:rPr>
              <w:t xml:space="preserve">: </w:t>
            </w:r>
          </w:p>
          <w:p w14:paraId="7FDFDBF4" w14:textId="77777777" w:rsidR="00B25925" w:rsidRPr="008733D6" w:rsidRDefault="00B25925" w:rsidP="00867BFA">
            <w:pPr>
              <w:numPr>
                <w:ilvl w:val="0"/>
                <w:numId w:val="3"/>
              </w:numPr>
              <w:snapToGrid/>
              <w:spacing w:line="240" w:lineRule="exact"/>
              <w:jc w:val="left"/>
              <w:rPr>
                <w:rFonts w:eastAsia="標楷體"/>
                <w:color w:val="000000"/>
                <w:sz w:val="28"/>
                <w:szCs w:val="28"/>
              </w:rPr>
            </w:pPr>
            <w:r w:rsidRPr="008733D6">
              <w:rPr>
                <w:rFonts w:eastAsia="標楷體" w:hint="eastAsia"/>
                <w:color w:val="000000"/>
                <w:spacing w:val="0"/>
                <w:sz w:val="28"/>
                <w:szCs w:val="28"/>
              </w:rPr>
              <w:t>肺結核</w:t>
            </w:r>
            <w:r w:rsidRPr="008733D6">
              <w:rPr>
                <w:rFonts w:eastAsia="標楷體"/>
                <w:color w:val="000000"/>
                <w:sz w:val="28"/>
                <w:szCs w:val="28"/>
              </w:rPr>
              <w:t>的症狀、徵候和致病機轉</w:t>
            </w:r>
            <w:r w:rsidRPr="008733D6">
              <w:rPr>
                <w:rFonts w:eastAsia="標楷體"/>
                <w:color w:val="000000"/>
                <w:sz w:val="28"/>
                <w:szCs w:val="28"/>
              </w:rPr>
              <w:t xml:space="preserve"> </w:t>
            </w:r>
          </w:p>
          <w:p w14:paraId="4A0623BD" w14:textId="77777777" w:rsidR="00B25925" w:rsidRPr="008733D6" w:rsidRDefault="00B25925" w:rsidP="00867BFA">
            <w:pPr>
              <w:numPr>
                <w:ilvl w:val="0"/>
                <w:numId w:val="3"/>
              </w:numPr>
              <w:snapToGrid/>
              <w:spacing w:line="240" w:lineRule="exact"/>
              <w:jc w:val="left"/>
              <w:rPr>
                <w:rFonts w:eastAsia="標楷體"/>
                <w:color w:val="000000"/>
                <w:sz w:val="28"/>
                <w:szCs w:val="28"/>
              </w:rPr>
            </w:pPr>
            <w:r w:rsidRPr="008733D6">
              <w:rPr>
                <w:rFonts w:eastAsia="標楷體" w:hint="eastAsia"/>
                <w:color w:val="000000"/>
                <w:spacing w:val="0"/>
                <w:sz w:val="28"/>
                <w:szCs w:val="28"/>
              </w:rPr>
              <w:t>肺結核</w:t>
            </w:r>
            <w:r w:rsidRPr="008733D6">
              <w:rPr>
                <w:rFonts w:eastAsia="標楷體"/>
                <w:color w:val="000000"/>
                <w:sz w:val="28"/>
                <w:szCs w:val="28"/>
              </w:rPr>
              <w:t>的診斷及鑑別診斷</w:t>
            </w:r>
          </w:p>
          <w:p w14:paraId="6895EC7D" w14:textId="77777777" w:rsidR="00B25925" w:rsidRPr="008733D6" w:rsidRDefault="00B25925" w:rsidP="00867BFA">
            <w:pPr>
              <w:numPr>
                <w:ilvl w:val="0"/>
                <w:numId w:val="3"/>
              </w:numPr>
              <w:snapToGrid/>
              <w:spacing w:line="240" w:lineRule="exact"/>
              <w:jc w:val="left"/>
              <w:rPr>
                <w:rFonts w:eastAsia="標楷體"/>
                <w:color w:val="000000"/>
                <w:sz w:val="28"/>
                <w:szCs w:val="28"/>
              </w:rPr>
            </w:pPr>
            <w:r w:rsidRPr="008733D6">
              <w:rPr>
                <w:rFonts w:eastAsia="標楷體" w:hint="eastAsia"/>
                <w:color w:val="000000"/>
                <w:spacing w:val="0"/>
                <w:sz w:val="28"/>
                <w:szCs w:val="28"/>
              </w:rPr>
              <w:t>肺結核</w:t>
            </w:r>
            <w:r w:rsidRPr="008733D6">
              <w:rPr>
                <w:rFonts w:eastAsia="標楷體"/>
                <w:color w:val="000000"/>
                <w:sz w:val="28"/>
                <w:szCs w:val="28"/>
              </w:rPr>
              <w:t>的</w:t>
            </w:r>
            <w:r w:rsidRPr="008733D6">
              <w:rPr>
                <w:rFonts w:eastAsia="標楷體" w:hint="eastAsia"/>
                <w:color w:val="000000"/>
                <w:sz w:val="28"/>
                <w:szCs w:val="28"/>
              </w:rPr>
              <w:t>影像判讀及</w:t>
            </w:r>
            <w:r w:rsidRPr="008733D6">
              <w:rPr>
                <w:rFonts w:eastAsia="標楷體"/>
                <w:color w:val="000000"/>
                <w:sz w:val="28"/>
                <w:szCs w:val="28"/>
              </w:rPr>
              <w:t>治療原則</w:t>
            </w:r>
          </w:p>
        </w:tc>
      </w:tr>
    </w:tbl>
    <w:p w14:paraId="09FB4F42" w14:textId="77777777" w:rsidR="00B25925" w:rsidRPr="008733D6" w:rsidRDefault="00B25925" w:rsidP="00D14066">
      <w:pPr>
        <w:ind w:firstLine="0"/>
        <w:rPr>
          <w:rFonts w:eastAsia="標楷體"/>
          <w:b/>
          <w:color w:val="000000"/>
          <w:sz w:val="28"/>
          <w:szCs w:val="28"/>
        </w:rPr>
      </w:pPr>
    </w:p>
    <w:p w14:paraId="091C4570" w14:textId="77777777" w:rsidR="007339C2" w:rsidRPr="008733D6" w:rsidRDefault="007339C2" w:rsidP="00D14066">
      <w:pPr>
        <w:ind w:firstLine="0"/>
        <w:rPr>
          <w:rFonts w:eastAsia="標楷體"/>
          <w:b/>
          <w:color w:val="000000"/>
          <w:sz w:val="28"/>
          <w:szCs w:val="28"/>
        </w:rPr>
      </w:pPr>
    </w:p>
    <w:p w14:paraId="1CA07E7B" w14:textId="77777777" w:rsidR="007339C2" w:rsidRPr="008733D6" w:rsidRDefault="007339C2" w:rsidP="00D14066">
      <w:pPr>
        <w:ind w:firstLine="0"/>
        <w:rPr>
          <w:rFonts w:eastAsia="標楷體"/>
          <w:b/>
          <w:color w:val="000000"/>
          <w:sz w:val="28"/>
          <w:szCs w:val="28"/>
        </w:rPr>
      </w:pPr>
    </w:p>
    <w:p w14:paraId="5420EF47" w14:textId="77777777" w:rsidR="007339C2" w:rsidRPr="008733D6" w:rsidRDefault="007339C2" w:rsidP="00D14066">
      <w:pPr>
        <w:ind w:firstLine="0"/>
        <w:rPr>
          <w:rFonts w:eastAsia="標楷體"/>
          <w:b/>
          <w:color w:val="000000"/>
          <w:sz w:val="28"/>
          <w:szCs w:val="28"/>
        </w:rPr>
      </w:pPr>
    </w:p>
    <w:p w14:paraId="0E885249" w14:textId="77777777" w:rsidR="007339C2" w:rsidRPr="008733D6" w:rsidRDefault="007339C2" w:rsidP="00D14066">
      <w:pPr>
        <w:ind w:firstLine="0"/>
        <w:rPr>
          <w:rFonts w:eastAsia="標楷體"/>
          <w:b/>
          <w:color w:val="000000"/>
          <w:sz w:val="28"/>
          <w:szCs w:val="28"/>
        </w:rPr>
      </w:pPr>
    </w:p>
    <w:p w14:paraId="1EC965AE" w14:textId="77777777" w:rsidR="007339C2" w:rsidRPr="008733D6" w:rsidRDefault="007339C2" w:rsidP="00D14066">
      <w:pPr>
        <w:ind w:firstLine="0"/>
        <w:rPr>
          <w:rFonts w:eastAsia="標楷體"/>
          <w:b/>
          <w:color w:val="000000"/>
          <w:sz w:val="28"/>
          <w:szCs w:val="28"/>
        </w:rPr>
      </w:pPr>
    </w:p>
    <w:p w14:paraId="2F4E8FAA" w14:textId="77777777" w:rsidR="007339C2" w:rsidRPr="008733D6" w:rsidRDefault="007339C2" w:rsidP="00D14066">
      <w:pPr>
        <w:ind w:firstLine="0"/>
        <w:rPr>
          <w:rFonts w:eastAsia="標楷體"/>
          <w:b/>
          <w:color w:val="000000"/>
          <w:sz w:val="28"/>
          <w:szCs w:val="28"/>
        </w:rPr>
      </w:pPr>
    </w:p>
    <w:p w14:paraId="73EA4339" w14:textId="77777777" w:rsidR="007339C2" w:rsidRPr="008733D6" w:rsidRDefault="007339C2" w:rsidP="00D14066">
      <w:pPr>
        <w:ind w:firstLine="0"/>
        <w:rPr>
          <w:rFonts w:eastAsia="標楷體"/>
          <w:b/>
          <w:color w:val="000000"/>
          <w:sz w:val="28"/>
          <w:szCs w:val="28"/>
        </w:rPr>
      </w:pPr>
    </w:p>
    <w:p w14:paraId="7D21D312" w14:textId="77777777" w:rsidR="007339C2" w:rsidRPr="008733D6" w:rsidRDefault="007339C2" w:rsidP="00D14066">
      <w:pPr>
        <w:ind w:firstLine="0"/>
        <w:rPr>
          <w:rFonts w:eastAsia="標楷體"/>
          <w:b/>
          <w:color w:val="000000"/>
          <w:sz w:val="28"/>
          <w:szCs w:val="28"/>
        </w:rPr>
      </w:pPr>
    </w:p>
    <w:p w14:paraId="15AB5300" w14:textId="77777777" w:rsidR="007750EA" w:rsidRPr="008733D6" w:rsidRDefault="007750EA" w:rsidP="007750EA">
      <w:pPr>
        <w:ind w:firstLine="0"/>
        <w:rPr>
          <w:rFonts w:eastAsia="標楷體"/>
          <w:color w:val="000000"/>
          <w:sz w:val="28"/>
          <w:szCs w:val="28"/>
        </w:rPr>
      </w:pPr>
      <w:r w:rsidRPr="008733D6">
        <w:rPr>
          <w:rFonts w:eastAsia="標楷體" w:hint="eastAsia"/>
          <w:b/>
          <w:color w:val="000000"/>
          <w:sz w:val="28"/>
          <w:szCs w:val="28"/>
        </w:rPr>
        <w:t>(</w:t>
      </w:r>
      <w:r w:rsidRPr="008733D6">
        <w:rPr>
          <w:rFonts w:eastAsia="標楷體" w:hint="eastAsia"/>
          <w:b/>
          <w:color w:val="000000"/>
          <w:sz w:val="28"/>
          <w:szCs w:val="28"/>
        </w:rPr>
        <w:t>四</w:t>
      </w:r>
      <w:r w:rsidRPr="008733D6">
        <w:rPr>
          <w:rFonts w:eastAsia="標楷體" w:hint="eastAsia"/>
          <w:b/>
          <w:color w:val="000000"/>
          <w:sz w:val="28"/>
          <w:szCs w:val="28"/>
        </w:rPr>
        <w:t>)</w:t>
      </w:r>
      <w:r w:rsidRPr="008733D6">
        <w:rPr>
          <w:rFonts w:eastAsia="標楷體" w:hint="eastAsia"/>
          <w:color w:val="000000"/>
          <w:sz w:val="28"/>
          <w:szCs w:val="28"/>
        </w:rPr>
        <w:t>五</w:t>
      </w:r>
      <w:r w:rsidRPr="008733D6">
        <w:rPr>
          <w:rFonts w:ascii="新細明體" w:eastAsia="新細明體" w:hAnsi="新細明體" w:hint="eastAsia"/>
          <w:color w:val="000000"/>
          <w:sz w:val="28"/>
          <w:szCs w:val="28"/>
        </w:rPr>
        <w:t>、</w:t>
      </w:r>
      <w:r w:rsidRPr="008733D6">
        <w:rPr>
          <w:rFonts w:eastAsia="標楷體" w:hint="eastAsia"/>
          <w:color w:val="000000"/>
          <w:sz w:val="28"/>
          <w:szCs w:val="28"/>
        </w:rPr>
        <w:t>六年級實習醫學生對上述課程之完成要求如下</w:t>
      </w:r>
      <w:r w:rsidRPr="008733D6">
        <w:rPr>
          <w:rFonts w:ascii="微軟正黑體" w:eastAsia="微軟正黑體" w:hAnsi="微軟正黑體" w:hint="eastAsia"/>
          <w:color w:val="000000"/>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97"/>
        <w:gridCol w:w="1549"/>
        <w:gridCol w:w="1668"/>
        <w:gridCol w:w="596"/>
        <w:gridCol w:w="1608"/>
        <w:gridCol w:w="1608"/>
      </w:tblGrid>
      <w:tr w:rsidR="007750EA" w:rsidRPr="008733D6" w14:paraId="57D49DCF" w14:textId="77777777" w:rsidTr="009F0E64">
        <w:trPr>
          <w:tblHeader/>
        </w:trPr>
        <w:tc>
          <w:tcPr>
            <w:tcW w:w="789" w:type="pct"/>
            <w:vMerge w:val="restart"/>
            <w:shd w:val="clear" w:color="auto" w:fill="auto"/>
            <w:vAlign w:val="center"/>
          </w:tcPr>
          <w:p w14:paraId="689BEB68" w14:textId="77777777" w:rsidR="007750EA" w:rsidRPr="008733D6" w:rsidRDefault="007750EA" w:rsidP="00D07813">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b/>
                <w:bCs/>
                <w:color w:val="000000"/>
                <w:spacing w:val="0"/>
                <w:kern w:val="0"/>
                <w:sz w:val="24"/>
                <w:szCs w:val="22"/>
              </w:rPr>
              <w:t>科別</w:t>
            </w:r>
          </w:p>
        </w:tc>
        <w:tc>
          <w:tcPr>
            <w:tcW w:w="2105" w:type="pct"/>
            <w:gridSpan w:val="3"/>
            <w:shd w:val="clear" w:color="auto" w:fill="auto"/>
          </w:tcPr>
          <w:p w14:paraId="40A2EEC4" w14:textId="77777777" w:rsidR="007750EA" w:rsidRPr="008733D6" w:rsidRDefault="007750EA" w:rsidP="00D07813">
            <w:pPr>
              <w:widowControl/>
              <w:snapToGrid/>
              <w:spacing w:line="240"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b/>
                <w:bCs/>
                <w:color w:val="000000"/>
                <w:spacing w:val="0"/>
                <w:kern w:val="0"/>
                <w:sz w:val="24"/>
                <w:szCs w:val="22"/>
              </w:rPr>
              <w:t>五年級</w:t>
            </w:r>
          </w:p>
        </w:tc>
        <w:tc>
          <w:tcPr>
            <w:tcW w:w="2105" w:type="pct"/>
            <w:gridSpan w:val="3"/>
            <w:shd w:val="clear" w:color="auto" w:fill="auto"/>
          </w:tcPr>
          <w:p w14:paraId="45AEA3F4" w14:textId="77777777" w:rsidR="007750EA" w:rsidRPr="008733D6" w:rsidRDefault="007750EA" w:rsidP="00D07813">
            <w:pPr>
              <w:widowControl/>
              <w:snapToGrid/>
              <w:spacing w:line="240"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b/>
                <w:bCs/>
                <w:color w:val="000000"/>
                <w:spacing w:val="0"/>
                <w:kern w:val="0"/>
                <w:sz w:val="24"/>
                <w:szCs w:val="22"/>
              </w:rPr>
              <w:t>六年級</w:t>
            </w:r>
          </w:p>
        </w:tc>
      </w:tr>
      <w:tr w:rsidR="007750EA" w:rsidRPr="008733D6" w14:paraId="71FF1EAF" w14:textId="77777777" w:rsidTr="009F0E64">
        <w:trPr>
          <w:trHeight w:val="162"/>
          <w:tblHeader/>
        </w:trPr>
        <w:tc>
          <w:tcPr>
            <w:tcW w:w="789" w:type="pct"/>
            <w:vMerge/>
            <w:shd w:val="clear" w:color="auto" w:fill="auto"/>
          </w:tcPr>
          <w:p w14:paraId="12B6E3B2" w14:textId="77777777" w:rsidR="007750EA" w:rsidRPr="008733D6" w:rsidRDefault="007750EA" w:rsidP="00D07813">
            <w:pPr>
              <w:widowControl/>
              <w:snapToGrid/>
              <w:spacing w:line="240" w:lineRule="auto"/>
              <w:ind w:firstLine="0"/>
              <w:jc w:val="center"/>
              <w:rPr>
                <w:rFonts w:ascii="Arial" w:eastAsia="標楷體" w:hAnsi="Arial" w:cs="Arial"/>
                <w:color w:val="000000"/>
                <w:spacing w:val="0"/>
                <w:kern w:val="0"/>
                <w:sz w:val="24"/>
                <w:szCs w:val="22"/>
              </w:rPr>
            </w:pPr>
          </w:p>
        </w:tc>
        <w:tc>
          <w:tcPr>
            <w:tcW w:w="329" w:type="pct"/>
            <w:shd w:val="clear" w:color="auto" w:fill="auto"/>
          </w:tcPr>
          <w:p w14:paraId="0D49E0CF" w14:textId="77777777" w:rsidR="007750EA" w:rsidRPr="008733D6" w:rsidRDefault="007750EA" w:rsidP="00D07813">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週數</w:t>
            </w:r>
          </w:p>
        </w:tc>
        <w:tc>
          <w:tcPr>
            <w:tcW w:w="855" w:type="pct"/>
            <w:shd w:val="clear" w:color="auto" w:fill="auto"/>
          </w:tcPr>
          <w:p w14:paraId="66422111" w14:textId="77777777" w:rsidR="007750EA" w:rsidRPr="008733D6" w:rsidRDefault="007750EA" w:rsidP="00D07813">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課程重點</w:t>
            </w:r>
          </w:p>
        </w:tc>
        <w:tc>
          <w:tcPr>
            <w:tcW w:w="921" w:type="pct"/>
            <w:shd w:val="clear" w:color="auto" w:fill="auto"/>
          </w:tcPr>
          <w:p w14:paraId="11FB680A" w14:textId="77777777" w:rsidR="007750EA" w:rsidRPr="008733D6" w:rsidRDefault="007750EA" w:rsidP="00D07813">
            <w:pPr>
              <w:widowControl/>
              <w:snapToGrid/>
              <w:spacing w:line="240"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對應表單</w:t>
            </w:r>
          </w:p>
        </w:tc>
        <w:tc>
          <w:tcPr>
            <w:tcW w:w="329" w:type="pct"/>
            <w:shd w:val="clear" w:color="auto" w:fill="auto"/>
          </w:tcPr>
          <w:p w14:paraId="74D2F975" w14:textId="77777777" w:rsidR="007750EA" w:rsidRPr="008733D6" w:rsidRDefault="007750EA" w:rsidP="00D07813">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週數</w:t>
            </w:r>
          </w:p>
        </w:tc>
        <w:tc>
          <w:tcPr>
            <w:tcW w:w="888" w:type="pct"/>
            <w:shd w:val="clear" w:color="auto" w:fill="auto"/>
          </w:tcPr>
          <w:p w14:paraId="5CB8F5B0" w14:textId="77777777" w:rsidR="007750EA" w:rsidRPr="008733D6" w:rsidRDefault="007750EA" w:rsidP="00D07813">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課程重點</w:t>
            </w:r>
          </w:p>
        </w:tc>
        <w:tc>
          <w:tcPr>
            <w:tcW w:w="888" w:type="pct"/>
            <w:shd w:val="clear" w:color="auto" w:fill="auto"/>
          </w:tcPr>
          <w:p w14:paraId="3EB64844" w14:textId="77777777" w:rsidR="007750EA" w:rsidRPr="008733D6" w:rsidRDefault="007750EA" w:rsidP="00D07813">
            <w:pPr>
              <w:widowControl/>
              <w:snapToGrid/>
              <w:spacing w:line="240" w:lineRule="auto"/>
              <w:ind w:firstLine="0"/>
              <w:jc w:val="center"/>
              <w:rPr>
                <w:rFonts w:ascii="Arial" w:eastAsia="標楷體" w:hAnsi="Arial" w:cs="Arial"/>
                <w:color w:val="000000"/>
                <w:spacing w:val="0"/>
                <w:kern w:val="0"/>
                <w:sz w:val="24"/>
                <w:szCs w:val="22"/>
              </w:rPr>
            </w:pPr>
          </w:p>
        </w:tc>
      </w:tr>
      <w:tr w:rsidR="007750EA" w:rsidRPr="008733D6" w14:paraId="1C6CB593" w14:textId="77777777" w:rsidTr="009F0E64">
        <w:trPr>
          <w:trHeight w:val="1357"/>
        </w:trPr>
        <w:tc>
          <w:tcPr>
            <w:tcW w:w="789" w:type="pct"/>
            <w:vMerge w:val="restart"/>
            <w:shd w:val="clear" w:color="auto" w:fill="auto"/>
            <w:vAlign w:val="center"/>
          </w:tcPr>
          <w:p w14:paraId="63491270" w14:textId="77777777" w:rsidR="007750EA" w:rsidRPr="008733D6" w:rsidRDefault="007750EA" w:rsidP="00D07813">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胸腔內科</w:t>
            </w:r>
          </w:p>
        </w:tc>
        <w:tc>
          <w:tcPr>
            <w:tcW w:w="329" w:type="pct"/>
            <w:vMerge w:val="restart"/>
            <w:shd w:val="clear" w:color="auto" w:fill="auto"/>
            <w:vAlign w:val="center"/>
          </w:tcPr>
          <w:p w14:paraId="05553E10" w14:textId="77777777" w:rsidR="007750EA" w:rsidRPr="008733D6" w:rsidRDefault="007750EA" w:rsidP="00D07813">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color w:val="000000"/>
                <w:spacing w:val="0"/>
                <w:kern w:val="0"/>
                <w:sz w:val="24"/>
                <w:szCs w:val="22"/>
              </w:rPr>
              <w:t>2</w:t>
            </w:r>
          </w:p>
        </w:tc>
        <w:tc>
          <w:tcPr>
            <w:tcW w:w="855" w:type="pct"/>
            <w:shd w:val="clear" w:color="auto" w:fill="auto"/>
          </w:tcPr>
          <w:p w14:paraId="323AAA74"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Arial" w:eastAsia="標楷體" w:hAnsi="Arial" w:cs="Arial"/>
                <w:color w:val="000000"/>
                <w:spacing w:val="0"/>
                <w:kern w:val="0"/>
                <w:sz w:val="24"/>
                <w:szCs w:val="22"/>
              </w:rPr>
              <w:t>UGY</w:t>
            </w:r>
            <w:r w:rsidRPr="008733D6">
              <w:rPr>
                <w:rFonts w:ascii="Arial" w:eastAsia="標楷體" w:hAnsi="Arial" w:cs="Arial" w:hint="eastAsia"/>
                <w:color w:val="000000"/>
                <w:spacing w:val="0"/>
                <w:kern w:val="0"/>
                <w:sz w:val="24"/>
                <w:szCs w:val="22"/>
              </w:rPr>
              <w:t>核心課程</w:t>
            </w:r>
          </w:p>
        </w:tc>
        <w:tc>
          <w:tcPr>
            <w:tcW w:w="921" w:type="pct"/>
            <w:shd w:val="clear" w:color="auto" w:fill="auto"/>
          </w:tcPr>
          <w:p w14:paraId="0FA9F84A"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新細明體" w:eastAsia="新細明體" w:hAnsi="新細明體" w:cs="Arial" w:hint="eastAsia"/>
                <w:color w:val="000000"/>
                <w:spacing w:val="0"/>
                <w:kern w:val="0"/>
                <w:sz w:val="24"/>
                <w:szCs w:val="22"/>
              </w:rPr>
              <w:t>「</w:t>
            </w:r>
            <w:r w:rsidRPr="008733D6">
              <w:rPr>
                <w:rFonts w:ascii="Arial" w:eastAsia="標楷體" w:hAnsi="Arial" w:cs="Arial" w:hint="eastAsia"/>
                <w:color w:val="000000"/>
                <w:spacing w:val="0"/>
                <w:kern w:val="0"/>
                <w:sz w:val="24"/>
                <w:szCs w:val="22"/>
              </w:rPr>
              <w:t>UGY</w:t>
            </w:r>
            <w:r w:rsidRPr="008733D6">
              <w:rPr>
                <w:rFonts w:ascii="Arial" w:eastAsia="標楷體" w:hAnsi="Arial" w:cs="Arial" w:hint="eastAsia"/>
                <w:color w:val="000000"/>
                <w:spacing w:val="0"/>
                <w:kern w:val="0"/>
                <w:sz w:val="24"/>
                <w:szCs w:val="22"/>
              </w:rPr>
              <w:t>核心課程及學習目標紀錄表</w:t>
            </w:r>
            <w:r w:rsidRPr="008733D6">
              <w:rPr>
                <w:rFonts w:ascii="新細明體" w:eastAsia="新細明體" w:hAnsi="新細明體" w:cs="Arial" w:hint="eastAsia"/>
                <w:color w:val="000000"/>
                <w:spacing w:val="0"/>
                <w:kern w:val="0"/>
                <w:sz w:val="24"/>
                <w:szCs w:val="22"/>
              </w:rPr>
              <w:t>」</w:t>
            </w:r>
            <w:r w:rsidRPr="008733D6">
              <w:rPr>
                <w:rFonts w:ascii="Arial" w:eastAsia="標楷體" w:hAnsi="Arial" w:cs="Arial" w:hint="eastAsia"/>
                <w:color w:val="000000"/>
                <w:spacing w:val="0"/>
                <w:kern w:val="0"/>
                <w:sz w:val="24"/>
                <w:szCs w:val="22"/>
              </w:rPr>
              <w:t>，每項課程至少各完成</w:t>
            </w:r>
            <w:r w:rsidRPr="008733D6">
              <w:rPr>
                <w:rFonts w:ascii="Arial" w:eastAsia="標楷體" w:hAnsi="Arial" w:cs="Arial" w:hint="eastAsia"/>
                <w:color w:val="000000"/>
                <w:spacing w:val="0"/>
                <w:kern w:val="0"/>
                <w:sz w:val="24"/>
                <w:szCs w:val="22"/>
              </w:rPr>
              <w:t>1</w:t>
            </w:r>
            <w:r w:rsidRPr="008733D6">
              <w:rPr>
                <w:rFonts w:ascii="Arial" w:eastAsia="標楷體" w:hAnsi="Arial" w:cs="Arial" w:hint="eastAsia"/>
                <w:color w:val="000000"/>
                <w:spacing w:val="0"/>
                <w:kern w:val="0"/>
                <w:sz w:val="24"/>
                <w:szCs w:val="22"/>
              </w:rPr>
              <w:t>例</w:t>
            </w:r>
            <w:r w:rsidRPr="008733D6">
              <w:rPr>
                <w:rFonts w:ascii="Arial" w:eastAsia="標楷體" w:hAnsi="Arial" w:cs="Arial" w:hint="eastAsia"/>
                <w:color w:val="000000"/>
                <w:spacing w:val="0"/>
                <w:kern w:val="0"/>
                <w:sz w:val="24"/>
                <w:szCs w:val="22"/>
              </w:rPr>
              <w:lastRenderedPageBreak/>
              <w:t>記錄</w:t>
            </w:r>
          </w:p>
        </w:tc>
        <w:tc>
          <w:tcPr>
            <w:tcW w:w="329" w:type="pct"/>
            <w:vMerge w:val="restart"/>
            <w:shd w:val="clear" w:color="auto" w:fill="auto"/>
            <w:vAlign w:val="center"/>
          </w:tcPr>
          <w:p w14:paraId="06A6E1B0" w14:textId="77777777" w:rsidR="007750EA" w:rsidRPr="008733D6" w:rsidRDefault="007750EA" w:rsidP="00D07813">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color w:val="000000"/>
                <w:spacing w:val="0"/>
                <w:kern w:val="0"/>
                <w:sz w:val="24"/>
                <w:szCs w:val="22"/>
              </w:rPr>
              <w:lastRenderedPageBreak/>
              <w:t>4</w:t>
            </w:r>
          </w:p>
        </w:tc>
        <w:tc>
          <w:tcPr>
            <w:tcW w:w="888" w:type="pct"/>
            <w:shd w:val="clear" w:color="auto" w:fill="auto"/>
          </w:tcPr>
          <w:p w14:paraId="4B2CD642"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Arial" w:eastAsia="標楷體" w:hAnsi="Arial" w:cs="Arial"/>
                <w:color w:val="000000"/>
                <w:spacing w:val="0"/>
                <w:kern w:val="0"/>
                <w:sz w:val="24"/>
                <w:szCs w:val="22"/>
              </w:rPr>
              <w:t>UGY</w:t>
            </w:r>
            <w:r w:rsidRPr="008733D6">
              <w:rPr>
                <w:rFonts w:ascii="Arial" w:eastAsia="標楷體" w:hAnsi="Arial" w:cs="Arial" w:hint="eastAsia"/>
                <w:color w:val="000000"/>
                <w:spacing w:val="0"/>
                <w:kern w:val="0"/>
                <w:sz w:val="24"/>
                <w:szCs w:val="22"/>
              </w:rPr>
              <w:t>核心課程</w:t>
            </w:r>
          </w:p>
        </w:tc>
        <w:tc>
          <w:tcPr>
            <w:tcW w:w="888" w:type="pct"/>
            <w:shd w:val="clear" w:color="auto" w:fill="auto"/>
          </w:tcPr>
          <w:p w14:paraId="12247A18"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新細明體" w:eastAsia="新細明體" w:hAnsi="新細明體" w:cs="Arial" w:hint="eastAsia"/>
                <w:color w:val="000000"/>
                <w:spacing w:val="0"/>
                <w:kern w:val="0"/>
                <w:sz w:val="24"/>
                <w:szCs w:val="22"/>
              </w:rPr>
              <w:t>「</w:t>
            </w:r>
            <w:r w:rsidRPr="008733D6">
              <w:rPr>
                <w:rFonts w:ascii="Arial" w:eastAsia="標楷體" w:hAnsi="Arial" w:cs="Arial" w:hint="eastAsia"/>
                <w:color w:val="000000"/>
                <w:spacing w:val="0"/>
                <w:kern w:val="0"/>
                <w:sz w:val="24"/>
                <w:szCs w:val="22"/>
              </w:rPr>
              <w:t>UGY</w:t>
            </w:r>
            <w:r w:rsidRPr="008733D6">
              <w:rPr>
                <w:rFonts w:ascii="Arial" w:eastAsia="標楷體" w:hAnsi="Arial" w:cs="Arial" w:hint="eastAsia"/>
                <w:color w:val="000000"/>
                <w:spacing w:val="0"/>
                <w:kern w:val="0"/>
                <w:sz w:val="24"/>
                <w:szCs w:val="22"/>
              </w:rPr>
              <w:t>核心課程及學習目標紀錄表</w:t>
            </w:r>
            <w:r w:rsidRPr="008733D6">
              <w:rPr>
                <w:rFonts w:ascii="新細明體" w:eastAsia="新細明體" w:hAnsi="新細明體" w:cs="Arial" w:hint="eastAsia"/>
                <w:color w:val="000000"/>
                <w:spacing w:val="0"/>
                <w:kern w:val="0"/>
                <w:sz w:val="24"/>
                <w:szCs w:val="22"/>
              </w:rPr>
              <w:t>」</w:t>
            </w:r>
            <w:r w:rsidRPr="008733D6">
              <w:rPr>
                <w:rFonts w:ascii="Arial" w:eastAsia="標楷體" w:hAnsi="Arial" w:cs="Arial" w:hint="eastAsia"/>
                <w:color w:val="000000"/>
                <w:spacing w:val="0"/>
                <w:kern w:val="0"/>
                <w:sz w:val="24"/>
                <w:szCs w:val="22"/>
              </w:rPr>
              <w:t>，每項課程至少各</w:t>
            </w:r>
            <w:r w:rsidRPr="008733D6">
              <w:rPr>
                <w:rFonts w:ascii="Arial" w:eastAsia="標楷體" w:hAnsi="Arial" w:cs="Arial" w:hint="eastAsia"/>
                <w:color w:val="000000"/>
                <w:spacing w:val="0"/>
                <w:kern w:val="0"/>
                <w:sz w:val="24"/>
                <w:szCs w:val="22"/>
              </w:rPr>
              <w:lastRenderedPageBreak/>
              <w:t>完成</w:t>
            </w:r>
            <w:r w:rsidRPr="008733D6">
              <w:rPr>
                <w:rFonts w:ascii="Arial" w:eastAsia="標楷體" w:hAnsi="Arial" w:cs="Arial" w:hint="eastAsia"/>
                <w:color w:val="000000"/>
                <w:spacing w:val="0"/>
                <w:kern w:val="0"/>
                <w:sz w:val="24"/>
                <w:szCs w:val="22"/>
              </w:rPr>
              <w:t>1</w:t>
            </w:r>
            <w:r w:rsidRPr="008733D6">
              <w:rPr>
                <w:rFonts w:ascii="Arial" w:eastAsia="標楷體" w:hAnsi="Arial" w:cs="Arial" w:hint="eastAsia"/>
                <w:color w:val="000000"/>
                <w:spacing w:val="0"/>
                <w:kern w:val="0"/>
                <w:sz w:val="24"/>
                <w:szCs w:val="22"/>
              </w:rPr>
              <w:t>例記錄</w:t>
            </w:r>
          </w:p>
        </w:tc>
      </w:tr>
      <w:tr w:rsidR="007750EA" w:rsidRPr="008733D6" w14:paraId="673DEDCC" w14:textId="77777777" w:rsidTr="009F0E64">
        <w:trPr>
          <w:trHeight w:val="1585"/>
        </w:trPr>
        <w:tc>
          <w:tcPr>
            <w:tcW w:w="789" w:type="pct"/>
            <w:vMerge/>
            <w:shd w:val="clear" w:color="auto" w:fill="auto"/>
            <w:vAlign w:val="center"/>
          </w:tcPr>
          <w:p w14:paraId="117E8D7D" w14:textId="77777777" w:rsidR="007750EA" w:rsidRPr="008733D6" w:rsidRDefault="007750EA" w:rsidP="00D07813">
            <w:pPr>
              <w:widowControl/>
              <w:snapToGrid/>
              <w:spacing w:line="240" w:lineRule="auto"/>
              <w:ind w:firstLine="0"/>
              <w:jc w:val="left"/>
              <w:rPr>
                <w:rFonts w:ascii="Arial" w:eastAsia="標楷體" w:hAnsi="Arial" w:cs="Arial"/>
                <w:color w:val="000000"/>
                <w:spacing w:val="0"/>
                <w:kern w:val="0"/>
                <w:sz w:val="24"/>
                <w:szCs w:val="22"/>
              </w:rPr>
            </w:pPr>
          </w:p>
        </w:tc>
        <w:tc>
          <w:tcPr>
            <w:tcW w:w="329" w:type="pct"/>
            <w:vMerge/>
            <w:shd w:val="clear" w:color="auto" w:fill="auto"/>
            <w:vAlign w:val="center"/>
          </w:tcPr>
          <w:p w14:paraId="3F06BA05" w14:textId="77777777" w:rsidR="007750EA" w:rsidRPr="008733D6" w:rsidRDefault="007750EA" w:rsidP="00D07813">
            <w:pPr>
              <w:widowControl/>
              <w:snapToGrid/>
              <w:spacing w:line="240" w:lineRule="auto"/>
              <w:ind w:firstLine="0"/>
              <w:jc w:val="center"/>
              <w:rPr>
                <w:rFonts w:ascii="Arial" w:eastAsia="標楷體" w:hAnsi="Arial" w:cs="Arial"/>
                <w:color w:val="000000"/>
                <w:spacing w:val="0"/>
                <w:kern w:val="0"/>
                <w:sz w:val="24"/>
                <w:szCs w:val="22"/>
              </w:rPr>
            </w:pPr>
          </w:p>
        </w:tc>
        <w:tc>
          <w:tcPr>
            <w:tcW w:w="855" w:type="pct"/>
            <w:vMerge w:val="restart"/>
            <w:shd w:val="clear" w:color="auto" w:fill="auto"/>
          </w:tcPr>
          <w:p w14:paraId="001B21D8"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臨床技能核心課程</w:t>
            </w:r>
          </w:p>
        </w:tc>
        <w:tc>
          <w:tcPr>
            <w:tcW w:w="921" w:type="pct"/>
            <w:vMerge w:val="restart"/>
            <w:shd w:val="clear" w:color="auto" w:fill="auto"/>
          </w:tcPr>
          <w:p w14:paraId="2BEE0EA5"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新細明體" w:eastAsia="新細明體" w:hAnsi="新細明體" w:cs="Arial" w:hint="eastAsia"/>
                <w:color w:val="000000"/>
                <w:spacing w:val="0"/>
                <w:kern w:val="0"/>
                <w:sz w:val="24"/>
                <w:szCs w:val="22"/>
              </w:rPr>
              <w:t>「</w:t>
            </w:r>
            <w:r w:rsidRPr="008733D6">
              <w:rPr>
                <w:rFonts w:ascii="Arial" w:eastAsia="標楷體" w:hAnsi="Arial" w:cs="Arial" w:hint="eastAsia"/>
                <w:color w:val="000000"/>
                <w:spacing w:val="0"/>
                <w:kern w:val="0"/>
                <w:sz w:val="24"/>
                <w:szCs w:val="22"/>
              </w:rPr>
              <w:t>UGY</w:t>
            </w:r>
            <w:r w:rsidRPr="008733D6">
              <w:rPr>
                <w:rFonts w:ascii="Arial" w:eastAsia="標楷體" w:hAnsi="Arial" w:cs="Arial" w:hint="eastAsia"/>
                <w:color w:val="000000"/>
                <w:spacing w:val="0"/>
                <w:kern w:val="0"/>
                <w:sz w:val="24"/>
                <w:szCs w:val="22"/>
              </w:rPr>
              <w:t>臨床技能核心課程評量表</w:t>
            </w:r>
            <w:r w:rsidRPr="008733D6">
              <w:rPr>
                <w:rFonts w:ascii="新細明體" w:eastAsia="新細明體" w:hAnsi="新細明體" w:cs="Arial" w:hint="eastAsia"/>
                <w:color w:val="000000"/>
                <w:spacing w:val="0"/>
                <w:kern w:val="0"/>
                <w:sz w:val="24"/>
                <w:szCs w:val="22"/>
              </w:rPr>
              <w:t>」，</w:t>
            </w:r>
            <w:r w:rsidRPr="008733D6">
              <w:rPr>
                <w:rFonts w:ascii="Arial" w:eastAsia="標楷體" w:hAnsi="Arial" w:cs="Arial" w:hint="eastAsia"/>
                <w:color w:val="000000"/>
                <w:spacing w:val="0"/>
                <w:kern w:val="0"/>
                <w:sz w:val="24"/>
                <w:szCs w:val="22"/>
              </w:rPr>
              <w:t>應完成本科主訓各項技能之表單</w:t>
            </w:r>
          </w:p>
        </w:tc>
        <w:tc>
          <w:tcPr>
            <w:tcW w:w="329" w:type="pct"/>
            <w:vMerge/>
            <w:shd w:val="clear" w:color="auto" w:fill="auto"/>
            <w:vAlign w:val="center"/>
          </w:tcPr>
          <w:p w14:paraId="66B4AC1A" w14:textId="77777777" w:rsidR="007750EA" w:rsidRPr="008733D6" w:rsidRDefault="007750EA" w:rsidP="00D07813">
            <w:pPr>
              <w:widowControl/>
              <w:snapToGrid/>
              <w:spacing w:line="276" w:lineRule="auto"/>
              <w:ind w:firstLine="0"/>
              <w:jc w:val="center"/>
              <w:rPr>
                <w:rFonts w:ascii="Arial" w:eastAsia="標楷體" w:hAnsi="Arial" w:cs="Arial"/>
                <w:color w:val="000000"/>
                <w:spacing w:val="0"/>
                <w:kern w:val="0"/>
                <w:sz w:val="24"/>
                <w:szCs w:val="22"/>
              </w:rPr>
            </w:pPr>
          </w:p>
        </w:tc>
        <w:tc>
          <w:tcPr>
            <w:tcW w:w="888" w:type="pct"/>
            <w:shd w:val="clear" w:color="auto" w:fill="auto"/>
          </w:tcPr>
          <w:p w14:paraId="3C3B59B5"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臨床技能核心課程</w:t>
            </w:r>
          </w:p>
        </w:tc>
        <w:tc>
          <w:tcPr>
            <w:tcW w:w="888" w:type="pct"/>
            <w:shd w:val="clear" w:color="auto" w:fill="auto"/>
          </w:tcPr>
          <w:p w14:paraId="4BED3CAF"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新細明體" w:eastAsia="新細明體" w:hAnsi="新細明體" w:cs="Arial" w:hint="eastAsia"/>
                <w:color w:val="000000"/>
                <w:spacing w:val="0"/>
                <w:kern w:val="0"/>
                <w:sz w:val="24"/>
                <w:szCs w:val="22"/>
              </w:rPr>
              <w:t>「</w:t>
            </w:r>
            <w:r w:rsidRPr="008733D6">
              <w:rPr>
                <w:rFonts w:ascii="Arial" w:eastAsia="標楷體" w:hAnsi="Arial" w:cs="Arial" w:hint="eastAsia"/>
                <w:color w:val="000000"/>
                <w:spacing w:val="0"/>
                <w:kern w:val="0"/>
                <w:sz w:val="24"/>
                <w:szCs w:val="22"/>
              </w:rPr>
              <w:t>UGY</w:t>
            </w:r>
            <w:r w:rsidRPr="008733D6">
              <w:rPr>
                <w:rFonts w:ascii="Arial" w:eastAsia="標楷體" w:hAnsi="Arial" w:cs="Arial" w:hint="eastAsia"/>
                <w:color w:val="000000"/>
                <w:spacing w:val="0"/>
                <w:kern w:val="0"/>
                <w:sz w:val="24"/>
                <w:szCs w:val="22"/>
              </w:rPr>
              <w:t>臨床技能核心課程評量表</w:t>
            </w:r>
            <w:r w:rsidRPr="008733D6">
              <w:rPr>
                <w:rFonts w:ascii="新細明體" w:eastAsia="新細明體" w:hAnsi="新細明體" w:cs="Arial" w:hint="eastAsia"/>
                <w:color w:val="000000"/>
                <w:spacing w:val="0"/>
                <w:kern w:val="0"/>
                <w:sz w:val="24"/>
                <w:szCs w:val="22"/>
              </w:rPr>
              <w:t>」，</w:t>
            </w:r>
            <w:r w:rsidRPr="008733D6">
              <w:rPr>
                <w:rFonts w:ascii="Arial" w:eastAsia="標楷體" w:hAnsi="Arial" w:cs="Arial" w:hint="eastAsia"/>
                <w:color w:val="000000"/>
                <w:spacing w:val="0"/>
                <w:kern w:val="0"/>
                <w:sz w:val="24"/>
                <w:szCs w:val="22"/>
              </w:rPr>
              <w:t>應完成本科主訓各項技能之表單</w:t>
            </w:r>
          </w:p>
        </w:tc>
      </w:tr>
      <w:tr w:rsidR="007750EA" w:rsidRPr="008733D6" w14:paraId="57FEEF24" w14:textId="77777777" w:rsidTr="009F0E64">
        <w:trPr>
          <w:trHeight w:val="723"/>
        </w:trPr>
        <w:tc>
          <w:tcPr>
            <w:tcW w:w="789" w:type="pct"/>
            <w:vMerge/>
            <w:tcBorders>
              <w:bottom w:val="single" w:sz="4" w:space="0" w:color="auto"/>
            </w:tcBorders>
            <w:shd w:val="clear" w:color="auto" w:fill="auto"/>
            <w:vAlign w:val="center"/>
          </w:tcPr>
          <w:p w14:paraId="4DD89E59" w14:textId="77777777" w:rsidR="007750EA" w:rsidRPr="008733D6" w:rsidRDefault="007750EA" w:rsidP="00D07813">
            <w:pPr>
              <w:widowControl/>
              <w:snapToGrid/>
              <w:spacing w:line="240" w:lineRule="auto"/>
              <w:ind w:firstLine="0"/>
              <w:jc w:val="left"/>
              <w:rPr>
                <w:rFonts w:ascii="Arial" w:eastAsia="標楷體" w:hAnsi="Arial" w:cs="Arial"/>
                <w:color w:val="000000"/>
                <w:spacing w:val="0"/>
                <w:kern w:val="0"/>
                <w:sz w:val="24"/>
                <w:szCs w:val="22"/>
              </w:rPr>
            </w:pPr>
          </w:p>
        </w:tc>
        <w:tc>
          <w:tcPr>
            <w:tcW w:w="329" w:type="pct"/>
            <w:vMerge/>
            <w:tcBorders>
              <w:bottom w:val="single" w:sz="4" w:space="0" w:color="auto"/>
            </w:tcBorders>
            <w:shd w:val="clear" w:color="auto" w:fill="auto"/>
            <w:vAlign w:val="center"/>
          </w:tcPr>
          <w:p w14:paraId="0A3FA41C" w14:textId="77777777" w:rsidR="007750EA" w:rsidRPr="008733D6" w:rsidRDefault="007750EA" w:rsidP="00D07813">
            <w:pPr>
              <w:widowControl/>
              <w:snapToGrid/>
              <w:spacing w:line="240" w:lineRule="auto"/>
              <w:ind w:firstLine="0"/>
              <w:jc w:val="center"/>
              <w:rPr>
                <w:rFonts w:ascii="Arial" w:eastAsia="標楷體" w:hAnsi="Arial" w:cs="Arial"/>
                <w:color w:val="000000"/>
                <w:spacing w:val="0"/>
                <w:kern w:val="0"/>
                <w:sz w:val="24"/>
                <w:szCs w:val="22"/>
              </w:rPr>
            </w:pPr>
          </w:p>
        </w:tc>
        <w:tc>
          <w:tcPr>
            <w:tcW w:w="855" w:type="pct"/>
            <w:vMerge/>
            <w:tcBorders>
              <w:bottom w:val="single" w:sz="4" w:space="0" w:color="auto"/>
            </w:tcBorders>
            <w:shd w:val="clear" w:color="auto" w:fill="auto"/>
          </w:tcPr>
          <w:p w14:paraId="46878F9A"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p>
        </w:tc>
        <w:tc>
          <w:tcPr>
            <w:tcW w:w="921" w:type="pct"/>
            <w:vMerge/>
            <w:tcBorders>
              <w:bottom w:val="single" w:sz="4" w:space="0" w:color="auto"/>
            </w:tcBorders>
            <w:shd w:val="clear" w:color="auto" w:fill="auto"/>
          </w:tcPr>
          <w:p w14:paraId="599CE115" w14:textId="77777777" w:rsidR="007750EA" w:rsidRPr="008733D6" w:rsidRDefault="007750EA" w:rsidP="00D07813">
            <w:pPr>
              <w:widowControl/>
              <w:snapToGrid/>
              <w:spacing w:line="240" w:lineRule="auto"/>
              <w:ind w:firstLine="0"/>
              <w:jc w:val="left"/>
              <w:rPr>
                <w:rFonts w:ascii="Arial" w:eastAsia="標楷體" w:hAnsi="Arial" w:cs="Arial"/>
                <w:color w:val="000000"/>
                <w:spacing w:val="0"/>
                <w:kern w:val="0"/>
                <w:sz w:val="24"/>
                <w:szCs w:val="22"/>
              </w:rPr>
            </w:pPr>
          </w:p>
        </w:tc>
        <w:tc>
          <w:tcPr>
            <w:tcW w:w="329" w:type="pct"/>
            <w:vMerge/>
            <w:tcBorders>
              <w:bottom w:val="single" w:sz="4" w:space="0" w:color="auto"/>
            </w:tcBorders>
            <w:shd w:val="clear" w:color="auto" w:fill="auto"/>
            <w:vAlign w:val="center"/>
          </w:tcPr>
          <w:p w14:paraId="7273D02C" w14:textId="77777777" w:rsidR="007750EA" w:rsidRPr="008733D6" w:rsidRDefault="007750EA" w:rsidP="00D07813">
            <w:pPr>
              <w:widowControl/>
              <w:snapToGrid/>
              <w:spacing w:line="240" w:lineRule="auto"/>
              <w:ind w:firstLine="0"/>
              <w:jc w:val="center"/>
              <w:rPr>
                <w:rFonts w:ascii="Arial" w:eastAsia="標楷體" w:hAnsi="Arial" w:cs="Arial"/>
                <w:color w:val="000000"/>
                <w:spacing w:val="0"/>
                <w:kern w:val="0"/>
                <w:sz w:val="24"/>
                <w:szCs w:val="22"/>
              </w:rPr>
            </w:pPr>
          </w:p>
        </w:tc>
        <w:tc>
          <w:tcPr>
            <w:tcW w:w="888" w:type="pct"/>
            <w:tcBorders>
              <w:bottom w:val="single" w:sz="4" w:space="0" w:color="auto"/>
            </w:tcBorders>
            <w:shd w:val="clear" w:color="auto" w:fill="auto"/>
          </w:tcPr>
          <w:p w14:paraId="60061740"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專科核心課程</w:t>
            </w:r>
          </w:p>
        </w:tc>
        <w:tc>
          <w:tcPr>
            <w:tcW w:w="888" w:type="pct"/>
            <w:tcBorders>
              <w:bottom w:val="single" w:sz="4" w:space="0" w:color="auto"/>
            </w:tcBorders>
            <w:shd w:val="clear" w:color="auto" w:fill="auto"/>
          </w:tcPr>
          <w:p w14:paraId="64B6E869" w14:textId="77777777" w:rsidR="007750EA" w:rsidRPr="008733D6" w:rsidRDefault="007750EA" w:rsidP="00D07813">
            <w:pPr>
              <w:widowControl/>
              <w:snapToGrid/>
              <w:spacing w:line="276" w:lineRule="auto"/>
              <w:ind w:firstLine="0"/>
              <w:jc w:val="left"/>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「專科核心課程學習紀錄表」</w:t>
            </w:r>
            <w:r w:rsidRPr="008733D6">
              <w:rPr>
                <w:rFonts w:ascii="新細明體" w:eastAsia="新細明體" w:hAnsi="新細明體" w:cs="Arial" w:hint="eastAsia"/>
                <w:color w:val="000000"/>
                <w:spacing w:val="0"/>
                <w:kern w:val="0"/>
                <w:sz w:val="24"/>
                <w:szCs w:val="22"/>
              </w:rPr>
              <w:t>，</w:t>
            </w:r>
            <w:r w:rsidRPr="008733D6">
              <w:rPr>
                <w:rFonts w:ascii="Arial" w:eastAsia="標楷體" w:hAnsi="Arial" w:cs="Arial" w:hint="eastAsia"/>
                <w:color w:val="000000"/>
                <w:spacing w:val="0"/>
                <w:kern w:val="0"/>
                <w:sz w:val="24"/>
                <w:szCs w:val="22"/>
              </w:rPr>
              <w:t>每項課程至少各完成</w:t>
            </w:r>
            <w:r w:rsidRPr="008733D6">
              <w:rPr>
                <w:rFonts w:ascii="Arial" w:eastAsia="標楷體" w:hAnsi="Arial" w:cs="Arial" w:hint="eastAsia"/>
                <w:color w:val="000000"/>
                <w:spacing w:val="0"/>
                <w:kern w:val="0"/>
                <w:sz w:val="24"/>
                <w:szCs w:val="22"/>
              </w:rPr>
              <w:t>1</w:t>
            </w:r>
            <w:r w:rsidRPr="008733D6">
              <w:rPr>
                <w:rFonts w:ascii="Arial" w:eastAsia="標楷體" w:hAnsi="Arial" w:cs="Arial" w:hint="eastAsia"/>
                <w:color w:val="000000"/>
                <w:spacing w:val="0"/>
                <w:kern w:val="0"/>
                <w:sz w:val="24"/>
                <w:szCs w:val="22"/>
              </w:rPr>
              <w:t>例記錄</w:t>
            </w:r>
          </w:p>
        </w:tc>
      </w:tr>
    </w:tbl>
    <w:p w14:paraId="6A29209A" w14:textId="77777777" w:rsidR="007750EA" w:rsidRPr="008733D6" w:rsidRDefault="007750EA" w:rsidP="00D14066">
      <w:pPr>
        <w:ind w:firstLine="0"/>
        <w:rPr>
          <w:rFonts w:eastAsia="標楷體"/>
          <w:b/>
          <w:color w:val="000000"/>
          <w:sz w:val="28"/>
          <w:szCs w:val="28"/>
        </w:rPr>
      </w:pPr>
    </w:p>
    <w:p w14:paraId="46D49CB2" w14:textId="77777777" w:rsidR="00E14208" w:rsidRPr="008733D6" w:rsidRDefault="0058161D" w:rsidP="00D14066">
      <w:pPr>
        <w:ind w:firstLine="0"/>
        <w:rPr>
          <w:rFonts w:eastAsia="標楷體"/>
          <w:b/>
          <w:color w:val="000000"/>
          <w:sz w:val="28"/>
          <w:szCs w:val="28"/>
        </w:rPr>
      </w:pPr>
      <w:r w:rsidRPr="008733D6">
        <w:rPr>
          <w:rFonts w:eastAsia="標楷體"/>
          <w:b/>
          <w:color w:val="000000"/>
          <w:sz w:val="28"/>
          <w:szCs w:val="28"/>
        </w:rPr>
        <w:t>三、</w:t>
      </w:r>
      <w:r w:rsidR="00E14208" w:rsidRPr="008733D6">
        <w:rPr>
          <w:rFonts w:eastAsia="標楷體"/>
          <w:b/>
          <w:color w:val="000000"/>
          <w:sz w:val="28"/>
          <w:szCs w:val="28"/>
        </w:rPr>
        <w:t>訓練方式</w:t>
      </w:r>
    </w:p>
    <w:p w14:paraId="658C2FF4" w14:textId="77777777" w:rsidR="00F27ACB" w:rsidRPr="008733D6" w:rsidRDefault="009A3CFC" w:rsidP="00D14066">
      <w:pPr>
        <w:pStyle w:val="aff9"/>
        <w:ind w:firstLine="0"/>
        <w:rPr>
          <w:rFonts w:eastAsia="標楷體"/>
          <w:color w:val="000000"/>
          <w:sz w:val="28"/>
          <w:szCs w:val="28"/>
        </w:rPr>
      </w:pPr>
      <w:r w:rsidRPr="008733D6">
        <w:rPr>
          <w:rFonts w:eastAsia="標楷體"/>
          <w:color w:val="000000"/>
          <w:sz w:val="28"/>
          <w:szCs w:val="28"/>
        </w:rPr>
        <w:t>六</w:t>
      </w:r>
      <w:r w:rsidR="000600FB" w:rsidRPr="008733D6">
        <w:rPr>
          <w:rFonts w:eastAsia="標楷體"/>
          <w:color w:val="000000"/>
          <w:sz w:val="28"/>
          <w:szCs w:val="28"/>
        </w:rPr>
        <w:t>年</w:t>
      </w:r>
      <w:r w:rsidR="00D24A42" w:rsidRPr="008733D6">
        <w:rPr>
          <w:rFonts w:eastAsia="標楷體"/>
          <w:color w:val="000000"/>
          <w:sz w:val="28"/>
          <w:szCs w:val="28"/>
        </w:rPr>
        <w:t>制</w:t>
      </w:r>
      <w:r w:rsidR="000600FB" w:rsidRPr="008733D6">
        <w:rPr>
          <w:rFonts w:eastAsia="標楷體"/>
          <w:color w:val="000000"/>
          <w:sz w:val="28"/>
          <w:szCs w:val="28"/>
        </w:rPr>
        <w:t>實習醫學生的訓練方式，主要可分為門診教學、住診教學（含床邊教學）、</w:t>
      </w:r>
      <w:r w:rsidR="000E2AAD" w:rsidRPr="008733D6">
        <w:rPr>
          <w:rFonts w:eastAsia="標楷體"/>
          <w:color w:val="000000"/>
          <w:sz w:val="28"/>
          <w:szCs w:val="28"/>
        </w:rPr>
        <w:t>其他</w:t>
      </w:r>
      <w:r w:rsidR="000600FB" w:rsidRPr="008733D6">
        <w:rPr>
          <w:rFonts w:eastAsia="標楷體"/>
          <w:color w:val="000000"/>
          <w:sz w:val="28"/>
          <w:szCs w:val="28"/>
        </w:rPr>
        <w:t>教學活動</w:t>
      </w:r>
      <w:r w:rsidR="00F27ACB" w:rsidRPr="008733D6">
        <w:rPr>
          <w:rFonts w:eastAsia="標楷體"/>
          <w:color w:val="000000"/>
          <w:sz w:val="28"/>
          <w:szCs w:val="28"/>
        </w:rPr>
        <w:t>與討論會，其中教學活動與討論會包含</w:t>
      </w:r>
      <w:r w:rsidR="00F27ACB" w:rsidRPr="008733D6">
        <w:rPr>
          <w:rFonts w:eastAsia="標楷體"/>
          <w:color w:val="000000"/>
          <w:sz w:val="28"/>
          <w:szCs w:val="28"/>
          <w:lang w:val="zh-TW"/>
        </w:rPr>
        <w:t>晨報會、臨床病例討論會、組織病理討論會、實證醫學暨專題討論、</w:t>
      </w:r>
      <w:r w:rsidR="009F49AD" w:rsidRPr="008733D6">
        <w:rPr>
          <w:rFonts w:eastAsia="標楷體" w:hint="eastAsia"/>
          <w:color w:val="000000"/>
          <w:sz w:val="28"/>
          <w:szCs w:val="28"/>
          <w:lang w:val="zh-TW"/>
        </w:rPr>
        <w:t>雜誌研討會、影像聯合討論會</w:t>
      </w:r>
      <w:r w:rsidR="00F27ACB" w:rsidRPr="008733D6">
        <w:rPr>
          <w:rFonts w:eastAsia="標楷體"/>
          <w:color w:val="000000"/>
          <w:sz w:val="28"/>
          <w:szCs w:val="28"/>
          <w:lang w:val="zh-TW"/>
        </w:rPr>
        <w:t>、特殊病例或併發症及死亡病例討論會、跨領域討論會與病歷寫作指導教學</w:t>
      </w:r>
      <w:r w:rsidR="00836AA1" w:rsidRPr="008733D6">
        <w:rPr>
          <w:rFonts w:eastAsia="標楷體"/>
          <w:color w:val="000000"/>
          <w:sz w:val="28"/>
          <w:szCs w:val="28"/>
        </w:rPr>
        <w:t>，</w:t>
      </w:r>
      <w:r w:rsidR="00836AA1" w:rsidRPr="008733D6">
        <w:rPr>
          <w:rFonts w:eastAsia="標楷體"/>
          <w:color w:val="000000"/>
          <w:sz w:val="28"/>
          <w:szCs w:val="28"/>
          <w:lang w:val="zh-TW"/>
        </w:rPr>
        <w:t>並融入一般醫學六大核心能力</w:t>
      </w:r>
      <w:r w:rsidR="00836AA1" w:rsidRPr="008733D6">
        <w:rPr>
          <w:rFonts w:eastAsia="標楷體"/>
          <w:color w:val="000000"/>
          <w:sz w:val="28"/>
          <w:szCs w:val="28"/>
        </w:rPr>
        <w:t>:</w:t>
      </w:r>
      <w:r w:rsidR="00836AA1" w:rsidRPr="008733D6">
        <w:rPr>
          <w:rFonts w:eastAsia="標楷體"/>
          <w:color w:val="000000"/>
          <w:sz w:val="28"/>
          <w:szCs w:val="28"/>
        </w:rPr>
        <w:t>病人照護</w:t>
      </w:r>
      <w:r w:rsidR="00836AA1" w:rsidRPr="008733D6">
        <w:rPr>
          <w:rFonts w:eastAsia="標楷體"/>
          <w:color w:val="000000"/>
          <w:sz w:val="28"/>
          <w:szCs w:val="28"/>
        </w:rPr>
        <w:t>(Patient care</w:t>
      </w:r>
      <w:r w:rsidR="00836AA1" w:rsidRPr="008733D6">
        <w:rPr>
          <w:rFonts w:eastAsia="標楷體"/>
          <w:color w:val="000000"/>
          <w:sz w:val="28"/>
          <w:szCs w:val="28"/>
        </w:rPr>
        <w:t>，</w:t>
      </w:r>
      <w:r w:rsidR="00836AA1" w:rsidRPr="008733D6">
        <w:rPr>
          <w:rFonts w:eastAsia="標楷體"/>
          <w:color w:val="000000"/>
          <w:sz w:val="28"/>
          <w:szCs w:val="28"/>
        </w:rPr>
        <w:t>PC)</w:t>
      </w:r>
      <w:r w:rsidR="00836AA1" w:rsidRPr="008733D6">
        <w:rPr>
          <w:rFonts w:eastAsia="標楷體"/>
          <w:color w:val="000000"/>
          <w:sz w:val="28"/>
          <w:szCs w:val="28"/>
        </w:rPr>
        <w:t>，醫療專業知識</w:t>
      </w:r>
      <w:r w:rsidR="00836AA1" w:rsidRPr="008733D6">
        <w:rPr>
          <w:rFonts w:eastAsia="標楷體"/>
          <w:color w:val="000000"/>
          <w:sz w:val="28"/>
          <w:szCs w:val="28"/>
        </w:rPr>
        <w:t>(Medical knowledge</w:t>
      </w:r>
      <w:r w:rsidR="00836AA1" w:rsidRPr="008733D6">
        <w:rPr>
          <w:rFonts w:eastAsia="標楷體"/>
          <w:color w:val="000000"/>
          <w:sz w:val="28"/>
          <w:szCs w:val="28"/>
        </w:rPr>
        <w:t>，</w:t>
      </w:r>
      <w:r w:rsidR="00836AA1" w:rsidRPr="008733D6">
        <w:rPr>
          <w:rFonts w:eastAsia="標楷體"/>
          <w:color w:val="000000"/>
          <w:sz w:val="28"/>
          <w:szCs w:val="28"/>
        </w:rPr>
        <w:t>MK)</w:t>
      </w:r>
      <w:r w:rsidR="00836AA1" w:rsidRPr="008733D6">
        <w:rPr>
          <w:rFonts w:eastAsia="標楷體"/>
          <w:color w:val="000000"/>
          <w:sz w:val="28"/>
          <w:szCs w:val="28"/>
        </w:rPr>
        <w:t>，實作為基礎之終身、自我學習與改進</w:t>
      </w:r>
      <w:r w:rsidR="00836AA1" w:rsidRPr="008733D6">
        <w:rPr>
          <w:rFonts w:eastAsia="標楷體"/>
          <w:color w:val="000000"/>
          <w:sz w:val="28"/>
          <w:szCs w:val="28"/>
        </w:rPr>
        <w:t>(Practice-based learning and Improvement</w:t>
      </w:r>
      <w:r w:rsidR="00836AA1" w:rsidRPr="008733D6">
        <w:rPr>
          <w:rFonts w:eastAsia="標楷體"/>
          <w:color w:val="000000"/>
          <w:sz w:val="28"/>
          <w:szCs w:val="28"/>
        </w:rPr>
        <w:t>，</w:t>
      </w:r>
      <w:r w:rsidR="00836AA1" w:rsidRPr="008733D6">
        <w:rPr>
          <w:rFonts w:eastAsia="標楷體"/>
          <w:color w:val="000000"/>
          <w:sz w:val="28"/>
          <w:szCs w:val="28"/>
        </w:rPr>
        <w:t>PBLI)</w:t>
      </w:r>
      <w:r w:rsidR="00836AA1" w:rsidRPr="008733D6">
        <w:rPr>
          <w:rFonts w:eastAsia="標楷體"/>
          <w:color w:val="000000"/>
          <w:sz w:val="28"/>
          <w:szCs w:val="28"/>
        </w:rPr>
        <w:t>，人際關係及溝通技巧</w:t>
      </w:r>
      <w:r w:rsidR="00836AA1" w:rsidRPr="008733D6">
        <w:rPr>
          <w:rFonts w:eastAsia="標楷體"/>
          <w:color w:val="000000"/>
          <w:sz w:val="28"/>
          <w:szCs w:val="28"/>
        </w:rPr>
        <w:t>(Interpersonal and communication skills</w:t>
      </w:r>
      <w:r w:rsidR="00836AA1" w:rsidRPr="008733D6">
        <w:rPr>
          <w:rFonts w:eastAsia="標楷體"/>
          <w:color w:val="000000"/>
          <w:sz w:val="28"/>
          <w:szCs w:val="28"/>
        </w:rPr>
        <w:t>，</w:t>
      </w:r>
      <w:r w:rsidR="00836AA1" w:rsidRPr="008733D6">
        <w:rPr>
          <w:rFonts w:eastAsia="標楷體"/>
          <w:color w:val="000000"/>
          <w:sz w:val="28"/>
          <w:szCs w:val="28"/>
        </w:rPr>
        <w:t>ICS)</w:t>
      </w:r>
      <w:r w:rsidR="00836AA1" w:rsidRPr="008733D6">
        <w:rPr>
          <w:rFonts w:eastAsia="標楷體"/>
          <w:color w:val="000000"/>
          <w:sz w:val="28"/>
          <w:szCs w:val="28"/>
        </w:rPr>
        <w:t>，優質的專業精神及倫理</w:t>
      </w:r>
      <w:r w:rsidR="00836AA1" w:rsidRPr="008733D6">
        <w:rPr>
          <w:rFonts w:eastAsia="標楷體"/>
          <w:color w:val="000000"/>
          <w:sz w:val="28"/>
          <w:szCs w:val="28"/>
        </w:rPr>
        <w:t>(Professionalism; P)</w:t>
      </w:r>
      <w:r w:rsidR="00836AA1" w:rsidRPr="008733D6">
        <w:rPr>
          <w:rFonts w:eastAsia="標楷體"/>
          <w:color w:val="000000"/>
          <w:sz w:val="28"/>
          <w:szCs w:val="28"/>
        </w:rPr>
        <w:t>，制度與體系下之醫療工作</w:t>
      </w:r>
      <w:r w:rsidR="00836AA1" w:rsidRPr="008733D6">
        <w:rPr>
          <w:rFonts w:eastAsia="標楷體"/>
          <w:color w:val="000000"/>
          <w:sz w:val="28"/>
          <w:szCs w:val="28"/>
        </w:rPr>
        <w:t xml:space="preserve"> (System-based practice; SBP)</w:t>
      </w:r>
      <w:r w:rsidR="00F27ACB" w:rsidRPr="008733D6">
        <w:rPr>
          <w:rFonts w:eastAsia="標楷體"/>
          <w:color w:val="000000"/>
          <w:sz w:val="28"/>
          <w:szCs w:val="28"/>
          <w:lang w:val="zh-TW"/>
        </w:rPr>
        <w:t>。</w:t>
      </w:r>
    </w:p>
    <w:p w14:paraId="4E1894EF" w14:textId="77777777" w:rsidR="00915060" w:rsidRPr="008733D6" w:rsidRDefault="00915060" w:rsidP="00964289">
      <w:pPr>
        <w:numPr>
          <w:ilvl w:val="0"/>
          <w:numId w:val="32"/>
        </w:numPr>
        <w:rPr>
          <w:rFonts w:eastAsia="標楷體"/>
          <w:color w:val="000000"/>
          <w:sz w:val="28"/>
          <w:szCs w:val="28"/>
          <w:lang w:val="zh-TW" w:eastAsia="zh-HK"/>
        </w:rPr>
      </w:pPr>
      <w:r w:rsidRPr="008733D6">
        <w:rPr>
          <w:rFonts w:eastAsia="標楷體"/>
          <w:b/>
          <w:color w:val="000000"/>
          <w:sz w:val="28"/>
          <w:szCs w:val="28"/>
        </w:rPr>
        <w:t>門診教學</w:t>
      </w:r>
    </w:p>
    <w:p w14:paraId="201660E1" w14:textId="77777777" w:rsidR="000600FB" w:rsidRPr="008733D6" w:rsidRDefault="000600FB" w:rsidP="00D14066">
      <w:pPr>
        <w:spacing w:line="240" w:lineRule="auto"/>
        <w:ind w:firstLine="0"/>
        <w:rPr>
          <w:rFonts w:eastAsia="標楷體"/>
          <w:color w:val="000000"/>
          <w:sz w:val="28"/>
          <w:szCs w:val="28"/>
          <w:lang w:val="zh-TW" w:eastAsia="zh-HK"/>
        </w:rPr>
      </w:pPr>
      <w:r w:rsidRPr="008733D6">
        <w:rPr>
          <w:rFonts w:eastAsia="標楷體"/>
          <w:color w:val="000000"/>
          <w:sz w:val="28"/>
          <w:szCs w:val="28"/>
          <w:lang w:val="zh-TW" w:eastAsia="zh-HK"/>
        </w:rPr>
        <w:t xml:space="preserve">   </w:t>
      </w:r>
      <w:r w:rsidR="00915060" w:rsidRPr="008733D6">
        <w:rPr>
          <w:rFonts w:eastAsia="標楷體"/>
          <w:color w:val="000000"/>
          <w:sz w:val="28"/>
          <w:szCs w:val="28"/>
          <w:lang w:val="zh-TW" w:eastAsia="zh-HK"/>
        </w:rPr>
        <w:t>安排</w:t>
      </w:r>
      <w:r w:rsidR="009A3CFC" w:rsidRPr="008733D6">
        <w:rPr>
          <w:rFonts w:eastAsia="標楷體"/>
          <w:color w:val="000000"/>
          <w:sz w:val="28"/>
          <w:szCs w:val="28"/>
        </w:rPr>
        <w:t>六</w:t>
      </w:r>
      <w:r w:rsidR="00915060" w:rsidRPr="008733D6">
        <w:rPr>
          <w:rFonts w:eastAsia="標楷體"/>
          <w:color w:val="000000"/>
          <w:sz w:val="28"/>
          <w:szCs w:val="28"/>
        </w:rPr>
        <w:t>年</w:t>
      </w:r>
      <w:r w:rsidR="00D24A42" w:rsidRPr="008733D6">
        <w:rPr>
          <w:rFonts w:eastAsia="標楷體"/>
          <w:color w:val="000000"/>
          <w:sz w:val="28"/>
          <w:szCs w:val="28"/>
        </w:rPr>
        <w:t>制</w:t>
      </w:r>
      <w:r w:rsidR="00915060" w:rsidRPr="008733D6">
        <w:rPr>
          <w:rFonts w:eastAsia="標楷體"/>
          <w:color w:val="000000"/>
          <w:sz w:val="28"/>
          <w:szCs w:val="28"/>
        </w:rPr>
        <w:t>實習醫</w:t>
      </w:r>
      <w:r w:rsidR="00915060" w:rsidRPr="008733D6">
        <w:rPr>
          <w:rFonts w:eastAsia="標楷體"/>
          <w:color w:val="000000"/>
          <w:sz w:val="28"/>
          <w:szCs w:val="28"/>
          <w:lang w:val="zh-TW" w:eastAsia="zh-HK"/>
        </w:rPr>
        <w:t>學生</w:t>
      </w:r>
      <w:r w:rsidR="000E2AAD" w:rsidRPr="008733D6">
        <w:rPr>
          <w:rFonts w:eastAsia="標楷體"/>
          <w:color w:val="000000"/>
          <w:sz w:val="28"/>
          <w:szCs w:val="28"/>
        </w:rPr>
        <w:t>門診教學以</w:t>
      </w:r>
      <w:r w:rsidR="00915060" w:rsidRPr="008733D6">
        <w:rPr>
          <w:rFonts w:eastAsia="標楷體"/>
          <w:color w:val="000000"/>
          <w:sz w:val="28"/>
          <w:szCs w:val="28"/>
          <w:lang w:val="zh-TW" w:eastAsia="zh-HK"/>
        </w:rPr>
        <w:t>每月</w:t>
      </w:r>
      <w:r w:rsidR="00915060" w:rsidRPr="008733D6">
        <w:rPr>
          <w:rFonts w:eastAsia="標楷體"/>
          <w:color w:val="000000"/>
          <w:sz w:val="28"/>
          <w:szCs w:val="28"/>
          <w:lang w:val="zh-TW" w:eastAsia="zh-HK"/>
        </w:rPr>
        <w:t>1</w:t>
      </w:r>
      <w:r w:rsidR="00915060" w:rsidRPr="008733D6">
        <w:rPr>
          <w:rFonts w:eastAsia="標楷體"/>
          <w:color w:val="000000"/>
          <w:sz w:val="28"/>
          <w:szCs w:val="28"/>
          <w:lang w:val="zh-TW" w:eastAsia="zh-HK"/>
        </w:rPr>
        <w:t>次</w:t>
      </w:r>
      <w:r w:rsidR="000E2AAD" w:rsidRPr="008733D6">
        <w:rPr>
          <w:rFonts w:eastAsia="標楷體"/>
          <w:color w:val="000000"/>
          <w:sz w:val="28"/>
          <w:szCs w:val="28"/>
          <w:lang w:val="zh-TW" w:eastAsia="zh-HK"/>
        </w:rPr>
        <w:t>，</w:t>
      </w:r>
      <w:r w:rsidR="00D532E1" w:rsidRPr="008733D6">
        <w:rPr>
          <w:rFonts w:eastAsia="標楷體"/>
          <w:color w:val="000000"/>
          <w:sz w:val="28"/>
          <w:szCs w:val="28"/>
          <w:lang w:val="zh-TW" w:eastAsia="zh-HK"/>
        </w:rPr>
        <w:t>於</w:t>
      </w:r>
      <w:r w:rsidR="00D532E1" w:rsidRPr="008733D6">
        <w:rPr>
          <w:rFonts w:eastAsia="標楷體"/>
          <w:color w:val="000000"/>
          <w:sz w:val="28"/>
          <w:szCs w:val="28"/>
          <w:lang w:val="zh-TW"/>
        </w:rPr>
        <w:t>胸腔內</w:t>
      </w:r>
      <w:r w:rsidR="00915060" w:rsidRPr="008733D6">
        <w:rPr>
          <w:rFonts w:eastAsia="標楷體"/>
          <w:color w:val="000000"/>
          <w:sz w:val="28"/>
          <w:szCs w:val="28"/>
          <w:lang w:val="zh-TW" w:eastAsia="zh-HK"/>
        </w:rPr>
        <w:t>科門診，由</w:t>
      </w:r>
      <w:r w:rsidRPr="008733D6">
        <w:rPr>
          <w:rFonts w:eastAsia="標楷體"/>
          <w:color w:val="000000"/>
          <w:sz w:val="28"/>
          <w:szCs w:val="28"/>
          <w:lang w:val="zh-TW"/>
        </w:rPr>
        <w:t>主</w:t>
      </w:r>
      <w:r w:rsidRPr="008733D6">
        <w:rPr>
          <w:rFonts w:eastAsia="標楷體"/>
          <w:color w:val="000000"/>
          <w:sz w:val="28"/>
          <w:szCs w:val="28"/>
          <w:lang w:val="zh-TW" w:eastAsia="zh-HK"/>
        </w:rPr>
        <w:t>治醫師以上人員指導教學門診</w:t>
      </w:r>
      <w:r w:rsidR="00915060" w:rsidRPr="008733D6">
        <w:rPr>
          <w:rFonts w:eastAsia="標楷體"/>
          <w:color w:val="000000"/>
          <w:sz w:val="28"/>
          <w:szCs w:val="28"/>
          <w:lang w:val="zh-TW" w:eastAsia="zh-HK"/>
        </w:rPr>
        <w:t>，</w:t>
      </w:r>
      <w:r w:rsidRPr="008733D6">
        <w:rPr>
          <w:rFonts w:eastAsia="標楷體"/>
          <w:color w:val="000000"/>
          <w:sz w:val="28"/>
          <w:szCs w:val="28"/>
          <w:lang w:val="zh-TW" w:eastAsia="zh-HK"/>
        </w:rPr>
        <w:t>以訓練醫學生瞭解實際門診工作情形，並由醫學生親自為初診病人進行病史詢問、身體檢查、檢驗申請及病歷撰寫。接著由主治醫師進行臨床回饋，並確保兼顧學習及病人安全隱私</w:t>
      </w:r>
      <w:r w:rsidRPr="008733D6">
        <w:rPr>
          <w:rFonts w:eastAsia="標楷體"/>
          <w:color w:val="000000"/>
          <w:sz w:val="28"/>
          <w:szCs w:val="28"/>
          <w:lang w:val="zh-TW"/>
        </w:rPr>
        <w:t>，</w:t>
      </w:r>
      <w:r w:rsidRPr="008733D6">
        <w:rPr>
          <w:rFonts w:eastAsia="標楷體"/>
          <w:color w:val="000000"/>
          <w:sz w:val="28"/>
          <w:szCs w:val="28"/>
          <w:lang w:val="zh-TW" w:eastAsia="zh-HK"/>
        </w:rPr>
        <w:t>以訓練醫學生門診醫療工作能力</w:t>
      </w:r>
      <w:r w:rsidR="00915060" w:rsidRPr="008733D6">
        <w:rPr>
          <w:rFonts w:eastAsia="標楷體"/>
          <w:color w:val="000000"/>
          <w:sz w:val="28"/>
          <w:szCs w:val="28"/>
          <w:lang w:val="zh-TW"/>
        </w:rPr>
        <w:t>(PC, PBLI, P, SBP)</w:t>
      </w:r>
      <w:r w:rsidRPr="008733D6">
        <w:rPr>
          <w:rFonts w:eastAsia="標楷體"/>
          <w:color w:val="000000"/>
          <w:sz w:val="28"/>
          <w:szCs w:val="28"/>
          <w:lang w:val="zh-TW"/>
        </w:rPr>
        <w:t>。</w:t>
      </w:r>
      <w:r w:rsidRPr="008733D6">
        <w:rPr>
          <w:rFonts w:eastAsia="標楷體"/>
          <w:color w:val="000000"/>
          <w:sz w:val="28"/>
          <w:szCs w:val="28"/>
          <w:lang w:val="zh-TW" w:eastAsia="zh-HK"/>
        </w:rPr>
        <w:t>依據</w:t>
      </w:r>
      <w:r w:rsidRPr="008733D6">
        <w:rPr>
          <w:rFonts w:eastAsia="標楷體"/>
          <w:color w:val="000000"/>
          <w:sz w:val="28"/>
          <w:szCs w:val="28"/>
          <w:lang w:val="zh-TW" w:eastAsia="zh-HK"/>
        </w:rPr>
        <w:lastRenderedPageBreak/>
        <w:t>教學門診之臨床情境，學習醫病溝通技巧</w:t>
      </w:r>
      <w:r w:rsidR="00915060" w:rsidRPr="008733D6">
        <w:rPr>
          <w:rFonts w:eastAsia="標楷體"/>
          <w:color w:val="000000"/>
          <w:sz w:val="28"/>
          <w:szCs w:val="28"/>
          <w:lang w:val="zh-TW"/>
        </w:rPr>
        <w:t>(ICS)</w:t>
      </w:r>
      <w:r w:rsidR="00D532E1" w:rsidRPr="008733D6">
        <w:rPr>
          <w:rFonts w:eastAsia="標楷體"/>
          <w:color w:val="000000"/>
          <w:sz w:val="28"/>
          <w:szCs w:val="28"/>
          <w:lang w:val="zh-TW" w:eastAsia="zh-HK"/>
        </w:rPr>
        <w:t>。學習</w:t>
      </w:r>
      <w:r w:rsidR="00D532E1" w:rsidRPr="008733D6">
        <w:rPr>
          <w:rFonts w:eastAsia="標楷體"/>
          <w:color w:val="000000"/>
          <w:sz w:val="28"/>
          <w:szCs w:val="28"/>
          <w:lang w:val="zh-TW"/>
        </w:rPr>
        <w:t>胸腔</w:t>
      </w:r>
      <w:r w:rsidRPr="008733D6">
        <w:rPr>
          <w:rFonts w:eastAsia="標楷體"/>
          <w:color w:val="000000"/>
          <w:sz w:val="28"/>
          <w:szCs w:val="28"/>
          <w:lang w:val="zh-TW" w:eastAsia="zh-HK"/>
        </w:rPr>
        <w:t>內科常見疾病的診斷、治療、衛教和追蹤的知識</w:t>
      </w:r>
      <w:r w:rsidR="00915060" w:rsidRPr="008733D6">
        <w:rPr>
          <w:rFonts w:eastAsia="標楷體"/>
          <w:color w:val="000000"/>
          <w:sz w:val="28"/>
          <w:szCs w:val="28"/>
          <w:lang w:val="zh-TW"/>
        </w:rPr>
        <w:t>(PC, MK)</w:t>
      </w:r>
      <w:r w:rsidRPr="008733D6">
        <w:rPr>
          <w:rFonts w:eastAsia="標楷體"/>
          <w:color w:val="000000"/>
          <w:sz w:val="28"/>
          <w:szCs w:val="28"/>
          <w:lang w:val="zh-TW" w:eastAsia="zh-HK"/>
        </w:rPr>
        <w:t>。</w:t>
      </w:r>
      <w:r w:rsidRPr="008733D6">
        <w:rPr>
          <w:rFonts w:eastAsia="標楷體"/>
          <w:color w:val="000000"/>
          <w:sz w:val="28"/>
          <w:szCs w:val="28"/>
          <w:lang w:val="zh-TW" w:eastAsia="zh-HK"/>
        </w:rPr>
        <w:tab/>
      </w:r>
      <w:r w:rsidR="009F49AD" w:rsidRPr="008733D6">
        <w:rPr>
          <w:rFonts w:eastAsia="標楷體"/>
          <w:color w:val="000000"/>
          <w:sz w:val="28"/>
          <w:szCs w:val="28"/>
          <w:lang w:val="zh-TW" w:eastAsia="zh-HK"/>
        </w:rPr>
        <w:t>瞭解門診處</w:t>
      </w:r>
      <w:r w:rsidR="009F49AD" w:rsidRPr="008733D6">
        <w:rPr>
          <w:rFonts w:eastAsia="標楷體" w:hint="eastAsia"/>
          <w:color w:val="000000"/>
          <w:sz w:val="28"/>
          <w:szCs w:val="28"/>
          <w:lang w:val="zh-TW"/>
        </w:rPr>
        <w:t>置</w:t>
      </w:r>
      <w:r w:rsidRPr="008733D6">
        <w:rPr>
          <w:rFonts w:eastAsia="標楷體"/>
          <w:color w:val="000000"/>
          <w:sz w:val="28"/>
          <w:szCs w:val="28"/>
          <w:lang w:val="zh-TW" w:eastAsia="zh-HK"/>
        </w:rPr>
        <w:t>相關安全防護之措施</w:t>
      </w:r>
      <w:r w:rsidR="00915060" w:rsidRPr="008733D6">
        <w:rPr>
          <w:rFonts w:eastAsia="標楷體"/>
          <w:color w:val="000000"/>
          <w:sz w:val="28"/>
          <w:szCs w:val="28"/>
          <w:lang w:val="zh-TW"/>
        </w:rPr>
        <w:t>(PBLI)</w:t>
      </w:r>
      <w:r w:rsidRPr="008733D6">
        <w:rPr>
          <w:rFonts w:eastAsia="標楷體"/>
          <w:color w:val="000000"/>
          <w:sz w:val="28"/>
          <w:szCs w:val="28"/>
          <w:lang w:val="zh-TW" w:eastAsia="zh-HK"/>
        </w:rPr>
        <w:t>。</w:t>
      </w:r>
      <w:r w:rsidRPr="008733D6">
        <w:rPr>
          <w:rFonts w:eastAsia="標楷體"/>
          <w:color w:val="000000"/>
          <w:sz w:val="28"/>
          <w:szCs w:val="28"/>
          <w:lang w:val="zh-TW" w:eastAsia="zh-HK"/>
        </w:rPr>
        <w:tab/>
      </w:r>
      <w:r w:rsidR="00D532E1" w:rsidRPr="008733D6">
        <w:rPr>
          <w:rFonts w:eastAsia="標楷體"/>
          <w:color w:val="000000"/>
          <w:sz w:val="28"/>
          <w:szCs w:val="28"/>
          <w:lang w:val="zh-TW" w:eastAsia="zh-HK"/>
        </w:rPr>
        <w:t>學習</w:t>
      </w:r>
      <w:r w:rsidR="00D532E1" w:rsidRPr="008733D6">
        <w:rPr>
          <w:rFonts w:eastAsia="標楷體"/>
          <w:color w:val="000000"/>
          <w:sz w:val="28"/>
          <w:szCs w:val="28"/>
          <w:lang w:val="zh-TW"/>
        </w:rPr>
        <w:t>胸腔內</w:t>
      </w:r>
      <w:r w:rsidRPr="008733D6">
        <w:rPr>
          <w:rFonts w:eastAsia="標楷體"/>
          <w:color w:val="000000"/>
          <w:sz w:val="28"/>
          <w:szCs w:val="28"/>
          <w:lang w:val="zh-TW" w:eastAsia="zh-HK"/>
        </w:rPr>
        <w:t>科門診病歷寫作，並由主治醫師同步提供病歷寫作教學</w:t>
      </w:r>
      <w:r w:rsidR="00915060" w:rsidRPr="008733D6">
        <w:rPr>
          <w:rFonts w:eastAsia="標楷體"/>
          <w:color w:val="000000"/>
          <w:sz w:val="28"/>
          <w:szCs w:val="28"/>
          <w:lang w:val="zh-TW"/>
        </w:rPr>
        <w:t>(PC)</w:t>
      </w:r>
      <w:r w:rsidR="00D532E1" w:rsidRPr="008733D6">
        <w:rPr>
          <w:rFonts w:eastAsia="標楷體"/>
          <w:color w:val="000000"/>
          <w:sz w:val="28"/>
          <w:szCs w:val="28"/>
          <w:lang w:val="zh-TW" w:eastAsia="zh-HK"/>
        </w:rPr>
        <w:t>。學習訓練計畫安排以一般性、基本常見之</w:t>
      </w:r>
      <w:r w:rsidR="00D532E1" w:rsidRPr="008733D6">
        <w:rPr>
          <w:rFonts w:eastAsia="標楷體"/>
          <w:color w:val="000000"/>
          <w:sz w:val="28"/>
          <w:szCs w:val="28"/>
          <w:lang w:val="zh-TW"/>
        </w:rPr>
        <w:t>胸腔內</w:t>
      </w:r>
      <w:r w:rsidRPr="008733D6">
        <w:rPr>
          <w:rFonts w:eastAsia="標楷體"/>
          <w:color w:val="000000"/>
          <w:sz w:val="28"/>
          <w:szCs w:val="28"/>
          <w:lang w:val="zh-TW" w:eastAsia="zh-HK"/>
        </w:rPr>
        <w:t>科疾病為主，並符合教學訓練計畫所訂之核心能力項目之要求</w:t>
      </w:r>
      <w:r w:rsidR="00915060" w:rsidRPr="008733D6">
        <w:rPr>
          <w:rFonts w:eastAsia="標楷體"/>
          <w:color w:val="000000"/>
          <w:sz w:val="28"/>
          <w:szCs w:val="28"/>
          <w:lang w:val="zh-TW"/>
        </w:rPr>
        <w:t>(PC, P, SBP)</w:t>
      </w:r>
      <w:r w:rsidRPr="008733D6">
        <w:rPr>
          <w:rFonts w:eastAsia="標楷體"/>
          <w:color w:val="000000"/>
          <w:sz w:val="28"/>
          <w:szCs w:val="28"/>
          <w:lang w:val="zh-TW" w:eastAsia="zh-HK"/>
        </w:rPr>
        <w:t>。</w:t>
      </w:r>
    </w:p>
    <w:p w14:paraId="158F593B" w14:textId="77777777" w:rsidR="0058161D" w:rsidRPr="008733D6" w:rsidRDefault="0058161D" w:rsidP="00D14066">
      <w:pPr>
        <w:spacing w:line="240" w:lineRule="auto"/>
        <w:ind w:firstLine="0"/>
        <w:rPr>
          <w:rFonts w:eastAsia="標楷體"/>
          <w:color w:val="000000"/>
          <w:sz w:val="28"/>
          <w:szCs w:val="28"/>
          <w:lang w:val="zh-TW"/>
        </w:rPr>
      </w:pPr>
    </w:p>
    <w:p w14:paraId="375ED678" w14:textId="77777777" w:rsidR="00836AA1" w:rsidRPr="008733D6" w:rsidRDefault="00723347" w:rsidP="00964289">
      <w:pPr>
        <w:numPr>
          <w:ilvl w:val="0"/>
          <w:numId w:val="32"/>
        </w:numPr>
        <w:rPr>
          <w:rFonts w:eastAsia="標楷體"/>
          <w:b/>
          <w:color w:val="000000"/>
          <w:sz w:val="28"/>
          <w:szCs w:val="28"/>
        </w:rPr>
      </w:pPr>
      <w:r w:rsidRPr="008733D6">
        <w:rPr>
          <w:rFonts w:eastAsia="標楷體"/>
          <w:b/>
          <w:color w:val="000000"/>
          <w:sz w:val="28"/>
          <w:szCs w:val="28"/>
          <w:lang w:val="zh-TW" w:eastAsia="zh-HK"/>
        </w:rPr>
        <w:t>住診教學</w:t>
      </w:r>
    </w:p>
    <w:p w14:paraId="4C568F9C" w14:textId="77777777" w:rsidR="000E2AAD" w:rsidRPr="008733D6" w:rsidRDefault="00836AA1" w:rsidP="000E2AAD">
      <w:pPr>
        <w:pStyle w:val="Default"/>
        <w:jc w:val="both"/>
        <w:rPr>
          <w:rFonts w:ascii="Times New Roman" w:cs="Times New Roman"/>
          <w:sz w:val="28"/>
          <w:szCs w:val="28"/>
        </w:rPr>
      </w:pPr>
      <w:r w:rsidRPr="008733D6">
        <w:rPr>
          <w:rFonts w:ascii="Times New Roman" w:cs="Times New Roman"/>
          <w:sz w:val="28"/>
          <w:szCs w:val="28"/>
          <w:lang w:val="zh-TW" w:eastAsia="zh-HK"/>
        </w:rPr>
        <w:t xml:space="preserve">   </w:t>
      </w:r>
      <w:r w:rsidR="000E2AAD" w:rsidRPr="008733D6">
        <w:rPr>
          <w:rFonts w:ascii="Times New Roman" w:cs="Times New Roman"/>
          <w:sz w:val="28"/>
          <w:szCs w:val="28"/>
          <w:lang w:val="zh-TW" w:eastAsia="zh-HK"/>
        </w:rPr>
        <w:t>安排</w:t>
      </w:r>
      <w:r w:rsidR="009A3CFC" w:rsidRPr="008733D6">
        <w:rPr>
          <w:rFonts w:ascii="Times New Roman" w:cs="Times New Roman"/>
          <w:sz w:val="28"/>
          <w:szCs w:val="28"/>
        </w:rPr>
        <w:t>六</w:t>
      </w:r>
      <w:r w:rsidR="000E2AAD" w:rsidRPr="008733D6">
        <w:rPr>
          <w:rFonts w:ascii="Times New Roman" w:cs="Times New Roman"/>
          <w:sz w:val="28"/>
          <w:szCs w:val="28"/>
        </w:rPr>
        <w:t>年</w:t>
      </w:r>
      <w:r w:rsidR="00D24A42" w:rsidRPr="008733D6">
        <w:rPr>
          <w:rFonts w:ascii="Times New Roman" w:cs="Times New Roman"/>
          <w:sz w:val="28"/>
          <w:szCs w:val="28"/>
        </w:rPr>
        <w:t>制</w:t>
      </w:r>
      <w:r w:rsidR="000E2AAD" w:rsidRPr="008733D6">
        <w:rPr>
          <w:rFonts w:ascii="Times New Roman" w:cs="Times New Roman"/>
          <w:sz w:val="28"/>
          <w:szCs w:val="28"/>
        </w:rPr>
        <w:t>實習醫</w:t>
      </w:r>
      <w:r w:rsidR="000E2AAD" w:rsidRPr="008733D6">
        <w:rPr>
          <w:rFonts w:ascii="Times New Roman" w:cs="Times New Roman"/>
          <w:sz w:val="28"/>
          <w:szCs w:val="28"/>
          <w:lang w:val="zh-TW" w:eastAsia="zh-HK"/>
        </w:rPr>
        <w:t>學生住診教學，</w:t>
      </w:r>
      <w:r w:rsidR="009A3CFC" w:rsidRPr="008733D6">
        <w:rPr>
          <w:rFonts w:ascii="Times New Roman" w:cs="Times New Roman"/>
          <w:sz w:val="28"/>
          <w:szCs w:val="28"/>
          <w:lang w:val="zh-TW"/>
        </w:rPr>
        <w:t>除</w:t>
      </w:r>
      <w:r w:rsidR="00D532E1" w:rsidRPr="008733D6">
        <w:rPr>
          <w:rFonts w:ascii="Times New Roman" w:cs="Times New Roman"/>
          <w:sz w:val="28"/>
          <w:szCs w:val="28"/>
          <w:lang w:val="zh-TW" w:eastAsia="zh-HK"/>
        </w:rPr>
        <w:t>一般性、基本常見之</w:t>
      </w:r>
      <w:r w:rsidR="00D532E1" w:rsidRPr="008733D6">
        <w:rPr>
          <w:rFonts w:ascii="Times New Roman" w:cs="Times New Roman"/>
          <w:sz w:val="28"/>
          <w:szCs w:val="28"/>
          <w:lang w:val="zh-TW"/>
        </w:rPr>
        <w:t>胸腔內</w:t>
      </w:r>
      <w:r w:rsidRPr="008733D6">
        <w:rPr>
          <w:rFonts w:ascii="Times New Roman" w:cs="Times New Roman"/>
          <w:sz w:val="28"/>
          <w:szCs w:val="28"/>
          <w:lang w:val="zh-TW" w:eastAsia="zh-HK"/>
        </w:rPr>
        <w:t>科疾病</w:t>
      </w:r>
      <w:r w:rsidR="009A3CFC" w:rsidRPr="008733D6">
        <w:rPr>
          <w:rFonts w:ascii="Times New Roman" w:cs="Times New Roman"/>
          <w:sz w:val="28"/>
          <w:szCs w:val="28"/>
          <w:lang w:val="zh-TW"/>
        </w:rPr>
        <w:t>，亦訓練實習醫學生照顧病情複雜度較高之患者，例如</w:t>
      </w:r>
      <w:r w:rsidR="00D532E1" w:rsidRPr="008733D6">
        <w:rPr>
          <w:rFonts w:ascii="Times New Roman" w:cs="Times New Roman"/>
          <w:sz w:val="28"/>
          <w:szCs w:val="28"/>
          <w:lang w:val="zh-TW"/>
        </w:rPr>
        <w:t>呼吸衰竭</w:t>
      </w:r>
      <w:r w:rsidR="009A3CFC" w:rsidRPr="008733D6">
        <w:rPr>
          <w:rFonts w:ascii="Times New Roman" w:cs="Times New Roman"/>
          <w:sz w:val="28"/>
          <w:szCs w:val="28"/>
          <w:lang w:val="zh-TW"/>
        </w:rPr>
        <w:t>患者</w:t>
      </w:r>
      <w:r w:rsidRPr="008733D6">
        <w:rPr>
          <w:rFonts w:ascii="Times New Roman" w:cs="Times New Roman"/>
          <w:sz w:val="28"/>
          <w:szCs w:val="28"/>
          <w:lang w:val="zh-TW" w:eastAsia="zh-HK"/>
        </w:rPr>
        <w:t>，</w:t>
      </w:r>
      <w:r w:rsidR="009A3CFC" w:rsidRPr="008733D6">
        <w:rPr>
          <w:rFonts w:ascii="Times New Roman" w:cs="Times New Roman"/>
          <w:sz w:val="28"/>
          <w:szCs w:val="28"/>
          <w:lang w:val="zh-TW"/>
        </w:rPr>
        <w:t>以</w:t>
      </w:r>
      <w:r w:rsidRPr="008733D6">
        <w:rPr>
          <w:rFonts w:ascii="Times New Roman" w:cs="Times New Roman"/>
          <w:sz w:val="28"/>
          <w:szCs w:val="28"/>
          <w:lang w:val="zh-TW" w:eastAsia="zh-HK"/>
        </w:rPr>
        <w:t>符合教學訓練計畫所訂之核心能力項目之要求。訓練場所主要在</w:t>
      </w:r>
      <w:r w:rsidR="00D532E1" w:rsidRPr="008733D6">
        <w:rPr>
          <w:rFonts w:ascii="Times New Roman" w:cs="Times New Roman"/>
          <w:sz w:val="28"/>
          <w:szCs w:val="28"/>
          <w:lang w:val="zh-TW"/>
        </w:rPr>
        <w:t>胸腔內</w:t>
      </w:r>
      <w:r w:rsidRPr="008733D6">
        <w:rPr>
          <w:rFonts w:ascii="Times New Roman" w:cs="Times New Roman"/>
          <w:sz w:val="28"/>
          <w:szCs w:val="28"/>
          <w:lang w:val="zh-TW" w:eastAsia="zh-HK"/>
        </w:rPr>
        <w:t>科病房進行</w:t>
      </w:r>
      <w:r w:rsidR="00D532E1" w:rsidRPr="008733D6">
        <w:rPr>
          <w:rFonts w:ascii="Times New Roman" w:cs="Times New Roman"/>
          <w:sz w:val="28"/>
          <w:szCs w:val="28"/>
          <w:lang w:val="zh-TW" w:eastAsia="zh-HK"/>
        </w:rPr>
        <w:t>(31</w:t>
      </w:r>
      <w:r w:rsidR="000E2AAD" w:rsidRPr="008733D6">
        <w:rPr>
          <w:rFonts w:ascii="Times New Roman" w:cs="Times New Roman"/>
          <w:sz w:val="28"/>
          <w:szCs w:val="28"/>
          <w:lang w:val="zh-TW" w:eastAsia="zh-HK"/>
        </w:rPr>
        <w:t>病房</w:t>
      </w:r>
      <w:r w:rsidRPr="008733D6">
        <w:rPr>
          <w:rFonts w:ascii="Times New Roman" w:cs="Times New Roman"/>
          <w:sz w:val="28"/>
          <w:szCs w:val="28"/>
          <w:lang w:val="zh-TW" w:eastAsia="zh-HK"/>
        </w:rPr>
        <w:t>)</w:t>
      </w:r>
      <w:r w:rsidRPr="008733D6">
        <w:rPr>
          <w:rFonts w:ascii="Times New Roman" w:cs="Times New Roman"/>
          <w:sz w:val="28"/>
          <w:szCs w:val="28"/>
          <w:lang w:val="zh-TW"/>
        </w:rPr>
        <w:t>，</w:t>
      </w:r>
      <w:r w:rsidRPr="008733D6">
        <w:rPr>
          <w:rFonts w:ascii="Times New Roman" w:cs="Times New Roman"/>
          <w:sz w:val="28"/>
          <w:szCs w:val="28"/>
        </w:rPr>
        <w:t>病房亦有專設討論室，以利住診</w:t>
      </w:r>
      <w:r w:rsidR="00C23ACA" w:rsidRPr="008733D6">
        <w:rPr>
          <w:rFonts w:ascii="Times New Roman" w:cs="Times New Roman"/>
          <w:sz w:val="28"/>
          <w:szCs w:val="28"/>
        </w:rPr>
        <w:t>教學</w:t>
      </w:r>
      <w:r w:rsidRPr="008733D6">
        <w:rPr>
          <w:rFonts w:ascii="Times New Roman" w:cs="Times New Roman"/>
          <w:sz w:val="28"/>
          <w:szCs w:val="28"/>
        </w:rPr>
        <w:t>及其他教學活動進行。活動進行</w:t>
      </w:r>
      <w:r w:rsidRPr="008733D6">
        <w:rPr>
          <w:rFonts w:ascii="Times New Roman" w:cs="Times New Roman"/>
          <w:sz w:val="28"/>
          <w:szCs w:val="28"/>
          <w:lang w:val="zh-TW" w:eastAsia="zh-HK"/>
        </w:rPr>
        <w:t>由主治醫師帶領住院醫師及實習醫學生組成完整團隊，</w:t>
      </w:r>
      <w:r w:rsidRPr="008733D6">
        <w:rPr>
          <w:rFonts w:ascii="Times New Roman" w:cs="Times New Roman"/>
          <w:sz w:val="28"/>
          <w:szCs w:val="28"/>
          <w:lang w:val="zh-TW"/>
        </w:rPr>
        <w:t>實</w:t>
      </w:r>
      <w:r w:rsidRPr="008733D6">
        <w:rPr>
          <w:rFonts w:ascii="Times New Roman" w:cs="Times New Roman"/>
          <w:sz w:val="28"/>
          <w:szCs w:val="28"/>
          <w:lang w:val="zh-TW" w:eastAsia="zh-HK"/>
        </w:rPr>
        <w:t>習醫學生應接受主治醫師及住院醫師指導及監督，每人每日照護床位由照顧一床住院病人開始，且以</w:t>
      </w:r>
      <w:r w:rsidRPr="008733D6">
        <w:rPr>
          <w:rFonts w:ascii="Times New Roman" w:cs="Times New Roman"/>
          <w:sz w:val="28"/>
          <w:szCs w:val="28"/>
          <w:lang w:val="zh-TW" w:eastAsia="zh-HK"/>
        </w:rPr>
        <w:t>10</w:t>
      </w:r>
      <w:r w:rsidRPr="008733D6">
        <w:rPr>
          <w:rFonts w:ascii="Times New Roman" w:cs="Times New Roman"/>
          <w:sz w:val="28"/>
          <w:szCs w:val="28"/>
          <w:lang w:val="zh-TW" w:eastAsia="zh-HK"/>
        </w:rPr>
        <w:t>床上限，實習期間安排負責</w:t>
      </w:r>
      <w:r w:rsidRPr="008733D6">
        <w:rPr>
          <w:rFonts w:ascii="Times New Roman" w:cs="Times New Roman"/>
          <w:sz w:val="28"/>
          <w:szCs w:val="28"/>
          <w:lang w:val="zh-TW" w:eastAsia="zh-HK"/>
        </w:rPr>
        <w:t>1-2</w:t>
      </w:r>
      <w:r w:rsidRPr="008733D6">
        <w:rPr>
          <w:rFonts w:ascii="Times New Roman" w:cs="Times New Roman"/>
          <w:sz w:val="28"/>
          <w:szCs w:val="28"/>
          <w:lang w:val="zh-TW" w:eastAsia="zh-HK"/>
        </w:rPr>
        <w:t>位</w:t>
      </w:r>
      <w:r w:rsidRPr="008733D6">
        <w:rPr>
          <w:rFonts w:ascii="Times New Roman" w:cs="Times New Roman"/>
          <w:sz w:val="28"/>
          <w:szCs w:val="28"/>
          <w:lang w:val="zh-TW" w:eastAsia="zh-HK"/>
        </w:rPr>
        <w:t>Primary care</w:t>
      </w:r>
      <w:r w:rsidRPr="008733D6">
        <w:rPr>
          <w:rFonts w:ascii="Times New Roman" w:cs="Times New Roman"/>
          <w:sz w:val="28"/>
          <w:szCs w:val="28"/>
          <w:lang w:val="zh-TW" w:eastAsia="zh-HK"/>
        </w:rPr>
        <w:t>病患照顧</w:t>
      </w:r>
      <w:r w:rsidR="000E2AAD" w:rsidRPr="008733D6">
        <w:rPr>
          <w:rFonts w:ascii="Times New Roman" w:cs="Times New Roman"/>
          <w:sz w:val="28"/>
          <w:szCs w:val="28"/>
          <w:lang w:val="zh-TW" w:eastAsia="zh-HK"/>
        </w:rPr>
        <w:t>，並</w:t>
      </w:r>
      <w:r w:rsidR="00723347" w:rsidRPr="008733D6">
        <w:rPr>
          <w:rFonts w:ascii="Times New Roman" w:cs="Times New Roman"/>
          <w:sz w:val="28"/>
          <w:szCs w:val="28"/>
          <w:lang w:val="zh-TW" w:eastAsia="zh-HK"/>
        </w:rPr>
        <w:t>落實</w:t>
      </w:r>
      <w:r w:rsidR="00723347" w:rsidRPr="008733D6">
        <w:rPr>
          <w:rFonts w:ascii="Times New Roman" w:cs="Times New Roman"/>
          <w:sz w:val="28"/>
          <w:szCs w:val="28"/>
          <w:lang w:val="zh-TW" w:eastAsia="zh-HK"/>
        </w:rPr>
        <w:t>Primary Care</w:t>
      </w:r>
      <w:r w:rsidR="00723347" w:rsidRPr="008733D6">
        <w:rPr>
          <w:rFonts w:ascii="Times New Roman" w:cs="Times New Roman"/>
          <w:sz w:val="28"/>
          <w:szCs w:val="28"/>
          <w:lang w:val="zh-TW" w:eastAsia="zh-HK"/>
        </w:rPr>
        <w:t>及</w:t>
      </w:r>
      <w:r w:rsidR="00723347" w:rsidRPr="008733D6">
        <w:rPr>
          <w:rFonts w:ascii="Times New Roman" w:cs="Times New Roman"/>
          <w:sz w:val="28"/>
          <w:szCs w:val="28"/>
          <w:lang w:val="zh-TW" w:eastAsia="zh-HK"/>
        </w:rPr>
        <w:t>Hands-on</w:t>
      </w:r>
      <w:r w:rsidR="00723347" w:rsidRPr="008733D6">
        <w:rPr>
          <w:rFonts w:ascii="Times New Roman" w:cs="Times New Roman"/>
          <w:sz w:val="28"/>
          <w:szCs w:val="28"/>
          <w:lang w:val="zh-TW" w:eastAsia="zh-HK"/>
        </w:rPr>
        <w:t>之精神，在主治醫師及住院醫師指導下，了解住院病患的診斷、收</w:t>
      </w:r>
      <w:r w:rsidR="00D532E1" w:rsidRPr="008733D6">
        <w:rPr>
          <w:rFonts w:ascii="Times New Roman" w:cs="Times New Roman"/>
          <w:sz w:val="28"/>
          <w:szCs w:val="28"/>
          <w:lang w:val="zh-TW" w:eastAsia="zh-HK"/>
        </w:rPr>
        <w:t>療目的、治療方式、衛教注意事項與</w:t>
      </w:r>
      <w:r w:rsidR="00D532E1" w:rsidRPr="008733D6">
        <w:rPr>
          <w:rFonts w:ascii="Times New Roman" w:cs="Times New Roman"/>
          <w:sz w:val="28"/>
          <w:szCs w:val="28"/>
          <w:lang w:val="zh-TW"/>
        </w:rPr>
        <w:t>胸腔內</w:t>
      </w:r>
      <w:r w:rsidR="00723347" w:rsidRPr="008733D6">
        <w:rPr>
          <w:rFonts w:ascii="Times New Roman" w:cs="Times New Roman"/>
          <w:sz w:val="28"/>
          <w:szCs w:val="28"/>
          <w:lang w:val="zh-TW" w:eastAsia="zh-HK"/>
        </w:rPr>
        <w:t>科臨床病例繕寫能力</w:t>
      </w:r>
      <w:r w:rsidR="000E2AAD" w:rsidRPr="008733D6">
        <w:rPr>
          <w:rFonts w:ascii="Times New Roman" w:cs="Times New Roman"/>
          <w:sz w:val="28"/>
          <w:szCs w:val="28"/>
          <w:lang w:val="zh-TW" w:eastAsia="zh-HK"/>
        </w:rPr>
        <w:t>(PC, MK)</w:t>
      </w:r>
      <w:r w:rsidR="00723347" w:rsidRPr="008733D6">
        <w:rPr>
          <w:rFonts w:ascii="Times New Roman" w:cs="Times New Roman"/>
          <w:sz w:val="28"/>
          <w:szCs w:val="28"/>
          <w:lang w:val="zh-TW" w:eastAsia="zh-HK"/>
        </w:rPr>
        <w:t>。本科對於實習醫學生實習期間由床位主治醫師及住院醫師對實習醫學生進行個別與持續之輔導，以期實習醫學生熟悉</w:t>
      </w:r>
      <w:r w:rsidR="00D532E1" w:rsidRPr="008733D6">
        <w:rPr>
          <w:rFonts w:ascii="Times New Roman" w:cs="Times New Roman"/>
          <w:sz w:val="28"/>
          <w:szCs w:val="28"/>
          <w:lang w:val="zh-TW"/>
        </w:rPr>
        <w:t>胸腔內</w:t>
      </w:r>
      <w:r w:rsidR="00723347" w:rsidRPr="008733D6">
        <w:rPr>
          <w:rFonts w:ascii="Times New Roman" w:cs="Times New Roman"/>
          <w:sz w:val="28"/>
          <w:szCs w:val="28"/>
          <w:lang w:val="zh-TW" w:eastAsia="zh-HK"/>
        </w:rPr>
        <w:t>科基本知識與檢查技能。</w:t>
      </w:r>
      <w:r w:rsidR="00723347" w:rsidRPr="008733D6">
        <w:rPr>
          <w:rFonts w:ascii="Times New Roman" w:cs="Times New Roman"/>
          <w:sz w:val="28"/>
          <w:szCs w:val="28"/>
          <w:lang w:val="zh-TW" w:eastAsia="zh-HK"/>
        </w:rPr>
        <w:t>(</w:t>
      </w:r>
      <w:r w:rsidR="00723347" w:rsidRPr="008733D6">
        <w:rPr>
          <w:rFonts w:ascii="Times New Roman" w:cs="Times New Roman"/>
          <w:sz w:val="28"/>
          <w:szCs w:val="28"/>
          <w:lang w:val="zh-TW" w:eastAsia="zh-HK"/>
        </w:rPr>
        <w:t>臨床技能包括</w:t>
      </w:r>
      <w:r w:rsidR="00D532E1" w:rsidRPr="008733D6">
        <w:rPr>
          <w:rFonts w:ascii="Times New Roman" w:cs="Times New Roman"/>
          <w:sz w:val="28"/>
          <w:szCs w:val="28"/>
          <w:lang w:val="zh-TW"/>
        </w:rPr>
        <w:t>中央靜脈導管置入、氣管內管插管及無菌衣穿脫</w:t>
      </w:r>
      <w:r w:rsidR="00723347" w:rsidRPr="008733D6">
        <w:rPr>
          <w:rFonts w:ascii="Times New Roman" w:cs="Times New Roman"/>
          <w:sz w:val="28"/>
          <w:szCs w:val="28"/>
          <w:lang w:val="zh-TW" w:eastAsia="zh-HK"/>
        </w:rPr>
        <w:t>)</w:t>
      </w:r>
      <w:r w:rsidR="00D558FF" w:rsidRPr="008733D6">
        <w:rPr>
          <w:rFonts w:ascii="Times New Roman" w:cs="Times New Roman"/>
          <w:sz w:val="28"/>
          <w:szCs w:val="28"/>
          <w:lang w:val="zh-TW" w:eastAsia="zh-HK"/>
        </w:rPr>
        <w:t>(</w:t>
      </w:r>
      <w:r w:rsidR="00D558FF" w:rsidRPr="008733D6">
        <w:rPr>
          <w:rFonts w:ascii="Times New Roman" w:cs="Times New Roman"/>
          <w:sz w:val="28"/>
          <w:szCs w:val="28"/>
          <w:lang w:val="zh-TW"/>
        </w:rPr>
        <w:t>PC, MK</w:t>
      </w:r>
      <w:r w:rsidR="00D558FF" w:rsidRPr="008733D6">
        <w:rPr>
          <w:rFonts w:ascii="Times New Roman" w:cs="Times New Roman"/>
          <w:sz w:val="28"/>
          <w:szCs w:val="28"/>
          <w:lang w:val="zh-TW" w:eastAsia="zh-HK"/>
        </w:rPr>
        <w:t>)</w:t>
      </w:r>
      <w:r w:rsidR="000E2AAD" w:rsidRPr="008733D6">
        <w:rPr>
          <w:rFonts w:ascii="Times New Roman" w:cs="Times New Roman"/>
          <w:sz w:val="28"/>
          <w:szCs w:val="28"/>
          <w:lang w:val="zh-TW" w:eastAsia="zh-HK"/>
        </w:rPr>
        <w:t>。並</w:t>
      </w:r>
      <w:r w:rsidR="00723347" w:rsidRPr="008733D6">
        <w:rPr>
          <w:rFonts w:ascii="Times New Roman" w:cs="Times New Roman"/>
          <w:sz w:val="28"/>
          <w:szCs w:val="28"/>
          <w:lang w:val="zh-TW" w:eastAsia="zh-HK"/>
        </w:rPr>
        <w:tab/>
      </w:r>
      <w:r w:rsidR="00723347" w:rsidRPr="008733D6">
        <w:rPr>
          <w:rFonts w:ascii="Times New Roman" w:cs="Times New Roman"/>
          <w:sz w:val="28"/>
          <w:szCs w:val="28"/>
          <w:lang w:val="zh-TW" w:eastAsia="zh-HK"/>
        </w:rPr>
        <w:t>參與主治醫師、病患</w:t>
      </w:r>
      <w:r w:rsidR="00723347" w:rsidRPr="008733D6">
        <w:rPr>
          <w:rFonts w:ascii="Times New Roman" w:cs="Times New Roman"/>
          <w:sz w:val="28"/>
          <w:szCs w:val="28"/>
          <w:lang w:val="zh-TW" w:eastAsia="zh-HK"/>
        </w:rPr>
        <w:t>(Primary care)</w:t>
      </w:r>
      <w:r w:rsidR="00723347" w:rsidRPr="008733D6">
        <w:rPr>
          <w:rFonts w:ascii="Times New Roman" w:cs="Times New Roman"/>
          <w:sz w:val="28"/>
          <w:szCs w:val="28"/>
          <w:lang w:val="zh-TW" w:eastAsia="zh-HK"/>
        </w:rPr>
        <w:t>及其家屬治療會談與病情解釋說明</w:t>
      </w:r>
      <w:r w:rsidR="000E2AAD" w:rsidRPr="008733D6">
        <w:rPr>
          <w:rFonts w:ascii="Times New Roman" w:cs="Times New Roman"/>
          <w:sz w:val="28"/>
          <w:szCs w:val="28"/>
          <w:lang w:val="zh-TW"/>
        </w:rPr>
        <w:t>(PC, ICS)</w:t>
      </w:r>
      <w:r w:rsidR="00723347" w:rsidRPr="008733D6">
        <w:rPr>
          <w:rFonts w:ascii="Times New Roman" w:cs="Times New Roman"/>
          <w:sz w:val="28"/>
          <w:szCs w:val="28"/>
          <w:lang w:val="zh-TW" w:eastAsia="zh-HK"/>
        </w:rPr>
        <w:t>。在</w:t>
      </w:r>
      <w:r w:rsidR="000E2AAD" w:rsidRPr="008733D6">
        <w:rPr>
          <w:rFonts w:ascii="Times New Roman" w:cs="Times New Roman"/>
          <w:sz w:val="28"/>
          <w:szCs w:val="28"/>
          <w:lang w:val="zh-TW" w:eastAsia="zh-HK"/>
        </w:rPr>
        <w:t>實證醫學</w:t>
      </w:r>
      <w:r w:rsidR="00D532E1" w:rsidRPr="008733D6">
        <w:rPr>
          <w:rFonts w:ascii="Times New Roman" w:cs="Times New Roman"/>
          <w:sz w:val="28"/>
          <w:szCs w:val="28"/>
          <w:lang w:val="zh-TW" w:eastAsia="zh-HK"/>
        </w:rPr>
        <w:t>精神下，學習選擇對病患最有益之治療方式，全程參與</w:t>
      </w:r>
      <w:r w:rsidR="00D532E1" w:rsidRPr="008733D6">
        <w:rPr>
          <w:rFonts w:ascii="Times New Roman" w:cs="Times New Roman"/>
          <w:sz w:val="28"/>
          <w:szCs w:val="28"/>
          <w:lang w:val="zh-TW"/>
        </w:rPr>
        <w:t>胸腔內</w:t>
      </w:r>
      <w:r w:rsidR="00723347" w:rsidRPr="008733D6">
        <w:rPr>
          <w:rFonts w:ascii="Times New Roman" w:cs="Times New Roman"/>
          <w:sz w:val="28"/>
          <w:szCs w:val="28"/>
          <w:lang w:val="zh-TW" w:eastAsia="zh-HK"/>
        </w:rPr>
        <w:t>科病患治療過程，以達全人、全家、全程照護之學習目標</w:t>
      </w:r>
      <w:r w:rsidR="000E2AAD" w:rsidRPr="008733D6">
        <w:rPr>
          <w:rFonts w:ascii="Times New Roman" w:cs="Times New Roman"/>
          <w:sz w:val="28"/>
          <w:szCs w:val="28"/>
          <w:lang w:val="zh-TW"/>
        </w:rPr>
        <w:t>(PC, PBLI, SBP)</w:t>
      </w:r>
      <w:r w:rsidR="00723347" w:rsidRPr="008733D6">
        <w:rPr>
          <w:rFonts w:ascii="Times New Roman" w:cs="Times New Roman"/>
          <w:sz w:val="28"/>
          <w:szCs w:val="28"/>
          <w:lang w:val="zh-TW" w:eastAsia="zh-HK"/>
        </w:rPr>
        <w:t>。</w:t>
      </w:r>
      <w:r w:rsidR="000E2AAD" w:rsidRPr="008733D6">
        <w:rPr>
          <w:rFonts w:ascii="Times New Roman" w:cs="Times New Roman"/>
          <w:sz w:val="28"/>
          <w:szCs w:val="28"/>
          <w:lang w:val="zh-TW" w:eastAsia="zh-HK"/>
        </w:rPr>
        <w:t>也須</w:t>
      </w:r>
      <w:r w:rsidR="00723347" w:rsidRPr="008733D6">
        <w:rPr>
          <w:rFonts w:ascii="Times New Roman" w:cs="Times New Roman"/>
          <w:sz w:val="28"/>
          <w:szCs w:val="28"/>
          <w:lang w:val="zh-TW" w:eastAsia="zh-HK"/>
        </w:rPr>
        <w:t>學習病患照顧與病歷寫作能力，由主治醫師及住院醫師提供病歷寫作指導並修改</w:t>
      </w:r>
      <w:r w:rsidR="000E2AAD" w:rsidRPr="008733D6">
        <w:rPr>
          <w:rFonts w:ascii="Times New Roman" w:cs="Times New Roman"/>
          <w:sz w:val="28"/>
          <w:szCs w:val="28"/>
          <w:lang w:val="zh-TW"/>
        </w:rPr>
        <w:t>(PC)</w:t>
      </w:r>
      <w:r w:rsidR="000E2AAD" w:rsidRPr="008733D6">
        <w:rPr>
          <w:rFonts w:ascii="Times New Roman" w:cs="Times New Roman"/>
          <w:sz w:val="28"/>
          <w:szCs w:val="28"/>
          <w:lang w:val="zh-TW" w:eastAsia="zh-HK"/>
        </w:rPr>
        <w:t>與學習全人照顧、醫學倫理及醫療糾紛處理等相關議題，</w:t>
      </w:r>
      <w:r w:rsidR="000E2AAD" w:rsidRPr="008733D6">
        <w:rPr>
          <w:rFonts w:ascii="Times New Roman" w:cs="Times New Roman"/>
          <w:sz w:val="28"/>
          <w:szCs w:val="28"/>
        </w:rPr>
        <w:t>全人照護（</w:t>
      </w:r>
      <w:r w:rsidR="000E2AAD" w:rsidRPr="008733D6">
        <w:rPr>
          <w:rFonts w:ascii="Times New Roman" w:cs="Times New Roman"/>
          <w:bCs/>
          <w:sz w:val="28"/>
          <w:szCs w:val="28"/>
        </w:rPr>
        <w:t>Holistic Health Care</w:t>
      </w:r>
      <w:r w:rsidR="000E2AAD" w:rsidRPr="008733D6">
        <w:rPr>
          <w:rFonts w:ascii="Times New Roman" w:cs="Times New Roman"/>
          <w:sz w:val="28"/>
          <w:szCs w:val="28"/>
        </w:rPr>
        <w:t>）指不僅提供以</w:t>
      </w:r>
      <w:r w:rsidR="009F49AD" w:rsidRPr="008733D6">
        <w:rPr>
          <w:rFonts w:ascii="Times New Roman" w:cs="Times New Roman" w:hint="eastAsia"/>
          <w:sz w:val="28"/>
          <w:szCs w:val="28"/>
        </w:rPr>
        <w:t>肺炎或慢性阻塞性肺病的</w:t>
      </w:r>
      <w:r w:rsidR="000E2AAD" w:rsidRPr="008733D6">
        <w:rPr>
          <w:rFonts w:ascii="Times New Roman" w:cs="Times New Roman"/>
          <w:sz w:val="28"/>
          <w:szCs w:val="28"/>
        </w:rPr>
        <w:t>病人教案教學為中心之生理、心理、靈性及社會之醫療照護，也要提供民眾促進健康與預防疾病之道，並能及時、有效提供或安排適當之長期照護或安寧照護</w:t>
      </w:r>
      <w:r w:rsidR="000E2AAD" w:rsidRPr="008733D6">
        <w:rPr>
          <w:rFonts w:ascii="Times New Roman" w:cs="Times New Roman"/>
          <w:sz w:val="28"/>
          <w:szCs w:val="28"/>
        </w:rPr>
        <w:t>(PC, ICS)</w:t>
      </w:r>
      <w:r w:rsidR="000E2AAD" w:rsidRPr="008733D6">
        <w:rPr>
          <w:rFonts w:ascii="Times New Roman" w:cs="Times New Roman"/>
          <w:sz w:val="28"/>
          <w:szCs w:val="28"/>
        </w:rPr>
        <w:t>。</w:t>
      </w:r>
      <w:r w:rsidR="000E2AAD" w:rsidRPr="008733D6">
        <w:rPr>
          <w:rFonts w:ascii="Times New Roman" w:cs="Times New Roman"/>
          <w:sz w:val="28"/>
          <w:szCs w:val="28"/>
          <w:lang w:val="zh-TW" w:eastAsia="zh-HK"/>
        </w:rPr>
        <w:t>學習住院病患照顧相關技能以及相關安全防護措施。</w:t>
      </w:r>
      <w:r w:rsidR="000E2AAD" w:rsidRPr="008733D6">
        <w:rPr>
          <w:rFonts w:ascii="Times New Roman" w:cs="Times New Roman"/>
          <w:sz w:val="28"/>
          <w:szCs w:val="28"/>
          <w:lang w:val="zh-TW"/>
        </w:rPr>
        <w:t>(PC)</w:t>
      </w:r>
    </w:p>
    <w:p w14:paraId="2FD04198" w14:textId="77777777" w:rsidR="000E2AAD" w:rsidRPr="008733D6" w:rsidRDefault="000E2AAD" w:rsidP="000E2AAD">
      <w:pPr>
        <w:spacing w:line="240" w:lineRule="auto"/>
        <w:ind w:firstLine="0"/>
        <w:rPr>
          <w:rFonts w:eastAsia="標楷體"/>
          <w:color w:val="000000"/>
          <w:sz w:val="28"/>
          <w:szCs w:val="28"/>
          <w:lang w:val="zh-TW" w:eastAsia="zh-HK"/>
        </w:rPr>
      </w:pPr>
    </w:p>
    <w:p w14:paraId="6371299A" w14:textId="77777777" w:rsidR="000E2AAD" w:rsidRPr="008733D6" w:rsidRDefault="000E2AAD" w:rsidP="00964289">
      <w:pPr>
        <w:numPr>
          <w:ilvl w:val="0"/>
          <w:numId w:val="32"/>
        </w:numPr>
        <w:rPr>
          <w:rFonts w:eastAsia="標楷體"/>
          <w:b/>
          <w:color w:val="000000"/>
          <w:sz w:val="28"/>
          <w:szCs w:val="28"/>
          <w:lang w:val="zh-TW" w:eastAsia="zh-HK"/>
        </w:rPr>
      </w:pPr>
      <w:r w:rsidRPr="008733D6">
        <w:rPr>
          <w:rFonts w:eastAsia="標楷體"/>
          <w:b/>
          <w:color w:val="000000"/>
          <w:sz w:val="28"/>
          <w:szCs w:val="28"/>
          <w:lang w:val="zh-TW" w:eastAsia="zh-HK"/>
        </w:rPr>
        <w:t>其他教學活動與討論會</w:t>
      </w:r>
    </w:p>
    <w:p w14:paraId="0755DA6E" w14:textId="77777777" w:rsidR="00E14208" w:rsidRPr="008733D6" w:rsidRDefault="00E14208" w:rsidP="00964289">
      <w:pPr>
        <w:numPr>
          <w:ilvl w:val="0"/>
          <w:numId w:val="33"/>
        </w:numPr>
        <w:spacing w:line="240" w:lineRule="auto"/>
        <w:ind w:left="845" w:hanging="482"/>
        <w:rPr>
          <w:rFonts w:eastAsia="標楷體"/>
          <w:color w:val="000000"/>
          <w:sz w:val="28"/>
          <w:szCs w:val="28"/>
          <w:lang w:val="zh-TW"/>
        </w:rPr>
      </w:pPr>
      <w:r w:rsidRPr="008733D6">
        <w:rPr>
          <w:rFonts w:eastAsia="標楷體"/>
          <w:color w:val="000000"/>
          <w:sz w:val="28"/>
          <w:szCs w:val="28"/>
          <w:lang w:val="zh-TW"/>
        </w:rPr>
        <w:t>晨報會</w:t>
      </w:r>
    </w:p>
    <w:p w14:paraId="03A96D81" w14:textId="77777777" w:rsidR="00483090" w:rsidRPr="008733D6" w:rsidRDefault="00E14208" w:rsidP="00964289">
      <w:pPr>
        <w:numPr>
          <w:ilvl w:val="0"/>
          <w:numId w:val="34"/>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課程目標：臨床病例討論教學</w:t>
      </w:r>
      <w:r w:rsidR="00483090" w:rsidRPr="008733D6">
        <w:rPr>
          <w:rFonts w:eastAsia="標楷體"/>
          <w:color w:val="000000"/>
          <w:sz w:val="28"/>
          <w:szCs w:val="28"/>
          <w:lang w:val="zh-TW"/>
        </w:rPr>
        <w:t>。</w:t>
      </w:r>
      <w:r w:rsidR="00576FB5" w:rsidRPr="008733D6">
        <w:rPr>
          <w:rFonts w:eastAsia="標楷體"/>
          <w:color w:val="000000"/>
          <w:sz w:val="28"/>
          <w:szCs w:val="28"/>
          <w:lang w:val="zh-TW"/>
        </w:rPr>
        <w:t>(MK, PC)</w:t>
      </w:r>
    </w:p>
    <w:p w14:paraId="15DAA28A" w14:textId="77777777" w:rsidR="00E14208" w:rsidRPr="008733D6" w:rsidRDefault="00E14208" w:rsidP="00964289">
      <w:pPr>
        <w:numPr>
          <w:ilvl w:val="0"/>
          <w:numId w:val="34"/>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訓練場所：</w:t>
      </w:r>
      <w:r w:rsidR="006A1ECC" w:rsidRPr="008733D6">
        <w:rPr>
          <w:rFonts w:eastAsia="標楷體"/>
          <w:color w:val="000000"/>
          <w:sz w:val="28"/>
          <w:szCs w:val="28"/>
          <w:lang w:val="zh-TW"/>
        </w:rPr>
        <w:t>肺功能室</w:t>
      </w:r>
      <w:r w:rsidRPr="008733D6">
        <w:rPr>
          <w:rFonts w:eastAsia="標楷體"/>
          <w:color w:val="000000"/>
          <w:sz w:val="28"/>
          <w:szCs w:val="28"/>
          <w:lang w:val="zh-TW"/>
        </w:rPr>
        <w:t>。</w:t>
      </w:r>
    </w:p>
    <w:p w14:paraId="7F9A5634" w14:textId="77777777" w:rsidR="00E14208" w:rsidRPr="008733D6" w:rsidRDefault="00E14208" w:rsidP="00964289">
      <w:pPr>
        <w:numPr>
          <w:ilvl w:val="0"/>
          <w:numId w:val="34"/>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訓練時數安排：每周</w:t>
      </w:r>
      <w:r w:rsidR="00483090" w:rsidRPr="008733D6">
        <w:rPr>
          <w:rFonts w:eastAsia="標楷體"/>
          <w:color w:val="000000"/>
          <w:sz w:val="28"/>
          <w:szCs w:val="28"/>
          <w:lang w:val="zh-TW"/>
        </w:rPr>
        <w:t>1</w:t>
      </w:r>
      <w:r w:rsidRPr="008733D6">
        <w:rPr>
          <w:rFonts w:eastAsia="標楷體"/>
          <w:color w:val="000000"/>
          <w:sz w:val="28"/>
          <w:szCs w:val="28"/>
          <w:lang w:val="zh-TW"/>
        </w:rPr>
        <w:t>次</w:t>
      </w:r>
      <w:r w:rsidR="00483090" w:rsidRPr="008733D6">
        <w:rPr>
          <w:rFonts w:eastAsia="標楷體"/>
          <w:color w:val="000000"/>
          <w:sz w:val="28"/>
          <w:szCs w:val="28"/>
          <w:lang w:val="zh-TW"/>
        </w:rPr>
        <w:t>,</w:t>
      </w:r>
      <w:r w:rsidR="00483090" w:rsidRPr="008733D6">
        <w:rPr>
          <w:rFonts w:eastAsia="標楷體"/>
          <w:color w:val="000000"/>
          <w:sz w:val="28"/>
          <w:szCs w:val="28"/>
          <w:lang w:val="zh-TW"/>
        </w:rPr>
        <w:t>每次</w:t>
      </w:r>
      <w:r w:rsidR="00483090" w:rsidRPr="008733D6">
        <w:rPr>
          <w:rFonts w:eastAsia="標楷體"/>
          <w:color w:val="000000"/>
          <w:sz w:val="28"/>
          <w:szCs w:val="28"/>
          <w:lang w:val="zh-TW"/>
        </w:rPr>
        <w:t>1</w:t>
      </w:r>
      <w:r w:rsidR="00483090" w:rsidRPr="008733D6">
        <w:rPr>
          <w:rFonts w:eastAsia="標楷體"/>
          <w:color w:val="000000"/>
          <w:sz w:val="28"/>
          <w:szCs w:val="28"/>
          <w:lang w:val="zh-TW"/>
        </w:rPr>
        <w:t>小時。</w:t>
      </w:r>
    </w:p>
    <w:p w14:paraId="5EEA136E" w14:textId="77777777" w:rsidR="00E14208" w:rsidRPr="008733D6" w:rsidRDefault="006A1ECC" w:rsidP="00964289">
      <w:pPr>
        <w:numPr>
          <w:ilvl w:val="0"/>
          <w:numId w:val="34"/>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胸腔內</w:t>
      </w:r>
      <w:r w:rsidR="00E14208" w:rsidRPr="008733D6">
        <w:rPr>
          <w:rFonts w:eastAsia="標楷體"/>
          <w:color w:val="000000"/>
          <w:sz w:val="28"/>
          <w:szCs w:val="28"/>
          <w:lang w:val="zh-TW"/>
        </w:rPr>
        <w:t>科</w:t>
      </w:r>
      <w:r w:rsidRPr="008733D6">
        <w:rPr>
          <w:rFonts w:eastAsia="標楷體"/>
          <w:color w:val="000000"/>
          <w:sz w:val="28"/>
          <w:szCs w:val="28"/>
          <w:lang w:val="zh-TW"/>
        </w:rPr>
        <w:t>常見疾病的診斷、治療和追蹤，</w:t>
      </w:r>
      <w:r w:rsidR="00E14208" w:rsidRPr="008733D6">
        <w:rPr>
          <w:rFonts w:eastAsia="標楷體"/>
          <w:color w:val="000000"/>
          <w:sz w:val="28"/>
          <w:szCs w:val="28"/>
          <w:lang w:val="zh-TW"/>
        </w:rPr>
        <w:t>影像診斷及檢驗數據</w:t>
      </w:r>
      <w:r w:rsidR="00E14208" w:rsidRPr="008733D6">
        <w:rPr>
          <w:rFonts w:eastAsia="標楷體"/>
          <w:color w:val="000000"/>
          <w:sz w:val="28"/>
          <w:szCs w:val="28"/>
          <w:lang w:val="zh-TW"/>
        </w:rPr>
        <w:lastRenderedPageBreak/>
        <w:t>判讀</w:t>
      </w:r>
    </w:p>
    <w:p w14:paraId="54F85D9E" w14:textId="77777777" w:rsidR="007339C2" w:rsidRPr="008733D6" w:rsidRDefault="007339C2" w:rsidP="00D14066">
      <w:pPr>
        <w:spacing w:line="240" w:lineRule="auto"/>
        <w:ind w:hanging="426"/>
        <w:rPr>
          <w:rFonts w:eastAsia="標楷體"/>
          <w:color w:val="000000"/>
          <w:sz w:val="28"/>
          <w:szCs w:val="28"/>
          <w:lang w:val="zh-TW"/>
        </w:rPr>
      </w:pPr>
    </w:p>
    <w:p w14:paraId="572C5D80" w14:textId="77777777" w:rsidR="00E14208" w:rsidRPr="008733D6" w:rsidRDefault="00D532E1" w:rsidP="00964289">
      <w:pPr>
        <w:numPr>
          <w:ilvl w:val="0"/>
          <w:numId w:val="33"/>
        </w:numPr>
        <w:spacing w:line="240" w:lineRule="auto"/>
        <w:ind w:left="845" w:hanging="482"/>
        <w:rPr>
          <w:rFonts w:eastAsia="標楷體"/>
          <w:color w:val="000000"/>
          <w:sz w:val="28"/>
          <w:szCs w:val="28"/>
          <w:lang w:val="zh-TW"/>
        </w:rPr>
      </w:pPr>
      <w:r w:rsidRPr="008733D6">
        <w:rPr>
          <w:rFonts w:eastAsia="標楷體"/>
          <w:color w:val="000000"/>
          <w:sz w:val="28"/>
          <w:szCs w:val="28"/>
          <w:lang w:val="zh-TW"/>
        </w:rPr>
        <w:t>胸內胸外影像聯合討論會</w:t>
      </w:r>
      <w:r w:rsidR="00E14208" w:rsidRPr="008733D6">
        <w:rPr>
          <w:rFonts w:eastAsia="標楷體"/>
          <w:color w:val="000000"/>
          <w:sz w:val="28"/>
          <w:szCs w:val="28"/>
          <w:lang w:val="zh-TW"/>
        </w:rPr>
        <w:t>及組織病理討論會</w:t>
      </w:r>
    </w:p>
    <w:p w14:paraId="5C0BCEF1" w14:textId="77777777" w:rsidR="00E14208" w:rsidRPr="008733D6" w:rsidRDefault="00D532E1" w:rsidP="00964289">
      <w:pPr>
        <w:numPr>
          <w:ilvl w:val="0"/>
          <w:numId w:val="35"/>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課程目標：胸部</w:t>
      </w:r>
      <w:r w:rsidR="006A1ECC" w:rsidRPr="008733D6">
        <w:rPr>
          <w:rFonts w:eastAsia="標楷體"/>
          <w:color w:val="000000"/>
          <w:sz w:val="28"/>
          <w:szCs w:val="28"/>
          <w:lang w:val="zh-TW"/>
        </w:rPr>
        <w:t>影像病例討論及</w:t>
      </w:r>
      <w:r w:rsidR="00E14208" w:rsidRPr="008733D6">
        <w:rPr>
          <w:rFonts w:eastAsia="標楷體"/>
          <w:color w:val="000000"/>
          <w:sz w:val="28"/>
          <w:szCs w:val="28"/>
          <w:lang w:val="zh-TW"/>
        </w:rPr>
        <w:t>病理組織切片</w:t>
      </w:r>
      <w:r w:rsidR="006A1ECC" w:rsidRPr="008733D6">
        <w:rPr>
          <w:rFonts w:eastAsia="標楷體"/>
          <w:color w:val="000000"/>
          <w:sz w:val="28"/>
          <w:szCs w:val="28"/>
          <w:lang w:val="zh-TW"/>
        </w:rPr>
        <w:t>討論</w:t>
      </w:r>
      <w:r w:rsidR="00576FB5" w:rsidRPr="008733D6">
        <w:rPr>
          <w:rFonts w:eastAsia="標楷體"/>
          <w:color w:val="000000"/>
          <w:sz w:val="28"/>
          <w:szCs w:val="28"/>
          <w:lang w:val="zh-TW"/>
        </w:rPr>
        <w:t>。</w:t>
      </w:r>
      <w:r w:rsidR="00576FB5" w:rsidRPr="008733D6">
        <w:rPr>
          <w:rFonts w:eastAsia="標楷體"/>
          <w:color w:val="000000"/>
          <w:sz w:val="28"/>
          <w:szCs w:val="28"/>
          <w:lang w:val="zh-TW"/>
        </w:rPr>
        <w:t>(MK, PC)</w:t>
      </w:r>
    </w:p>
    <w:p w14:paraId="4C0ECC6A" w14:textId="77777777" w:rsidR="00E14208" w:rsidRPr="008733D6" w:rsidRDefault="00E14208" w:rsidP="00964289">
      <w:pPr>
        <w:numPr>
          <w:ilvl w:val="0"/>
          <w:numId w:val="35"/>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訓練場所：</w:t>
      </w:r>
      <w:r w:rsidR="006A1ECC" w:rsidRPr="008733D6">
        <w:rPr>
          <w:rFonts w:eastAsia="標楷體"/>
          <w:color w:val="000000"/>
          <w:sz w:val="28"/>
          <w:szCs w:val="28"/>
          <w:lang w:val="zh-TW"/>
        </w:rPr>
        <w:t>放射科婦女保健中心</w:t>
      </w:r>
      <w:r w:rsidRPr="008733D6">
        <w:rPr>
          <w:rFonts w:eastAsia="標楷體"/>
          <w:color w:val="000000"/>
          <w:sz w:val="28"/>
          <w:szCs w:val="28"/>
          <w:lang w:val="zh-TW"/>
        </w:rPr>
        <w:t>會議室。</w:t>
      </w:r>
    </w:p>
    <w:p w14:paraId="6EC4E8AE" w14:textId="77777777" w:rsidR="00E14208" w:rsidRPr="008733D6" w:rsidRDefault="006A1ECC" w:rsidP="00964289">
      <w:pPr>
        <w:numPr>
          <w:ilvl w:val="0"/>
          <w:numId w:val="35"/>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訓練時數安排：每</w:t>
      </w:r>
      <w:r w:rsidR="00E14208" w:rsidRPr="008733D6">
        <w:rPr>
          <w:rFonts w:eastAsia="標楷體"/>
          <w:color w:val="000000"/>
          <w:sz w:val="28"/>
          <w:szCs w:val="28"/>
          <w:lang w:val="zh-TW"/>
        </w:rPr>
        <w:t>周</w:t>
      </w:r>
      <w:r w:rsidRPr="008733D6">
        <w:rPr>
          <w:rFonts w:eastAsia="標楷體"/>
          <w:color w:val="000000"/>
          <w:sz w:val="28"/>
          <w:szCs w:val="28"/>
          <w:lang w:val="zh-TW"/>
        </w:rPr>
        <w:t>五</w:t>
      </w:r>
      <w:r w:rsidR="00E14208" w:rsidRPr="008733D6">
        <w:rPr>
          <w:rFonts w:eastAsia="標楷體"/>
          <w:color w:val="000000"/>
          <w:sz w:val="28"/>
          <w:szCs w:val="28"/>
          <w:lang w:val="zh-TW"/>
        </w:rPr>
        <w:t>1</w:t>
      </w:r>
      <w:r w:rsidR="00E14208" w:rsidRPr="008733D6">
        <w:rPr>
          <w:rFonts w:eastAsia="標楷體"/>
          <w:color w:val="000000"/>
          <w:sz w:val="28"/>
          <w:szCs w:val="28"/>
          <w:lang w:val="zh-TW"/>
        </w:rPr>
        <w:t>次</w:t>
      </w:r>
      <w:r w:rsidRPr="008733D6">
        <w:rPr>
          <w:rFonts w:eastAsia="標楷體"/>
          <w:color w:val="000000"/>
          <w:sz w:val="28"/>
          <w:szCs w:val="28"/>
          <w:lang w:val="zh-TW"/>
        </w:rPr>
        <w:t>，</w:t>
      </w:r>
      <w:r w:rsidR="00E14208" w:rsidRPr="008733D6">
        <w:rPr>
          <w:rFonts w:eastAsia="標楷體"/>
          <w:color w:val="000000"/>
          <w:sz w:val="28"/>
          <w:szCs w:val="28"/>
          <w:lang w:val="zh-TW"/>
        </w:rPr>
        <w:t>每次</w:t>
      </w:r>
      <w:r w:rsidRPr="008733D6">
        <w:rPr>
          <w:rFonts w:eastAsia="標楷體"/>
          <w:color w:val="000000"/>
          <w:sz w:val="28"/>
          <w:szCs w:val="28"/>
          <w:lang w:val="zh-TW"/>
        </w:rPr>
        <w:t>1</w:t>
      </w:r>
      <w:r w:rsidR="00E14208" w:rsidRPr="008733D6">
        <w:rPr>
          <w:rFonts w:eastAsia="標楷體"/>
          <w:color w:val="000000"/>
          <w:sz w:val="28"/>
          <w:szCs w:val="28"/>
          <w:lang w:val="zh-TW"/>
        </w:rPr>
        <w:t>小時</w:t>
      </w:r>
      <w:r w:rsidRPr="008733D6">
        <w:rPr>
          <w:rFonts w:eastAsia="標楷體"/>
          <w:color w:val="000000"/>
          <w:sz w:val="28"/>
          <w:szCs w:val="28"/>
          <w:lang w:val="zh-TW"/>
        </w:rPr>
        <w:t>10</w:t>
      </w:r>
      <w:r w:rsidRPr="008733D6">
        <w:rPr>
          <w:rFonts w:eastAsia="標楷體"/>
          <w:color w:val="000000"/>
          <w:sz w:val="28"/>
          <w:szCs w:val="28"/>
          <w:lang w:val="zh-TW"/>
        </w:rPr>
        <w:t>分鐘</w:t>
      </w:r>
      <w:r w:rsidR="00E14208" w:rsidRPr="008733D6">
        <w:rPr>
          <w:rFonts w:eastAsia="標楷體"/>
          <w:color w:val="000000"/>
          <w:sz w:val="28"/>
          <w:szCs w:val="28"/>
          <w:lang w:val="zh-TW"/>
        </w:rPr>
        <w:t>。</w:t>
      </w:r>
    </w:p>
    <w:p w14:paraId="131F43D0" w14:textId="77777777" w:rsidR="00483090" w:rsidRPr="008733D6" w:rsidRDefault="006A1ECC" w:rsidP="00964289">
      <w:pPr>
        <w:numPr>
          <w:ilvl w:val="0"/>
          <w:numId w:val="35"/>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胸部影像及</w:t>
      </w:r>
      <w:r w:rsidR="00E14208" w:rsidRPr="008733D6">
        <w:rPr>
          <w:rFonts w:eastAsia="標楷體"/>
          <w:color w:val="000000"/>
          <w:sz w:val="28"/>
          <w:szCs w:val="28"/>
          <w:lang w:val="zh-TW"/>
        </w:rPr>
        <w:t>病理組織切片判讀</w:t>
      </w:r>
      <w:r w:rsidR="00483090" w:rsidRPr="008733D6">
        <w:rPr>
          <w:rFonts w:eastAsia="標楷體"/>
          <w:color w:val="000000"/>
          <w:sz w:val="28"/>
          <w:szCs w:val="28"/>
          <w:lang w:val="zh-TW"/>
        </w:rPr>
        <w:t>。</w:t>
      </w:r>
    </w:p>
    <w:p w14:paraId="31794BEB" w14:textId="77777777" w:rsidR="00E14208" w:rsidRPr="008733D6" w:rsidRDefault="00483090" w:rsidP="00964289">
      <w:pPr>
        <w:numPr>
          <w:ilvl w:val="0"/>
          <w:numId w:val="33"/>
        </w:numPr>
        <w:spacing w:line="240" w:lineRule="auto"/>
        <w:ind w:left="845" w:hanging="482"/>
        <w:rPr>
          <w:rFonts w:eastAsia="標楷體"/>
          <w:color w:val="000000"/>
          <w:sz w:val="28"/>
          <w:szCs w:val="28"/>
          <w:lang w:val="zh-TW"/>
        </w:rPr>
      </w:pPr>
      <w:r w:rsidRPr="008733D6">
        <w:rPr>
          <w:rFonts w:eastAsia="標楷體"/>
          <w:color w:val="000000"/>
          <w:sz w:val="28"/>
          <w:szCs w:val="28"/>
          <w:lang w:val="zh-TW"/>
        </w:rPr>
        <w:t>實證醫學</w:t>
      </w:r>
      <w:r w:rsidR="00F61A3D" w:rsidRPr="008733D6">
        <w:rPr>
          <w:rFonts w:eastAsia="標楷體"/>
          <w:color w:val="000000"/>
          <w:sz w:val="28"/>
          <w:szCs w:val="28"/>
          <w:lang w:val="zh-TW"/>
        </w:rPr>
        <w:t>、</w:t>
      </w:r>
      <w:r w:rsidR="00E14208" w:rsidRPr="008733D6">
        <w:rPr>
          <w:rFonts w:eastAsia="標楷體"/>
          <w:color w:val="000000"/>
          <w:sz w:val="28"/>
          <w:szCs w:val="28"/>
          <w:lang w:val="zh-TW"/>
        </w:rPr>
        <w:t>專題討論</w:t>
      </w:r>
    </w:p>
    <w:p w14:paraId="1562498B" w14:textId="77777777" w:rsidR="00E14208" w:rsidRPr="008733D6" w:rsidRDefault="00E14208" w:rsidP="00964289">
      <w:pPr>
        <w:numPr>
          <w:ilvl w:val="0"/>
          <w:numId w:val="36"/>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課程目標：學術期刊新知分享</w:t>
      </w:r>
      <w:r w:rsidR="00576FB5" w:rsidRPr="008733D6">
        <w:rPr>
          <w:rFonts w:eastAsia="標楷體"/>
          <w:color w:val="000000"/>
          <w:sz w:val="28"/>
          <w:szCs w:val="28"/>
          <w:lang w:val="zh-TW"/>
        </w:rPr>
        <w:t>。</w:t>
      </w:r>
      <w:r w:rsidR="00576FB5" w:rsidRPr="008733D6">
        <w:rPr>
          <w:rFonts w:eastAsia="標楷體"/>
          <w:color w:val="000000"/>
          <w:sz w:val="28"/>
          <w:szCs w:val="28"/>
          <w:lang w:val="zh-TW"/>
        </w:rPr>
        <w:t>(MK, PC)</w:t>
      </w:r>
    </w:p>
    <w:p w14:paraId="76AC24CC" w14:textId="77777777" w:rsidR="00E14208" w:rsidRPr="008733D6" w:rsidRDefault="00E14208" w:rsidP="00964289">
      <w:pPr>
        <w:numPr>
          <w:ilvl w:val="0"/>
          <w:numId w:val="36"/>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訓練場所：</w:t>
      </w:r>
      <w:r w:rsidR="006A1ECC" w:rsidRPr="008733D6">
        <w:rPr>
          <w:rFonts w:eastAsia="標楷體"/>
          <w:color w:val="000000"/>
          <w:sz w:val="28"/>
          <w:szCs w:val="28"/>
          <w:lang w:val="zh-TW"/>
        </w:rPr>
        <w:t>肺功能室</w:t>
      </w:r>
      <w:r w:rsidRPr="008733D6">
        <w:rPr>
          <w:rFonts w:eastAsia="標楷體"/>
          <w:color w:val="000000"/>
          <w:sz w:val="28"/>
          <w:szCs w:val="28"/>
          <w:lang w:val="zh-TW"/>
        </w:rPr>
        <w:t>。</w:t>
      </w:r>
    </w:p>
    <w:p w14:paraId="450C9501" w14:textId="77777777" w:rsidR="00E14208" w:rsidRPr="008733D6" w:rsidRDefault="00483090" w:rsidP="00964289">
      <w:pPr>
        <w:numPr>
          <w:ilvl w:val="0"/>
          <w:numId w:val="36"/>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訓練時數安排：每月第</w:t>
      </w:r>
      <w:r w:rsidR="006A1ECC" w:rsidRPr="008733D6">
        <w:rPr>
          <w:rFonts w:eastAsia="標楷體"/>
          <w:color w:val="000000"/>
          <w:sz w:val="28"/>
          <w:szCs w:val="28"/>
          <w:lang w:val="zh-TW"/>
        </w:rPr>
        <w:t>4</w:t>
      </w:r>
      <w:r w:rsidRPr="008733D6">
        <w:rPr>
          <w:rFonts w:eastAsia="標楷體"/>
          <w:color w:val="000000"/>
          <w:sz w:val="28"/>
          <w:szCs w:val="28"/>
          <w:lang w:val="zh-TW"/>
        </w:rPr>
        <w:t>周為實證醫學討論，第</w:t>
      </w:r>
      <w:r w:rsidR="006A1ECC" w:rsidRPr="008733D6">
        <w:rPr>
          <w:rFonts w:eastAsia="標楷體"/>
          <w:color w:val="000000"/>
          <w:sz w:val="28"/>
          <w:szCs w:val="28"/>
          <w:lang w:val="zh-TW"/>
        </w:rPr>
        <w:t>1</w:t>
      </w:r>
      <w:r w:rsidRPr="008733D6">
        <w:rPr>
          <w:rFonts w:eastAsia="標楷體"/>
          <w:color w:val="000000"/>
          <w:sz w:val="28"/>
          <w:szCs w:val="28"/>
          <w:lang w:val="zh-TW"/>
        </w:rPr>
        <w:t>及第</w:t>
      </w:r>
      <w:r w:rsidR="006A1ECC" w:rsidRPr="008733D6">
        <w:rPr>
          <w:rFonts w:eastAsia="標楷體"/>
          <w:color w:val="000000"/>
          <w:sz w:val="28"/>
          <w:szCs w:val="28"/>
          <w:lang w:val="zh-TW"/>
        </w:rPr>
        <w:t>2</w:t>
      </w:r>
      <w:r w:rsidRPr="008733D6">
        <w:rPr>
          <w:rFonts w:eastAsia="標楷體"/>
          <w:color w:val="000000"/>
          <w:sz w:val="28"/>
          <w:szCs w:val="28"/>
          <w:lang w:val="zh-TW"/>
        </w:rPr>
        <w:t>周為專題討論</w:t>
      </w:r>
      <w:r w:rsidR="006A1ECC" w:rsidRPr="008733D6">
        <w:rPr>
          <w:rFonts w:eastAsia="標楷體"/>
          <w:color w:val="000000"/>
          <w:sz w:val="28"/>
          <w:szCs w:val="28"/>
          <w:lang w:val="zh-TW"/>
        </w:rPr>
        <w:t>，</w:t>
      </w:r>
      <w:r w:rsidRPr="008733D6">
        <w:rPr>
          <w:rFonts w:eastAsia="標楷體"/>
          <w:color w:val="000000"/>
          <w:sz w:val="28"/>
          <w:szCs w:val="28"/>
          <w:lang w:val="zh-TW"/>
        </w:rPr>
        <w:t>每次</w:t>
      </w:r>
      <w:r w:rsidRPr="008733D6">
        <w:rPr>
          <w:rFonts w:eastAsia="標楷體"/>
          <w:color w:val="000000"/>
          <w:sz w:val="28"/>
          <w:szCs w:val="28"/>
          <w:lang w:val="zh-TW"/>
        </w:rPr>
        <w:t>1</w:t>
      </w:r>
      <w:r w:rsidRPr="008733D6">
        <w:rPr>
          <w:rFonts w:eastAsia="標楷體"/>
          <w:color w:val="000000"/>
          <w:sz w:val="28"/>
          <w:szCs w:val="28"/>
          <w:lang w:val="zh-TW"/>
        </w:rPr>
        <w:t>小時。</w:t>
      </w:r>
      <w:r w:rsidR="001D6E1F" w:rsidRPr="008733D6">
        <w:rPr>
          <w:rFonts w:eastAsia="標楷體"/>
          <w:color w:val="000000"/>
          <w:sz w:val="28"/>
          <w:szCs w:val="28"/>
          <w:lang w:val="zh-TW"/>
        </w:rPr>
        <w:t>(5.1.1)</w:t>
      </w:r>
    </w:p>
    <w:p w14:paraId="0EBD1A9D" w14:textId="77777777" w:rsidR="00E14208" w:rsidRPr="008733D6" w:rsidRDefault="00F61A3D" w:rsidP="00964289">
      <w:pPr>
        <w:numPr>
          <w:ilvl w:val="0"/>
          <w:numId w:val="36"/>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專題討論為</w:t>
      </w:r>
      <w:r w:rsidR="00483090" w:rsidRPr="008733D6">
        <w:rPr>
          <w:rFonts w:eastAsia="標楷體"/>
          <w:color w:val="000000"/>
          <w:sz w:val="28"/>
          <w:szCs w:val="28"/>
          <w:lang w:val="zh-TW"/>
        </w:rPr>
        <w:t>臨床個案報告及期刊評讀討論教學。</w:t>
      </w:r>
    </w:p>
    <w:p w14:paraId="07B2A4F2" w14:textId="77777777" w:rsidR="00E14208" w:rsidRPr="008733D6" w:rsidRDefault="006A1ECC" w:rsidP="00964289">
      <w:pPr>
        <w:numPr>
          <w:ilvl w:val="0"/>
          <w:numId w:val="33"/>
        </w:numPr>
        <w:spacing w:line="240" w:lineRule="auto"/>
        <w:ind w:left="845" w:hanging="482"/>
        <w:rPr>
          <w:rFonts w:eastAsia="標楷體"/>
          <w:color w:val="000000"/>
          <w:sz w:val="28"/>
          <w:szCs w:val="28"/>
          <w:lang w:val="zh-TW"/>
        </w:rPr>
      </w:pPr>
      <w:r w:rsidRPr="008733D6">
        <w:rPr>
          <w:rFonts w:eastAsia="標楷體"/>
          <w:color w:val="000000"/>
          <w:sz w:val="28"/>
          <w:szCs w:val="28"/>
          <w:lang w:val="zh-TW"/>
        </w:rPr>
        <w:t>臨床</w:t>
      </w:r>
      <w:r w:rsidR="00E14208" w:rsidRPr="008733D6">
        <w:rPr>
          <w:rFonts w:eastAsia="標楷體"/>
          <w:color w:val="000000"/>
          <w:sz w:val="28"/>
          <w:szCs w:val="28"/>
          <w:lang w:val="zh-TW"/>
        </w:rPr>
        <w:t>討論會</w:t>
      </w:r>
    </w:p>
    <w:p w14:paraId="6B6E9C52" w14:textId="77777777" w:rsidR="00E14208" w:rsidRPr="008733D6" w:rsidRDefault="00E14208" w:rsidP="00964289">
      <w:pPr>
        <w:numPr>
          <w:ilvl w:val="0"/>
          <w:numId w:val="37"/>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課程目標：</w:t>
      </w:r>
      <w:r w:rsidR="006A1ECC" w:rsidRPr="008733D6">
        <w:rPr>
          <w:rFonts w:eastAsia="標楷體"/>
          <w:color w:val="000000"/>
          <w:sz w:val="28"/>
          <w:szCs w:val="28"/>
          <w:lang w:val="zh-TW"/>
        </w:rPr>
        <w:t>學習胸腔內科常見疾病的診斷、治療和追蹤</w:t>
      </w:r>
      <w:r w:rsidR="00576FB5" w:rsidRPr="008733D6">
        <w:rPr>
          <w:rFonts w:eastAsia="標楷體"/>
          <w:color w:val="000000"/>
          <w:sz w:val="28"/>
          <w:szCs w:val="28"/>
          <w:lang w:val="zh-TW"/>
        </w:rPr>
        <w:t>。</w:t>
      </w:r>
      <w:r w:rsidR="006A1ECC" w:rsidRPr="008733D6">
        <w:rPr>
          <w:rFonts w:eastAsia="標楷體"/>
          <w:color w:val="000000"/>
          <w:sz w:val="28"/>
          <w:szCs w:val="28"/>
          <w:lang w:val="zh-TW"/>
        </w:rPr>
        <w:t>(MK, PC</w:t>
      </w:r>
      <w:r w:rsidR="00576FB5" w:rsidRPr="008733D6">
        <w:rPr>
          <w:rFonts w:eastAsia="標楷體"/>
          <w:color w:val="000000"/>
          <w:sz w:val="28"/>
          <w:szCs w:val="28"/>
          <w:lang w:val="zh-TW"/>
        </w:rPr>
        <w:t>)</w:t>
      </w:r>
    </w:p>
    <w:p w14:paraId="0D6FEFC7" w14:textId="77777777" w:rsidR="00E14208" w:rsidRPr="008733D6" w:rsidRDefault="00E14208" w:rsidP="00964289">
      <w:pPr>
        <w:numPr>
          <w:ilvl w:val="0"/>
          <w:numId w:val="37"/>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訓練場所：</w:t>
      </w:r>
      <w:r w:rsidR="006A1ECC" w:rsidRPr="008733D6">
        <w:rPr>
          <w:rFonts w:eastAsia="標楷體"/>
          <w:color w:val="000000"/>
          <w:sz w:val="28"/>
          <w:szCs w:val="28"/>
          <w:lang w:val="zh-TW"/>
        </w:rPr>
        <w:t>肺功能</w:t>
      </w:r>
      <w:r w:rsidRPr="008733D6">
        <w:rPr>
          <w:rFonts w:eastAsia="標楷體"/>
          <w:color w:val="000000"/>
          <w:sz w:val="28"/>
          <w:szCs w:val="28"/>
          <w:lang w:val="zh-TW"/>
        </w:rPr>
        <w:t>室。</w:t>
      </w:r>
    </w:p>
    <w:p w14:paraId="1A4E4DAF" w14:textId="527A5AC8" w:rsidR="00E14208" w:rsidRPr="008733D6" w:rsidRDefault="00E14208" w:rsidP="00964289">
      <w:pPr>
        <w:numPr>
          <w:ilvl w:val="0"/>
          <w:numId w:val="37"/>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訓練時數安排：每月</w:t>
      </w:r>
      <w:r w:rsidR="00703F2D" w:rsidRPr="00703F2D">
        <w:rPr>
          <w:rFonts w:eastAsia="標楷體" w:hint="eastAsia"/>
          <w:sz w:val="28"/>
          <w:szCs w:val="28"/>
          <w:lang w:val="zh-TW"/>
        </w:rPr>
        <w:t>1</w:t>
      </w:r>
      <w:r w:rsidRPr="008733D6">
        <w:rPr>
          <w:rFonts w:eastAsia="標楷體"/>
          <w:color w:val="000000"/>
          <w:sz w:val="28"/>
          <w:szCs w:val="28"/>
          <w:lang w:val="zh-TW"/>
        </w:rPr>
        <w:t>次</w:t>
      </w:r>
      <w:r w:rsidRPr="008733D6">
        <w:rPr>
          <w:rFonts w:eastAsia="標楷體"/>
          <w:color w:val="000000"/>
          <w:sz w:val="28"/>
          <w:szCs w:val="28"/>
          <w:lang w:val="zh-TW"/>
        </w:rPr>
        <w:t>,</w:t>
      </w:r>
      <w:r w:rsidRPr="008733D6">
        <w:rPr>
          <w:rFonts w:eastAsia="標楷體"/>
          <w:color w:val="000000"/>
          <w:sz w:val="28"/>
          <w:szCs w:val="28"/>
          <w:lang w:val="zh-TW"/>
        </w:rPr>
        <w:t>每次</w:t>
      </w:r>
      <w:r w:rsidR="006A1ECC" w:rsidRPr="008733D6">
        <w:rPr>
          <w:rFonts w:eastAsia="標楷體"/>
          <w:color w:val="000000"/>
          <w:sz w:val="28"/>
          <w:szCs w:val="28"/>
          <w:lang w:val="zh-TW"/>
        </w:rPr>
        <w:t>1</w:t>
      </w:r>
      <w:r w:rsidRPr="008733D6">
        <w:rPr>
          <w:rFonts w:eastAsia="標楷體"/>
          <w:color w:val="000000"/>
          <w:sz w:val="28"/>
          <w:szCs w:val="28"/>
          <w:lang w:val="zh-TW"/>
        </w:rPr>
        <w:t>小時。</w:t>
      </w:r>
    </w:p>
    <w:p w14:paraId="4906E261" w14:textId="77777777" w:rsidR="006A1ECC" w:rsidRPr="008733D6" w:rsidRDefault="006A1ECC" w:rsidP="00964289">
      <w:pPr>
        <w:numPr>
          <w:ilvl w:val="0"/>
          <w:numId w:val="37"/>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訓練實習醫學生的溝通技巧與口頭報告能力。</w:t>
      </w:r>
    </w:p>
    <w:p w14:paraId="282778BC" w14:textId="77777777" w:rsidR="006A1ECC" w:rsidRPr="008733D6" w:rsidRDefault="006A1ECC" w:rsidP="00964289">
      <w:pPr>
        <w:numPr>
          <w:ilvl w:val="0"/>
          <w:numId w:val="37"/>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訓練實習醫學生對疾病的分析與處理。</w:t>
      </w:r>
    </w:p>
    <w:p w14:paraId="0D4F8171" w14:textId="77777777" w:rsidR="00C31089" w:rsidRPr="008733D6" w:rsidRDefault="006A1ECC" w:rsidP="00964289">
      <w:pPr>
        <w:numPr>
          <w:ilvl w:val="0"/>
          <w:numId w:val="37"/>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學習影像的判讀及適應症。</w:t>
      </w:r>
      <w:r w:rsidR="00C31089" w:rsidRPr="008733D6">
        <w:rPr>
          <w:rFonts w:eastAsia="標楷體"/>
          <w:color w:val="000000"/>
          <w:sz w:val="28"/>
          <w:szCs w:val="28"/>
          <w:lang w:val="zh-TW"/>
        </w:rPr>
        <w:t xml:space="preserve"> </w:t>
      </w:r>
    </w:p>
    <w:p w14:paraId="3E2587EB" w14:textId="77777777" w:rsidR="00CD2246" w:rsidRPr="008733D6" w:rsidRDefault="00CD2246" w:rsidP="00D14066">
      <w:pPr>
        <w:spacing w:line="240" w:lineRule="auto"/>
        <w:ind w:hanging="426"/>
        <w:rPr>
          <w:rFonts w:eastAsia="標楷體"/>
          <w:color w:val="000000"/>
          <w:sz w:val="24"/>
        </w:rPr>
      </w:pPr>
    </w:p>
    <w:p w14:paraId="40DC213B" w14:textId="77777777" w:rsidR="00E14208" w:rsidRPr="008733D6" w:rsidRDefault="00E14208" w:rsidP="00964289">
      <w:pPr>
        <w:numPr>
          <w:ilvl w:val="0"/>
          <w:numId w:val="33"/>
        </w:numPr>
        <w:spacing w:line="240" w:lineRule="auto"/>
        <w:ind w:left="845" w:hanging="482"/>
        <w:rPr>
          <w:rFonts w:eastAsia="標楷體"/>
          <w:color w:val="000000"/>
          <w:sz w:val="28"/>
          <w:szCs w:val="28"/>
          <w:lang w:val="zh-TW"/>
        </w:rPr>
      </w:pPr>
      <w:r w:rsidRPr="008733D6">
        <w:rPr>
          <w:rFonts w:eastAsia="標楷體"/>
          <w:color w:val="000000"/>
          <w:sz w:val="28"/>
          <w:szCs w:val="28"/>
          <w:lang w:val="zh-TW"/>
        </w:rPr>
        <w:t>特殊病例討論會、併發症及死亡病例討論會</w:t>
      </w:r>
      <w:r w:rsidR="00576FB5" w:rsidRPr="008733D6">
        <w:rPr>
          <w:rFonts w:eastAsia="標楷體"/>
          <w:color w:val="000000"/>
          <w:sz w:val="28"/>
          <w:szCs w:val="28"/>
          <w:lang w:val="zh-TW"/>
        </w:rPr>
        <w:t>。</w:t>
      </w:r>
      <w:r w:rsidR="00576FB5" w:rsidRPr="008733D6">
        <w:rPr>
          <w:rFonts w:eastAsia="標楷體"/>
          <w:color w:val="000000"/>
          <w:sz w:val="28"/>
          <w:szCs w:val="28"/>
          <w:lang w:val="zh-TW"/>
        </w:rPr>
        <w:t>(MK, PC, ICS)</w:t>
      </w:r>
    </w:p>
    <w:p w14:paraId="57F3ACA0" w14:textId="77777777" w:rsidR="00E14208" w:rsidRPr="008733D6" w:rsidRDefault="00E14208" w:rsidP="00964289">
      <w:pPr>
        <w:numPr>
          <w:ilvl w:val="0"/>
          <w:numId w:val="38"/>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課程目標：特殊病例、個案併發症、死亡病例檢討</w:t>
      </w:r>
    </w:p>
    <w:p w14:paraId="3A3247F3" w14:textId="77777777" w:rsidR="00E14208" w:rsidRPr="008733D6" w:rsidRDefault="00E14208" w:rsidP="00964289">
      <w:pPr>
        <w:numPr>
          <w:ilvl w:val="0"/>
          <w:numId w:val="38"/>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訓練場所：</w:t>
      </w:r>
      <w:r w:rsidR="006827EC" w:rsidRPr="008733D6">
        <w:rPr>
          <w:rFonts w:eastAsia="標楷體"/>
          <w:color w:val="000000"/>
          <w:sz w:val="28"/>
          <w:szCs w:val="28"/>
          <w:lang w:val="zh-TW"/>
        </w:rPr>
        <w:t>肺功能室</w:t>
      </w:r>
      <w:r w:rsidRPr="008733D6">
        <w:rPr>
          <w:rFonts w:eastAsia="標楷體"/>
          <w:color w:val="000000"/>
          <w:sz w:val="28"/>
          <w:szCs w:val="28"/>
          <w:lang w:val="zh-TW"/>
        </w:rPr>
        <w:t>。</w:t>
      </w:r>
    </w:p>
    <w:p w14:paraId="35FEF63E" w14:textId="77777777" w:rsidR="00E14208" w:rsidRPr="008733D6" w:rsidRDefault="00E14208" w:rsidP="00964289">
      <w:pPr>
        <w:numPr>
          <w:ilvl w:val="0"/>
          <w:numId w:val="38"/>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訓練時數安排：每月</w:t>
      </w:r>
      <w:r w:rsidRPr="008733D6">
        <w:rPr>
          <w:rFonts w:eastAsia="標楷體"/>
          <w:color w:val="000000"/>
          <w:sz w:val="28"/>
          <w:szCs w:val="28"/>
          <w:lang w:val="zh-TW"/>
        </w:rPr>
        <w:t>1</w:t>
      </w:r>
      <w:r w:rsidRPr="008733D6">
        <w:rPr>
          <w:rFonts w:eastAsia="標楷體"/>
          <w:color w:val="000000"/>
          <w:sz w:val="28"/>
          <w:szCs w:val="28"/>
          <w:lang w:val="zh-TW"/>
        </w:rPr>
        <w:t>次</w:t>
      </w:r>
      <w:r w:rsidRPr="008733D6">
        <w:rPr>
          <w:rFonts w:eastAsia="標楷體"/>
          <w:color w:val="000000"/>
          <w:sz w:val="28"/>
          <w:szCs w:val="28"/>
          <w:lang w:val="zh-TW"/>
        </w:rPr>
        <w:t>,</w:t>
      </w:r>
      <w:r w:rsidRPr="008733D6">
        <w:rPr>
          <w:rFonts w:eastAsia="標楷體"/>
          <w:color w:val="000000"/>
          <w:sz w:val="28"/>
          <w:szCs w:val="28"/>
          <w:lang w:val="zh-TW"/>
        </w:rPr>
        <w:t>每次</w:t>
      </w:r>
      <w:r w:rsidRPr="008733D6">
        <w:rPr>
          <w:rFonts w:eastAsia="標楷體"/>
          <w:color w:val="000000"/>
          <w:sz w:val="28"/>
          <w:szCs w:val="28"/>
          <w:lang w:val="zh-TW"/>
        </w:rPr>
        <w:t>1</w:t>
      </w:r>
      <w:r w:rsidRPr="008733D6">
        <w:rPr>
          <w:rFonts w:eastAsia="標楷體"/>
          <w:color w:val="000000"/>
          <w:sz w:val="28"/>
          <w:szCs w:val="28"/>
          <w:lang w:val="zh-TW"/>
        </w:rPr>
        <w:t>小時。</w:t>
      </w:r>
    </w:p>
    <w:p w14:paraId="11396E82" w14:textId="77777777" w:rsidR="00E14208" w:rsidRPr="008733D6" w:rsidRDefault="00E14208" w:rsidP="00964289">
      <w:pPr>
        <w:numPr>
          <w:ilvl w:val="0"/>
          <w:numId w:val="38"/>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特殊病例討論及臨床改善措施</w:t>
      </w:r>
    </w:p>
    <w:p w14:paraId="63513DBA" w14:textId="77777777" w:rsidR="00E14208" w:rsidRPr="008733D6" w:rsidRDefault="001D6E1F" w:rsidP="00964289">
      <w:pPr>
        <w:numPr>
          <w:ilvl w:val="0"/>
          <w:numId w:val="38"/>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針對併發症及死亡病例，做</w:t>
      </w:r>
      <w:r w:rsidR="00E14208" w:rsidRPr="008733D6">
        <w:rPr>
          <w:rFonts w:eastAsia="標楷體"/>
          <w:color w:val="000000"/>
          <w:sz w:val="28"/>
          <w:szCs w:val="28"/>
          <w:lang w:val="zh-TW"/>
        </w:rPr>
        <w:t>病人安全</w:t>
      </w:r>
      <w:r w:rsidRPr="008733D6">
        <w:rPr>
          <w:rFonts w:eastAsia="標楷體"/>
          <w:color w:val="000000"/>
          <w:sz w:val="28"/>
          <w:szCs w:val="28"/>
          <w:lang w:val="zh-TW"/>
        </w:rPr>
        <w:t>的檢討</w:t>
      </w:r>
      <w:r w:rsidR="00E14208" w:rsidRPr="008733D6">
        <w:rPr>
          <w:rFonts w:eastAsia="標楷體"/>
          <w:color w:val="000000"/>
          <w:sz w:val="28"/>
          <w:szCs w:val="28"/>
          <w:lang w:val="zh-TW"/>
        </w:rPr>
        <w:t>及醫療制度改進</w:t>
      </w:r>
      <w:r w:rsidRPr="008733D6">
        <w:rPr>
          <w:rFonts w:eastAsia="標楷體"/>
          <w:color w:val="000000"/>
          <w:sz w:val="28"/>
          <w:szCs w:val="28"/>
          <w:lang w:val="zh-TW"/>
        </w:rPr>
        <w:t>，同步教導實習醫學生有關醫療品質、感染管制及相關醫事法規。</w:t>
      </w:r>
    </w:p>
    <w:p w14:paraId="3EB9F3DE" w14:textId="77777777" w:rsidR="001D6E1F" w:rsidRPr="008733D6" w:rsidRDefault="001D6E1F" w:rsidP="00964289">
      <w:pPr>
        <w:numPr>
          <w:ilvl w:val="0"/>
          <w:numId w:val="33"/>
        </w:numPr>
        <w:spacing w:line="240" w:lineRule="auto"/>
        <w:ind w:left="845" w:hanging="482"/>
        <w:rPr>
          <w:rFonts w:eastAsia="標楷體"/>
          <w:color w:val="000000"/>
          <w:sz w:val="28"/>
          <w:szCs w:val="28"/>
          <w:lang w:val="zh-TW"/>
        </w:rPr>
      </w:pPr>
      <w:r w:rsidRPr="008733D6">
        <w:rPr>
          <w:rFonts w:eastAsia="標楷體"/>
          <w:color w:val="000000"/>
          <w:sz w:val="28"/>
          <w:szCs w:val="28"/>
          <w:lang w:val="zh-TW"/>
        </w:rPr>
        <w:t>跨領域討論會</w:t>
      </w:r>
      <w:r w:rsidR="00576FB5" w:rsidRPr="008733D6">
        <w:rPr>
          <w:rFonts w:eastAsia="標楷體"/>
          <w:color w:val="000000"/>
          <w:sz w:val="28"/>
          <w:szCs w:val="28"/>
          <w:lang w:val="zh-TW"/>
        </w:rPr>
        <w:t>。</w:t>
      </w:r>
      <w:r w:rsidR="00576FB5" w:rsidRPr="008733D6">
        <w:rPr>
          <w:rFonts w:eastAsia="標楷體"/>
          <w:color w:val="000000"/>
          <w:sz w:val="28"/>
          <w:szCs w:val="28"/>
          <w:lang w:val="zh-TW"/>
        </w:rPr>
        <w:t>(MK, PC, ICS, SBP)</w:t>
      </w:r>
    </w:p>
    <w:p w14:paraId="7ECD69AE" w14:textId="77777777" w:rsidR="001D6E1F" w:rsidRPr="008733D6" w:rsidRDefault="001D6E1F" w:rsidP="00BC3192">
      <w:pPr>
        <w:numPr>
          <w:ilvl w:val="0"/>
          <w:numId w:val="39"/>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課程目標：學習整合不同專業，需要協助時如何正確的諮詢和溝通。融入團隊醫療並孰悉醫療專業以及制度下的臨床工作。</w:t>
      </w:r>
    </w:p>
    <w:p w14:paraId="295C36D7" w14:textId="77777777" w:rsidR="009026EB" w:rsidRPr="008733D6" w:rsidRDefault="009026EB" w:rsidP="00964289">
      <w:pPr>
        <w:numPr>
          <w:ilvl w:val="0"/>
          <w:numId w:val="39"/>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訓練場所：地下一樓第一演講廳。</w:t>
      </w:r>
    </w:p>
    <w:p w14:paraId="51B0AF0B" w14:textId="77777777" w:rsidR="009026EB" w:rsidRPr="008733D6" w:rsidRDefault="009026EB" w:rsidP="00964289">
      <w:pPr>
        <w:numPr>
          <w:ilvl w:val="0"/>
          <w:numId w:val="39"/>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訓練時數安排：每月</w:t>
      </w:r>
      <w:r w:rsidRPr="008733D6">
        <w:rPr>
          <w:rFonts w:eastAsia="標楷體"/>
          <w:color w:val="000000"/>
          <w:sz w:val="28"/>
          <w:szCs w:val="28"/>
          <w:lang w:val="zh-TW"/>
        </w:rPr>
        <w:t>1</w:t>
      </w:r>
      <w:r w:rsidRPr="008733D6">
        <w:rPr>
          <w:rFonts w:eastAsia="標楷體"/>
          <w:color w:val="000000"/>
          <w:sz w:val="28"/>
          <w:szCs w:val="28"/>
          <w:lang w:val="zh-TW"/>
        </w:rPr>
        <w:t>次</w:t>
      </w:r>
      <w:r w:rsidRPr="008733D6">
        <w:rPr>
          <w:rFonts w:eastAsia="標楷體"/>
          <w:color w:val="000000"/>
          <w:sz w:val="28"/>
          <w:szCs w:val="28"/>
          <w:lang w:val="zh-TW"/>
        </w:rPr>
        <w:t>,</w:t>
      </w:r>
      <w:r w:rsidRPr="008733D6">
        <w:rPr>
          <w:rFonts w:eastAsia="標楷體"/>
          <w:color w:val="000000"/>
          <w:sz w:val="28"/>
          <w:szCs w:val="28"/>
          <w:lang w:val="zh-TW"/>
        </w:rPr>
        <w:t>每次</w:t>
      </w:r>
      <w:r w:rsidRPr="008733D6">
        <w:rPr>
          <w:rFonts w:eastAsia="標楷體"/>
          <w:color w:val="000000"/>
          <w:sz w:val="28"/>
          <w:szCs w:val="28"/>
          <w:lang w:val="zh-TW"/>
        </w:rPr>
        <w:t>1</w:t>
      </w:r>
      <w:r w:rsidRPr="008733D6">
        <w:rPr>
          <w:rFonts w:eastAsia="標楷體"/>
          <w:color w:val="000000"/>
          <w:sz w:val="28"/>
          <w:szCs w:val="28"/>
          <w:lang w:val="zh-TW"/>
        </w:rPr>
        <w:t>小時。</w:t>
      </w:r>
    </w:p>
    <w:p w14:paraId="02382A24" w14:textId="77777777" w:rsidR="009026EB" w:rsidRPr="008733D6" w:rsidRDefault="009026EB" w:rsidP="00964289">
      <w:pPr>
        <w:numPr>
          <w:ilvl w:val="0"/>
          <w:numId w:val="39"/>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參與院內每月最後一周舉辦跨領域團隊合作照護臨床案例討論教案</w:t>
      </w:r>
      <w:r w:rsidRPr="008733D6">
        <w:rPr>
          <w:rFonts w:eastAsia="標楷體"/>
          <w:color w:val="000000"/>
          <w:sz w:val="28"/>
          <w:szCs w:val="28"/>
          <w:lang w:val="zh-TW"/>
        </w:rPr>
        <w:t>(IPE)</w:t>
      </w:r>
      <w:r w:rsidRPr="008733D6">
        <w:rPr>
          <w:rFonts w:eastAsia="標楷體"/>
          <w:color w:val="000000"/>
          <w:sz w:val="28"/>
          <w:szCs w:val="28"/>
          <w:lang w:val="zh-TW"/>
        </w:rPr>
        <w:t>及跨領域團隊會議。鼓勵參加全院舉辦跨領域團隊</w:t>
      </w:r>
      <w:r w:rsidRPr="008733D6">
        <w:rPr>
          <w:rFonts w:eastAsia="標楷體"/>
          <w:color w:val="000000"/>
          <w:sz w:val="28"/>
          <w:szCs w:val="28"/>
          <w:lang w:val="zh-TW"/>
        </w:rPr>
        <w:t xml:space="preserve"> </w:t>
      </w:r>
      <w:r w:rsidRPr="008733D6">
        <w:rPr>
          <w:rFonts w:eastAsia="標楷體"/>
          <w:color w:val="000000"/>
          <w:sz w:val="28"/>
          <w:szCs w:val="28"/>
          <w:lang w:val="zh-TW"/>
        </w:rPr>
        <w:t>合作照護臨床實務之推廣與執行</w:t>
      </w:r>
      <w:r w:rsidRPr="008733D6">
        <w:rPr>
          <w:rFonts w:eastAsia="標楷體"/>
          <w:color w:val="000000"/>
          <w:sz w:val="28"/>
          <w:szCs w:val="28"/>
          <w:lang w:val="zh-TW"/>
        </w:rPr>
        <w:t>(Inter-professional Practice,IPP)</w:t>
      </w:r>
      <w:r w:rsidRPr="008733D6">
        <w:rPr>
          <w:rFonts w:eastAsia="標楷體"/>
          <w:color w:val="000000"/>
          <w:sz w:val="28"/>
          <w:szCs w:val="28"/>
          <w:lang w:val="zh-TW"/>
        </w:rPr>
        <w:t>各項課程。</w:t>
      </w:r>
    </w:p>
    <w:p w14:paraId="3FB56532" w14:textId="77777777" w:rsidR="00E14208" w:rsidRPr="008733D6" w:rsidRDefault="00E14208" w:rsidP="00964289">
      <w:pPr>
        <w:numPr>
          <w:ilvl w:val="0"/>
          <w:numId w:val="33"/>
        </w:numPr>
        <w:spacing w:line="240" w:lineRule="auto"/>
        <w:ind w:left="845" w:hanging="482"/>
        <w:rPr>
          <w:rFonts w:eastAsia="標楷體"/>
          <w:color w:val="000000"/>
          <w:sz w:val="28"/>
          <w:szCs w:val="28"/>
          <w:lang w:val="zh-TW"/>
        </w:rPr>
      </w:pPr>
      <w:r w:rsidRPr="008733D6">
        <w:rPr>
          <w:rFonts w:eastAsia="標楷體"/>
          <w:color w:val="000000"/>
          <w:sz w:val="28"/>
          <w:szCs w:val="28"/>
          <w:lang w:val="zh-TW"/>
        </w:rPr>
        <w:lastRenderedPageBreak/>
        <w:t>病歷寫作指導教學：利用病房實施住診教學，門診教學及夜間學習時，臨床教師或主治醫師帶領實習醫學生於教學後，教導實習醫學生病歷寫作。內容包含門診病歷，入院</w:t>
      </w:r>
      <w:r w:rsidR="009026EB" w:rsidRPr="008733D6">
        <w:rPr>
          <w:rFonts w:eastAsia="標楷體"/>
          <w:color w:val="000000"/>
          <w:sz w:val="28"/>
          <w:szCs w:val="28"/>
          <w:lang w:val="zh-TW"/>
        </w:rPr>
        <w:t>紀錄</w:t>
      </w:r>
      <w:r w:rsidRPr="008733D6">
        <w:rPr>
          <w:rFonts w:eastAsia="標楷體"/>
          <w:color w:val="000000"/>
          <w:sz w:val="28"/>
          <w:szCs w:val="28"/>
          <w:lang w:val="zh-TW"/>
        </w:rPr>
        <w:t>，病程紀錄，每週摘記，處置紀錄，交接紀錄及出院病歷摘要。</w:t>
      </w:r>
      <w:r w:rsidR="00150685" w:rsidRPr="008733D6">
        <w:rPr>
          <w:rFonts w:eastAsia="標楷體"/>
          <w:color w:val="000000"/>
          <w:sz w:val="28"/>
          <w:szCs w:val="28"/>
          <w:lang w:val="zh-TW"/>
        </w:rPr>
        <w:t>教學門住診之病歷及學習內容於本院</w:t>
      </w:r>
      <w:r w:rsidR="00150685" w:rsidRPr="008733D6">
        <w:rPr>
          <w:rFonts w:eastAsia="標楷體"/>
          <w:color w:val="000000"/>
          <w:sz w:val="28"/>
          <w:szCs w:val="28"/>
          <w:lang w:val="zh-TW"/>
        </w:rPr>
        <w:t>CTMS</w:t>
      </w:r>
      <w:r w:rsidR="00150685" w:rsidRPr="008733D6">
        <w:rPr>
          <w:rFonts w:eastAsia="標楷體"/>
          <w:color w:val="000000"/>
          <w:sz w:val="28"/>
          <w:szCs w:val="28"/>
          <w:lang w:val="zh-TW"/>
        </w:rPr>
        <w:t>系統給予回饋。</w:t>
      </w:r>
      <w:r w:rsidRPr="008733D6">
        <w:rPr>
          <w:rFonts w:eastAsia="標楷體"/>
          <w:color w:val="000000"/>
          <w:sz w:val="28"/>
          <w:szCs w:val="28"/>
          <w:lang w:val="zh-TW"/>
        </w:rPr>
        <w:t>實習醫學生</w:t>
      </w:r>
      <w:r w:rsidR="00150685" w:rsidRPr="008733D6">
        <w:rPr>
          <w:rFonts w:eastAsia="標楷體"/>
          <w:color w:val="000000"/>
          <w:sz w:val="28"/>
          <w:szCs w:val="28"/>
          <w:lang w:val="zh-TW"/>
        </w:rPr>
        <w:t>所撰寫之病程紀錄及每週摘記由本院病程紀錄</w:t>
      </w:r>
      <w:r w:rsidRPr="008733D6">
        <w:rPr>
          <w:rFonts w:eastAsia="標楷體"/>
          <w:color w:val="000000"/>
          <w:sz w:val="28"/>
          <w:szCs w:val="28"/>
          <w:lang w:val="zh-TW"/>
        </w:rPr>
        <w:t>給予指正及評論並</w:t>
      </w:r>
      <w:r w:rsidR="00150685" w:rsidRPr="008733D6">
        <w:rPr>
          <w:rFonts w:eastAsia="標楷體"/>
          <w:color w:val="000000"/>
          <w:sz w:val="28"/>
          <w:szCs w:val="28"/>
          <w:lang w:val="zh-TW"/>
        </w:rPr>
        <w:t>逐篇評分</w:t>
      </w:r>
      <w:r w:rsidRPr="008733D6">
        <w:rPr>
          <w:rFonts w:eastAsia="標楷體"/>
          <w:color w:val="000000"/>
          <w:sz w:val="28"/>
          <w:szCs w:val="28"/>
          <w:lang w:val="zh-TW"/>
        </w:rPr>
        <w:t>。</w:t>
      </w:r>
    </w:p>
    <w:p w14:paraId="2CF7F8E6" w14:textId="77777777" w:rsidR="00D24A42" w:rsidRPr="008733D6" w:rsidRDefault="003B34E0" w:rsidP="00964289">
      <w:pPr>
        <w:pStyle w:val="Default"/>
        <w:numPr>
          <w:ilvl w:val="0"/>
          <w:numId w:val="32"/>
        </w:numPr>
        <w:rPr>
          <w:rFonts w:ascii="Times New Roman" w:cs="Times New Roman"/>
          <w:sz w:val="28"/>
          <w:szCs w:val="28"/>
          <w:lang w:val="zh-TW"/>
        </w:rPr>
      </w:pPr>
      <w:r w:rsidRPr="008733D6">
        <w:rPr>
          <w:rFonts w:ascii="Times New Roman" w:cs="Times New Roman"/>
          <w:b/>
          <w:sz w:val="28"/>
          <w:szCs w:val="28"/>
          <w:lang w:val="zh-TW" w:eastAsia="zh-HK"/>
        </w:rPr>
        <w:t>夜間學習目標</w:t>
      </w:r>
      <w:r w:rsidR="0058161D" w:rsidRPr="008733D6">
        <w:rPr>
          <w:rFonts w:ascii="Times New Roman" w:cs="Times New Roman"/>
          <w:sz w:val="28"/>
          <w:szCs w:val="28"/>
          <w:lang w:val="zh-TW" w:eastAsia="zh-HK"/>
        </w:rPr>
        <w:t>:</w:t>
      </w:r>
      <w:r w:rsidR="00602AB5" w:rsidRPr="008733D6">
        <w:rPr>
          <w:rFonts w:ascii="Times New Roman" w:cs="Times New Roman"/>
          <w:sz w:val="28"/>
          <w:szCs w:val="28"/>
          <w:lang w:val="zh-TW"/>
        </w:rPr>
        <w:t>依據三軍總醫院實習醫學生訓練計畫總綱訂定內容</w:t>
      </w:r>
      <w:r w:rsidR="00D24A42" w:rsidRPr="008733D6">
        <w:rPr>
          <w:rFonts w:ascii="Times New Roman" w:cs="Times New Roman"/>
          <w:sz w:val="28"/>
          <w:szCs w:val="28"/>
          <w:lang w:val="zh-TW"/>
        </w:rPr>
        <w:t>：</w:t>
      </w:r>
    </w:p>
    <w:p w14:paraId="40144FD8" w14:textId="77777777" w:rsidR="00D24A42" w:rsidRPr="008733D6" w:rsidRDefault="00D24A42" w:rsidP="00964289">
      <w:pPr>
        <w:numPr>
          <w:ilvl w:val="0"/>
          <w:numId w:val="42"/>
        </w:numPr>
        <w:spacing w:line="240" w:lineRule="auto"/>
        <w:ind w:left="845" w:hanging="482"/>
        <w:rPr>
          <w:rFonts w:eastAsia="標楷體"/>
          <w:color w:val="000000"/>
          <w:sz w:val="28"/>
          <w:szCs w:val="28"/>
          <w:lang w:val="zh-TW"/>
        </w:rPr>
      </w:pPr>
      <w:r w:rsidRPr="008733D6">
        <w:rPr>
          <w:rFonts w:eastAsia="標楷體"/>
          <w:color w:val="000000"/>
          <w:sz w:val="28"/>
          <w:szCs w:val="28"/>
          <w:lang w:val="zh-TW"/>
        </w:rPr>
        <w:t>醫五年級</w:t>
      </w:r>
      <w:r w:rsidRPr="008733D6">
        <w:rPr>
          <w:rFonts w:eastAsia="標楷體"/>
          <w:color w:val="000000"/>
          <w:sz w:val="28"/>
          <w:szCs w:val="28"/>
          <w:lang w:val="zh-TW"/>
        </w:rPr>
        <w:t>(</w:t>
      </w:r>
      <w:r w:rsidRPr="008733D6">
        <w:rPr>
          <w:rFonts w:eastAsia="標楷體"/>
          <w:color w:val="000000"/>
          <w:sz w:val="28"/>
          <w:szCs w:val="28"/>
          <w:lang w:val="zh-TW"/>
        </w:rPr>
        <w:t>觀察期</w:t>
      </w:r>
      <w:r w:rsidRPr="008733D6">
        <w:rPr>
          <w:rFonts w:eastAsia="標楷體"/>
          <w:color w:val="000000"/>
          <w:sz w:val="28"/>
          <w:szCs w:val="28"/>
          <w:lang w:val="zh-TW"/>
        </w:rPr>
        <w:t>)</w:t>
      </w:r>
      <w:r w:rsidRPr="008733D6">
        <w:rPr>
          <w:rFonts w:eastAsia="標楷體"/>
          <w:color w:val="000000"/>
          <w:sz w:val="28"/>
          <w:szCs w:val="28"/>
          <w:lang w:val="zh-TW"/>
        </w:rPr>
        <w:t>：</w:t>
      </w:r>
    </w:p>
    <w:p w14:paraId="6647E576" w14:textId="77777777" w:rsidR="004C651F" w:rsidRPr="008733D6" w:rsidRDefault="004C651F" w:rsidP="00964289">
      <w:pPr>
        <w:numPr>
          <w:ilvl w:val="0"/>
          <w:numId w:val="40"/>
        </w:numPr>
        <w:spacing w:line="240" w:lineRule="auto"/>
        <w:ind w:left="964" w:hanging="482"/>
        <w:rPr>
          <w:rFonts w:eastAsia="標楷體"/>
          <w:color w:val="000000"/>
          <w:sz w:val="28"/>
          <w:szCs w:val="28"/>
          <w:lang w:val="zh-TW"/>
        </w:rPr>
      </w:pPr>
      <w:r w:rsidRPr="008733D6">
        <w:rPr>
          <w:rFonts w:eastAsia="標楷體" w:hint="eastAsia"/>
          <w:color w:val="000000"/>
          <w:sz w:val="28"/>
          <w:szCs w:val="28"/>
          <w:lang w:val="zh-TW"/>
        </w:rPr>
        <w:t>不過夜</w:t>
      </w:r>
      <w:r w:rsidRPr="008733D6">
        <w:rPr>
          <w:rFonts w:eastAsia="標楷體"/>
          <w:color w:val="000000"/>
          <w:sz w:val="28"/>
          <w:szCs w:val="28"/>
          <w:lang w:val="zh-TW"/>
        </w:rPr>
        <w:t>學習</w:t>
      </w:r>
      <w:r w:rsidRPr="008733D6">
        <w:rPr>
          <w:rFonts w:eastAsia="標楷體" w:hint="eastAsia"/>
          <w:color w:val="000000"/>
          <w:sz w:val="28"/>
          <w:szCs w:val="28"/>
          <w:lang w:val="zh-TW"/>
        </w:rPr>
        <w:t>，為二線，每週安排一次，不安排國定假日。</w:t>
      </w:r>
    </w:p>
    <w:p w14:paraId="6F3AD175" w14:textId="77777777" w:rsidR="00D24A42" w:rsidRPr="008733D6" w:rsidRDefault="00D24A42" w:rsidP="00964289">
      <w:pPr>
        <w:numPr>
          <w:ilvl w:val="0"/>
          <w:numId w:val="40"/>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以熟悉夜間工作環境及生態為原則，以接新病人為主要學習內容，負責撰寫新病人</w:t>
      </w:r>
      <w:r w:rsidRPr="008733D6">
        <w:rPr>
          <w:rFonts w:eastAsia="標楷體"/>
          <w:color w:val="000000"/>
          <w:sz w:val="28"/>
          <w:szCs w:val="28"/>
          <w:lang w:val="zh-TW"/>
        </w:rPr>
        <w:t>SOAP note</w:t>
      </w:r>
      <w:r w:rsidRPr="008733D6">
        <w:rPr>
          <w:rFonts w:eastAsia="標楷體"/>
          <w:color w:val="000000"/>
          <w:sz w:val="28"/>
          <w:szCs w:val="28"/>
          <w:lang w:val="zh-TW"/>
        </w:rPr>
        <w:t>，不獨立執行臨床技能，</w:t>
      </w:r>
      <w:r w:rsidR="0057487E" w:rsidRPr="008733D6">
        <w:rPr>
          <w:rFonts w:eastAsia="標楷體"/>
          <w:color w:val="000000"/>
          <w:sz w:val="28"/>
          <w:szCs w:val="28"/>
          <w:lang w:val="zh-TW"/>
        </w:rPr>
        <w:t>不處理病人主訴及住院醫師醫囑，但鼓勵學生自動學習，可在住院醫師</w:t>
      </w:r>
      <w:r w:rsidR="0057487E" w:rsidRPr="008733D6">
        <w:rPr>
          <w:rFonts w:eastAsia="標楷體" w:hint="eastAsia"/>
          <w:color w:val="000000"/>
          <w:sz w:val="28"/>
          <w:szCs w:val="28"/>
          <w:lang w:val="zh-TW"/>
        </w:rPr>
        <w:t>監</w:t>
      </w:r>
      <w:r w:rsidRPr="008733D6">
        <w:rPr>
          <w:rFonts w:eastAsia="標楷體"/>
          <w:color w:val="000000"/>
          <w:sz w:val="28"/>
          <w:szCs w:val="28"/>
          <w:lang w:val="zh-TW"/>
        </w:rPr>
        <w:t>督下進行</w:t>
      </w:r>
      <w:r w:rsidRPr="008733D6">
        <w:rPr>
          <w:rFonts w:eastAsia="標楷體"/>
          <w:color w:val="000000"/>
          <w:sz w:val="28"/>
          <w:szCs w:val="28"/>
          <w:lang w:val="zh-TW"/>
        </w:rPr>
        <w:t>Hands on</w:t>
      </w:r>
      <w:r w:rsidRPr="008733D6">
        <w:rPr>
          <w:rFonts w:eastAsia="標楷體"/>
          <w:color w:val="000000"/>
          <w:sz w:val="28"/>
          <w:szCs w:val="28"/>
          <w:lang w:val="zh-TW"/>
        </w:rPr>
        <w:t>訓練</w:t>
      </w:r>
    </w:p>
    <w:p w14:paraId="3E825D6E" w14:textId="77777777" w:rsidR="00D24A42" w:rsidRPr="008733D6" w:rsidRDefault="00D24A42" w:rsidP="00964289">
      <w:pPr>
        <w:numPr>
          <w:ilvl w:val="0"/>
          <w:numId w:val="40"/>
        </w:numPr>
        <w:spacing w:line="240" w:lineRule="auto"/>
        <w:ind w:left="964" w:hanging="482"/>
        <w:rPr>
          <w:rFonts w:eastAsia="標楷體"/>
          <w:color w:val="000000"/>
          <w:sz w:val="28"/>
          <w:szCs w:val="28"/>
          <w:lang w:val="zh-TW"/>
        </w:rPr>
      </w:pPr>
      <w:r w:rsidRPr="008733D6">
        <w:rPr>
          <w:rFonts w:eastAsia="標楷體"/>
          <w:color w:val="000000"/>
          <w:sz w:val="28"/>
          <w:szCs w:val="28"/>
          <w:lang w:val="zh-TW"/>
        </w:rPr>
        <w:t>當要接新病人時臨床團隊通知醫五實習</w:t>
      </w:r>
      <w:r w:rsidR="00E87655" w:rsidRPr="008733D6">
        <w:rPr>
          <w:rFonts w:eastAsia="標楷體"/>
          <w:color w:val="000000"/>
          <w:sz w:val="28"/>
          <w:szCs w:val="28"/>
          <w:lang w:val="zh-TW"/>
        </w:rPr>
        <w:t>醫學生</w:t>
      </w:r>
      <w:r w:rsidRPr="008733D6">
        <w:rPr>
          <w:rFonts w:eastAsia="標楷體"/>
          <w:color w:val="000000"/>
          <w:sz w:val="28"/>
          <w:szCs w:val="28"/>
          <w:lang w:val="zh-TW"/>
        </w:rPr>
        <w:t>至病房。</w:t>
      </w:r>
    </w:p>
    <w:p w14:paraId="2A471C67" w14:textId="77777777" w:rsidR="00D24A42" w:rsidRPr="008733D6" w:rsidRDefault="00D24A42" w:rsidP="00964289">
      <w:pPr>
        <w:numPr>
          <w:ilvl w:val="0"/>
          <w:numId w:val="42"/>
        </w:numPr>
        <w:spacing w:line="240" w:lineRule="auto"/>
        <w:ind w:left="845" w:hanging="482"/>
        <w:rPr>
          <w:rFonts w:eastAsia="標楷體"/>
          <w:color w:val="000000"/>
          <w:sz w:val="28"/>
          <w:szCs w:val="28"/>
          <w:lang w:val="zh-TW"/>
        </w:rPr>
      </w:pPr>
      <w:r w:rsidRPr="008733D6">
        <w:rPr>
          <w:rFonts w:eastAsia="標楷體"/>
          <w:color w:val="000000"/>
          <w:sz w:val="28"/>
          <w:szCs w:val="28"/>
          <w:lang w:val="zh-TW"/>
        </w:rPr>
        <w:t>醫六年級</w:t>
      </w:r>
      <w:r w:rsidRPr="008733D6">
        <w:rPr>
          <w:rFonts w:eastAsia="標楷體"/>
          <w:color w:val="000000"/>
          <w:sz w:val="28"/>
          <w:szCs w:val="28"/>
          <w:lang w:val="zh-TW"/>
        </w:rPr>
        <w:t>(</w:t>
      </w:r>
      <w:r w:rsidRPr="008733D6">
        <w:rPr>
          <w:rFonts w:eastAsia="標楷體"/>
          <w:color w:val="000000"/>
          <w:sz w:val="28"/>
          <w:szCs w:val="28"/>
          <w:lang w:val="zh-TW"/>
        </w:rPr>
        <w:t>獨立期</w:t>
      </w:r>
      <w:r w:rsidRPr="008733D6">
        <w:rPr>
          <w:rFonts w:eastAsia="標楷體"/>
          <w:color w:val="000000"/>
          <w:sz w:val="28"/>
          <w:szCs w:val="28"/>
          <w:lang w:val="zh-TW"/>
        </w:rPr>
        <w:t>)</w:t>
      </w:r>
      <w:r w:rsidRPr="008733D6">
        <w:rPr>
          <w:rFonts w:eastAsia="標楷體"/>
          <w:color w:val="000000"/>
          <w:sz w:val="28"/>
          <w:szCs w:val="28"/>
          <w:lang w:val="zh-TW"/>
        </w:rPr>
        <w:t>：</w:t>
      </w:r>
    </w:p>
    <w:p w14:paraId="05197449" w14:textId="77777777" w:rsidR="004C651F" w:rsidRPr="008733D6" w:rsidRDefault="004C651F" w:rsidP="00964289">
      <w:pPr>
        <w:numPr>
          <w:ilvl w:val="0"/>
          <w:numId w:val="41"/>
        </w:numPr>
        <w:spacing w:line="240" w:lineRule="auto"/>
        <w:ind w:left="964" w:hanging="482"/>
        <w:rPr>
          <w:rFonts w:eastAsia="標楷體"/>
          <w:color w:val="000000"/>
          <w:sz w:val="28"/>
          <w:szCs w:val="28"/>
          <w:lang w:val="zh-TW"/>
        </w:rPr>
      </w:pPr>
      <w:r w:rsidRPr="008733D6">
        <w:rPr>
          <w:rFonts w:eastAsia="標楷體" w:hint="eastAsia"/>
          <w:color w:val="000000"/>
          <w:sz w:val="28"/>
          <w:szCs w:val="28"/>
          <w:lang w:val="zh-TW"/>
        </w:rPr>
        <w:t>過夜學習，為二線，每週</w:t>
      </w:r>
      <w:r w:rsidRPr="008733D6">
        <w:rPr>
          <w:rFonts w:eastAsia="標楷體" w:hint="eastAsia"/>
          <w:color w:val="000000"/>
          <w:sz w:val="28"/>
          <w:szCs w:val="28"/>
          <w:lang w:val="zh-TW"/>
        </w:rPr>
        <w:t>1</w:t>
      </w:r>
      <w:r w:rsidRPr="008733D6">
        <w:rPr>
          <w:rFonts w:eastAsia="標楷體" w:hint="eastAsia"/>
          <w:color w:val="000000"/>
          <w:sz w:val="28"/>
          <w:szCs w:val="28"/>
          <w:lang w:val="zh-TW"/>
        </w:rPr>
        <w:t>次可安排國定假日實施，惟農曆春節期間不安排；假日班需符合一周</w:t>
      </w:r>
      <w:r w:rsidRPr="008733D6">
        <w:rPr>
          <w:rFonts w:eastAsia="標楷體" w:hint="eastAsia"/>
          <w:color w:val="000000"/>
          <w:sz w:val="28"/>
          <w:szCs w:val="28"/>
          <w:lang w:val="zh-TW"/>
        </w:rPr>
        <w:t>1</w:t>
      </w:r>
      <w:r w:rsidRPr="008733D6">
        <w:rPr>
          <w:rFonts w:eastAsia="標楷體" w:hint="eastAsia"/>
          <w:color w:val="000000"/>
          <w:sz w:val="28"/>
          <w:szCs w:val="28"/>
          <w:lang w:val="zh-TW"/>
        </w:rPr>
        <w:t>班為限，且連續</w:t>
      </w:r>
      <w:r w:rsidRPr="008733D6">
        <w:rPr>
          <w:rFonts w:eastAsia="標楷體" w:hint="eastAsia"/>
          <w:color w:val="000000"/>
          <w:sz w:val="28"/>
          <w:szCs w:val="28"/>
          <w:lang w:val="zh-TW"/>
        </w:rPr>
        <w:t>2</w:t>
      </w:r>
      <w:r w:rsidRPr="008733D6">
        <w:rPr>
          <w:rFonts w:eastAsia="標楷體" w:hint="eastAsia"/>
          <w:color w:val="000000"/>
          <w:sz w:val="28"/>
          <w:szCs w:val="28"/>
          <w:lang w:val="zh-TW"/>
        </w:rPr>
        <w:t>週不得超過</w:t>
      </w:r>
      <w:r w:rsidRPr="008733D6">
        <w:rPr>
          <w:rFonts w:eastAsia="標楷體" w:hint="eastAsia"/>
          <w:color w:val="000000"/>
          <w:sz w:val="28"/>
          <w:szCs w:val="28"/>
          <w:lang w:val="zh-TW"/>
        </w:rPr>
        <w:t>1</w:t>
      </w:r>
      <w:r w:rsidRPr="008733D6">
        <w:rPr>
          <w:rFonts w:eastAsia="標楷體" w:hint="eastAsia"/>
          <w:color w:val="000000"/>
          <w:sz w:val="28"/>
          <w:szCs w:val="28"/>
          <w:lang w:val="zh-TW"/>
        </w:rPr>
        <w:t>次。</w:t>
      </w:r>
    </w:p>
    <w:p w14:paraId="3C8ED855" w14:textId="77777777" w:rsidR="004C651F" w:rsidRPr="008733D6" w:rsidRDefault="004C651F" w:rsidP="00964289">
      <w:pPr>
        <w:numPr>
          <w:ilvl w:val="0"/>
          <w:numId w:val="41"/>
        </w:numPr>
        <w:spacing w:line="240" w:lineRule="auto"/>
        <w:ind w:left="964" w:hanging="482"/>
        <w:rPr>
          <w:rFonts w:eastAsia="標楷體"/>
          <w:color w:val="000000"/>
          <w:sz w:val="28"/>
          <w:szCs w:val="28"/>
          <w:lang w:val="zh-TW"/>
        </w:rPr>
      </w:pPr>
      <w:r w:rsidRPr="008733D6">
        <w:rPr>
          <w:rFonts w:eastAsia="標楷體" w:hint="eastAsia"/>
          <w:color w:val="000000"/>
          <w:sz w:val="28"/>
          <w:szCs w:val="28"/>
          <w:lang w:val="zh-TW"/>
        </w:rPr>
        <w:tab/>
      </w:r>
      <w:r w:rsidRPr="008733D6">
        <w:rPr>
          <w:rFonts w:eastAsia="標楷體" w:hint="eastAsia"/>
          <w:color w:val="000000"/>
          <w:sz w:val="28"/>
          <w:szCs w:val="28"/>
          <w:lang w:val="zh-TW"/>
        </w:rPr>
        <w:t>以熟悉將來住院醫師工作形態為原則，包含：於住院醫師指導下</w:t>
      </w:r>
      <w:r w:rsidRPr="008733D6">
        <w:rPr>
          <w:rFonts w:eastAsia="標楷體"/>
          <w:color w:val="000000"/>
          <w:sz w:val="28"/>
          <w:szCs w:val="28"/>
          <w:lang w:val="zh-TW"/>
        </w:rPr>
        <w:t>收療急診病患</w:t>
      </w:r>
      <w:r w:rsidRPr="008733D6">
        <w:rPr>
          <w:rFonts w:eastAsia="標楷體" w:hint="eastAsia"/>
          <w:color w:val="000000"/>
          <w:sz w:val="28"/>
          <w:szCs w:val="28"/>
          <w:lang w:val="zh-TW"/>
        </w:rPr>
        <w:t>並</w:t>
      </w:r>
      <w:r w:rsidRPr="008733D6">
        <w:rPr>
          <w:rFonts w:eastAsia="標楷體"/>
          <w:color w:val="000000"/>
          <w:sz w:val="28"/>
          <w:szCs w:val="28"/>
          <w:lang w:val="zh-TW"/>
        </w:rPr>
        <w:t>給予相關治療及處置、</w:t>
      </w:r>
      <w:r w:rsidR="0057487E" w:rsidRPr="008733D6">
        <w:rPr>
          <w:rFonts w:eastAsia="標楷體" w:hint="eastAsia"/>
          <w:color w:val="000000"/>
          <w:sz w:val="28"/>
          <w:szCs w:val="28"/>
          <w:lang w:val="zh-TW"/>
        </w:rPr>
        <w:t>緊急照會或檢查之安排、急診刀、處理</w:t>
      </w:r>
      <w:r w:rsidRPr="008733D6">
        <w:rPr>
          <w:rFonts w:eastAsia="標楷體" w:hint="eastAsia"/>
          <w:color w:val="000000"/>
          <w:sz w:val="28"/>
          <w:szCs w:val="28"/>
          <w:lang w:val="zh-TW"/>
        </w:rPr>
        <w:t>夜間值班住院醫師所下之醫囑。</w:t>
      </w:r>
    </w:p>
    <w:p w14:paraId="4F0DF71D" w14:textId="77777777" w:rsidR="00BA184F" w:rsidRPr="008733D6" w:rsidRDefault="00A76E35" w:rsidP="00D14066">
      <w:pPr>
        <w:pStyle w:val="3"/>
        <w:spacing w:before="180" w:after="100" w:line="240" w:lineRule="auto"/>
        <w:ind w:hanging="426"/>
        <w:jc w:val="center"/>
        <w:rPr>
          <w:rFonts w:ascii="Times New Roman" w:eastAsia="標楷體" w:hAnsi="Times New Roman"/>
          <w:b/>
          <w:color w:val="000000"/>
          <w:lang w:val="zh-TW"/>
        </w:rPr>
      </w:pPr>
      <w:r w:rsidRPr="008733D6">
        <w:rPr>
          <w:rFonts w:ascii="Times New Roman" w:eastAsia="標楷體" w:hAnsi="Times New Roman"/>
          <w:color w:val="000000"/>
          <w:spacing w:val="4"/>
          <w:sz w:val="28"/>
          <w:szCs w:val="28"/>
        </w:rPr>
        <w:br w:type="page"/>
      </w:r>
      <w:bookmarkStart w:id="5" w:name="_Toc536622698"/>
      <w:r w:rsidR="00BA184F" w:rsidRPr="008733D6">
        <w:rPr>
          <w:rFonts w:ascii="Times New Roman" w:eastAsia="標楷體" w:hAnsi="Times New Roman"/>
          <w:b/>
          <w:color w:val="000000"/>
          <w:lang w:val="zh-TW"/>
        </w:rPr>
        <w:lastRenderedPageBreak/>
        <w:t>伍、教學資源</w:t>
      </w:r>
      <w:bookmarkEnd w:id="5"/>
    </w:p>
    <w:p w14:paraId="65CE0340" w14:textId="77777777" w:rsidR="009916E9" w:rsidRPr="008733D6" w:rsidRDefault="00C140DE" w:rsidP="00D14066">
      <w:pPr>
        <w:spacing w:line="240" w:lineRule="auto"/>
        <w:ind w:left="480" w:hangingChars="200" w:hanging="480"/>
        <w:rPr>
          <w:rFonts w:eastAsia="標楷體"/>
          <w:color w:val="000000"/>
          <w:spacing w:val="0"/>
          <w:sz w:val="28"/>
          <w:szCs w:val="28"/>
        </w:rPr>
      </w:pPr>
      <w:r w:rsidRPr="008733D6">
        <w:rPr>
          <w:rFonts w:eastAsia="標楷體"/>
          <w:color w:val="000000"/>
          <w:spacing w:val="0"/>
          <w:sz w:val="24"/>
          <w:szCs w:val="28"/>
          <w:lang w:eastAsia="zh-HK"/>
        </w:rPr>
        <w:t>一</w:t>
      </w:r>
      <w:r w:rsidRPr="008733D6">
        <w:rPr>
          <w:rFonts w:eastAsia="標楷體"/>
          <w:color w:val="000000"/>
          <w:spacing w:val="0"/>
          <w:sz w:val="28"/>
          <w:szCs w:val="28"/>
        </w:rPr>
        <w:t>、</w:t>
      </w:r>
      <w:r w:rsidR="009916E9" w:rsidRPr="008733D6">
        <w:rPr>
          <w:rFonts w:eastAsia="標楷體"/>
          <w:color w:val="000000"/>
          <w:spacing w:val="0"/>
          <w:sz w:val="28"/>
          <w:szCs w:val="28"/>
        </w:rPr>
        <w:tab/>
      </w:r>
      <w:r w:rsidR="006827EC" w:rsidRPr="008733D6">
        <w:rPr>
          <w:rFonts w:eastAsia="標楷體"/>
          <w:color w:val="000000"/>
          <w:spacing w:val="0"/>
          <w:sz w:val="28"/>
          <w:szCs w:val="28"/>
        </w:rPr>
        <w:t>胸腔</w:t>
      </w:r>
      <w:r w:rsidR="00576FB5" w:rsidRPr="008733D6">
        <w:rPr>
          <w:rFonts w:eastAsia="標楷體"/>
          <w:color w:val="000000"/>
          <w:spacing w:val="0"/>
          <w:sz w:val="28"/>
          <w:szCs w:val="28"/>
        </w:rPr>
        <w:t>內科</w:t>
      </w:r>
      <w:r w:rsidR="009916E9" w:rsidRPr="008733D6">
        <w:rPr>
          <w:rFonts w:eastAsia="標楷體"/>
          <w:color w:val="000000"/>
          <w:spacing w:val="0"/>
          <w:sz w:val="28"/>
          <w:szCs w:val="28"/>
        </w:rPr>
        <w:t>病房於</w:t>
      </w:r>
      <w:r w:rsidR="006827EC" w:rsidRPr="008733D6">
        <w:rPr>
          <w:rFonts w:eastAsia="標楷體"/>
          <w:color w:val="000000"/>
          <w:spacing w:val="0"/>
          <w:sz w:val="28"/>
          <w:szCs w:val="28"/>
        </w:rPr>
        <w:t>肺功能室</w:t>
      </w:r>
      <w:r w:rsidR="00576FB5" w:rsidRPr="008733D6">
        <w:rPr>
          <w:rFonts w:eastAsia="標楷體"/>
          <w:color w:val="000000"/>
          <w:spacing w:val="0"/>
          <w:sz w:val="28"/>
          <w:szCs w:val="28"/>
        </w:rPr>
        <w:t>設置單槍投影機及投影螢幕，</w:t>
      </w:r>
      <w:r w:rsidR="00F30D72" w:rsidRPr="008733D6">
        <w:rPr>
          <w:rFonts w:eastAsia="標楷體"/>
          <w:color w:val="000000"/>
          <w:spacing w:val="0"/>
          <w:sz w:val="28"/>
          <w:szCs w:val="28"/>
        </w:rPr>
        <w:t>並有專屬電腦同步連線院內系統及院外雲端桌面，可</w:t>
      </w:r>
      <w:r w:rsidR="00576FB5" w:rsidRPr="008733D6">
        <w:rPr>
          <w:rFonts w:eastAsia="標楷體"/>
          <w:color w:val="000000"/>
          <w:spacing w:val="0"/>
          <w:sz w:val="28"/>
          <w:szCs w:val="28"/>
        </w:rPr>
        <w:t>作為小班教學場地</w:t>
      </w:r>
      <w:r w:rsidR="00F30D72" w:rsidRPr="008733D6">
        <w:rPr>
          <w:rFonts w:eastAsia="標楷體"/>
          <w:color w:val="000000"/>
          <w:spacing w:val="0"/>
          <w:sz w:val="28"/>
          <w:szCs w:val="28"/>
        </w:rPr>
        <w:t>。</w:t>
      </w:r>
      <w:r w:rsidR="00576FB5" w:rsidRPr="008733D6">
        <w:rPr>
          <w:rFonts w:eastAsia="標楷體"/>
          <w:color w:val="000000"/>
          <w:spacing w:val="0"/>
          <w:sz w:val="28"/>
          <w:szCs w:val="28"/>
        </w:rPr>
        <w:t>病房亦</w:t>
      </w:r>
      <w:r w:rsidR="009916E9" w:rsidRPr="008733D6">
        <w:rPr>
          <w:rFonts w:eastAsia="標楷體"/>
          <w:color w:val="000000"/>
          <w:spacing w:val="0"/>
          <w:sz w:val="28"/>
          <w:szCs w:val="28"/>
        </w:rPr>
        <w:t>設有醫護討論室，可做研討病情</w:t>
      </w:r>
      <w:r w:rsidR="00576FB5" w:rsidRPr="008733D6">
        <w:rPr>
          <w:rFonts w:eastAsia="標楷體"/>
          <w:color w:val="000000"/>
          <w:spacing w:val="0"/>
          <w:sz w:val="28"/>
          <w:szCs w:val="28"/>
        </w:rPr>
        <w:t>及實習醫學生休憩</w:t>
      </w:r>
      <w:r w:rsidR="009916E9" w:rsidRPr="008733D6">
        <w:rPr>
          <w:rFonts w:eastAsia="標楷體"/>
          <w:color w:val="000000"/>
          <w:spacing w:val="0"/>
          <w:sz w:val="28"/>
          <w:szCs w:val="28"/>
        </w:rPr>
        <w:t>使用。</w:t>
      </w:r>
      <w:r w:rsidR="009F49AD" w:rsidRPr="008733D6">
        <w:rPr>
          <w:rFonts w:eastAsia="標楷體"/>
          <w:color w:val="000000"/>
          <w:spacing w:val="0"/>
          <w:sz w:val="28"/>
          <w:szCs w:val="28"/>
        </w:rPr>
        <w:t>加護病房</w:t>
      </w:r>
      <w:r w:rsidR="009F49AD" w:rsidRPr="008733D6">
        <w:rPr>
          <w:rFonts w:eastAsia="標楷體" w:hint="eastAsia"/>
          <w:color w:val="000000"/>
          <w:spacing w:val="0"/>
          <w:sz w:val="28"/>
          <w:szCs w:val="28"/>
        </w:rPr>
        <w:t>404</w:t>
      </w:r>
      <w:r w:rsidR="009916E9" w:rsidRPr="008733D6">
        <w:rPr>
          <w:rFonts w:eastAsia="標楷體"/>
          <w:color w:val="000000"/>
          <w:spacing w:val="0"/>
          <w:sz w:val="28"/>
          <w:szCs w:val="28"/>
        </w:rPr>
        <w:t>會議室，</w:t>
      </w:r>
      <w:r w:rsidR="00F30D72" w:rsidRPr="008733D6">
        <w:rPr>
          <w:rFonts w:eastAsia="標楷體"/>
          <w:color w:val="000000"/>
          <w:spacing w:val="0"/>
          <w:sz w:val="28"/>
          <w:szCs w:val="28"/>
        </w:rPr>
        <w:t>亦備有單槍投影機及投影螢幕，</w:t>
      </w:r>
      <w:r w:rsidR="00576FB5" w:rsidRPr="008733D6">
        <w:rPr>
          <w:rFonts w:eastAsia="標楷體"/>
          <w:color w:val="000000"/>
          <w:spacing w:val="0"/>
          <w:sz w:val="28"/>
          <w:szCs w:val="28"/>
        </w:rPr>
        <w:t>作為</w:t>
      </w:r>
      <w:r w:rsidR="009916E9" w:rsidRPr="008733D6">
        <w:rPr>
          <w:rFonts w:eastAsia="標楷體"/>
          <w:color w:val="000000"/>
          <w:spacing w:val="0"/>
          <w:sz w:val="28"/>
          <w:szCs w:val="28"/>
        </w:rPr>
        <w:t>學術會議討論</w:t>
      </w:r>
      <w:r w:rsidR="00576FB5" w:rsidRPr="008733D6">
        <w:rPr>
          <w:rFonts w:eastAsia="標楷體"/>
          <w:color w:val="000000"/>
          <w:spacing w:val="0"/>
          <w:sz w:val="28"/>
          <w:szCs w:val="28"/>
        </w:rPr>
        <w:t>場所</w:t>
      </w:r>
      <w:r w:rsidR="009916E9" w:rsidRPr="008733D6">
        <w:rPr>
          <w:rFonts w:eastAsia="標楷體"/>
          <w:color w:val="000000"/>
          <w:spacing w:val="0"/>
          <w:sz w:val="28"/>
          <w:szCs w:val="28"/>
        </w:rPr>
        <w:t>。</w:t>
      </w:r>
    </w:p>
    <w:p w14:paraId="2B5FA7C9" w14:textId="77777777" w:rsidR="0026031E" w:rsidRPr="008733D6" w:rsidRDefault="00C140DE" w:rsidP="00D14066">
      <w:pPr>
        <w:spacing w:line="240" w:lineRule="auto"/>
        <w:ind w:left="560" w:hangingChars="200" w:hanging="560"/>
        <w:rPr>
          <w:rFonts w:eastAsia="標楷體"/>
          <w:color w:val="000000"/>
          <w:spacing w:val="0"/>
          <w:sz w:val="28"/>
          <w:szCs w:val="28"/>
        </w:rPr>
      </w:pPr>
      <w:r w:rsidRPr="008733D6">
        <w:rPr>
          <w:rFonts w:eastAsia="標楷體"/>
          <w:color w:val="000000"/>
          <w:spacing w:val="0"/>
          <w:sz w:val="28"/>
          <w:szCs w:val="28"/>
          <w:lang w:eastAsia="zh-HK"/>
        </w:rPr>
        <w:t>二</w:t>
      </w:r>
      <w:r w:rsidRPr="008733D6">
        <w:rPr>
          <w:rFonts w:eastAsia="標楷體"/>
          <w:color w:val="000000"/>
          <w:spacing w:val="0"/>
          <w:sz w:val="28"/>
          <w:szCs w:val="28"/>
        </w:rPr>
        <w:t>、</w:t>
      </w:r>
      <w:r w:rsidR="009916E9" w:rsidRPr="008733D6">
        <w:rPr>
          <w:rFonts w:eastAsia="標楷體"/>
          <w:color w:val="000000"/>
          <w:spacing w:val="0"/>
          <w:sz w:val="28"/>
          <w:szCs w:val="28"/>
        </w:rPr>
        <w:tab/>
      </w:r>
      <w:r w:rsidR="00796389" w:rsidRPr="008733D6">
        <w:rPr>
          <w:rFonts w:eastAsia="標楷體" w:hint="eastAsia"/>
          <w:color w:val="000000"/>
          <w:spacing w:val="0"/>
          <w:sz w:val="28"/>
          <w:szCs w:val="28"/>
        </w:rPr>
        <w:t>設有</w:t>
      </w:r>
      <w:r w:rsidR="00796389" w:rsidRPr="008733D6">
        <w:rPr>
          <w:rFonts w:eastAsia="標楷體"/>
          <w:color w:val="000000"/>
          <w:spacing w:val="0"/>
          <w:sz w:val="28"/>
          <w:szCs w:val="28"/>
        </w:rPr>
        <w:t>肺功能室</w:t>
      </w:r>
      <w:r w:rsidR="00796389" w:rsidRPr="008733D6">
        <w:rPr>
          <w:rFonts w:eastAsia="標楷體" w:hint="eastAsia"/>
          <w:color w:val="000000"/>
          <w:spacing w:val="0"/>
          <w:sz w:val="28"/>
          <w:szCs w:val="28"/>
        </w:rPr>
        <w:t>及</w:t>
      </w:r>
      <w:r w:rsidR="00796389" w:rsidRPr="008733D6">
        <w:rPr>
          <w:rFonts w:eastAsia="標楷體"/>
          <w:color w:val="000000"/>
          <w:spacing w:val="0"/>
          <w:sz w:val="28"/>
          <w:szCs w:val="28"/>
        </w:rPr>
        <w:t>支氣管鏡室</w:t>
      </w:r>
      <w:r w:rsidR="00796389" w:rsidRPr="008733D6">
        <w:rPr>
          <w:rFonts w:eastAsia="標楷體" w:hint="eastAsia"/>
          <w:color w:val="000000"/>
          <w:spacing w:val="0"/>
          <w:sz w:val="28"/>
          <w:szCs w:val="28"/>
        </w:rPr>
        <w:t>可</w:t>
      </w:r>
      <w:r w:rsidR="00796389" w:rsidRPr="008733D6">
        <w:rPr>
          <w:rFonts w:eastAsia="標楷體"/>
          <w:color w:val="000000"/>
          <w:spacing w:val="0"/>
          <w:sz w:val="28"/>
          <w:szCs w:val="28"/>
        </w:rPr>
        <w:t>供院內實習醫學生</w:t>
      </w:r>
      <w:r w:rsidR="00796389" w:rsidRPr="008733D6">
        <w:rPr>
          <w:rFonts w:eastAsia="標楷體" w:hint="eastAsia"/>
          <w:color w:val="000000"/>
          <w:spacing w:val="0"/>
          <w:sz w:val="28"/>
          <w:szCs w:val="28"/>
        </w:rPr>
        <w:t>觀摩檢查。另有</w:t>
      </w:r>
      <w:r w:rsidR="00796389" w:rsidRPr="008733D6">
        <w:rPr>
          <w:rFonts w:eastAsia="標楷體"/>
          <w:color w:val="000000"/>
          <w:spacing w:val="0"/>
          <w:sz w:val="28"/>
          <w:szCs w:val="28"/>
        </w:rPr>
        <w:t>加護病房、呼吸照護中心及呼吸照護病房，</w:t>
      </w:r>
      <w:r w:rsidR="00796389" w:rsidRPr="008733D6">
        <w:rPr>
          <w:rFonts w:eastAsia="標楷體" w:hint="eastAsia"/>
          <w:color w:val="000000"/>
          <w:spacing w:val="0"/>
          <w:sz w:val="28"/>
          <w:szCs w:val="28"/>
        </w:rPr>
        <w:t>可供實習醫學生照顧及學習不同階段的病患病情</w:t>
      </w:r>
      <w:r w:rsidR="00F30D72" w:rsidRPr="008733D6">
        <w:rPr>
          <w:rFonts w:eastAsia="標楷體"/>
          <w:color w:val="000000"/>
          <w:spacing w:val="0"/>
          <w:sz w:val="28"/>
          <w:szCs w:val="28"/>
        </w:rPr>
        <w:t>。</w:t>
      </w:r>
    </w:p>
    <w:p w14:paraId="0FB49553" w14:textId="77777777" w:rsidR="00D14066" w:rsidRPr="008733D6" w:rsidRDefault="00F30D72" w:rsidP="00D14066">
      <w:pPr>
        <w:spacing w:line="240" w:lineRule="auto"/>
        <w:ind w:left="560" w:hangingChars="200" w:hanging="560"/>
        <w:rPr>
          <w:rFonts w:eastAsia="標楷體"/>
          <w:color w:val="000000"/>
          <w:spacing w:val="0"/>
          <w:sz w:val="28"/>
          <w:szCs w:val="28"/>
        </w:rPr>
      </w:pPr>
      <w:r w:rsidRPr="008733D6">
        <w:rPr>
          <w:rFonts w:eastAsia="標楷體"/>
          <w:color w:val="000000"/>
          <w:spacing w:val="0"/>
          <w:sz w:val="28"/>
          <w:szCs w:val="28"/>
        </w:rPr>
        <w:t>三、</w:t>
      </w:r>
      <w:r w:rsidR="007D7B38" w:rsidRPr="008733D6">
        <w:rPr>
          <w:rFonts w:eastAsia="標楷體"/>
          <w:color w:val="000000"/>
          <w:spacing w:val="0"/>
          <w:sz w:val="28"/>
          <w:szCs w:val="28"/>
        </w:rPr>
        <w:t>院內電腦、實習醫學生公務手機均可即時連線</w:t>
      </w:r>
      <w:r w:rsidR="007D7B38" w:rsidRPr="008733D6">
        <w:rPr>
          <w:rFonts w:eastAsia="標楷體"/>
          <w:color w:val="000000"/>
          <w:spacing w:val="0"/>
          <w:sz w:val="28"/>
          <w:szCs w:val="28"/>
        </w:rPr>
        <w:t>Uptodate</w:t>
      </w:r>
      <w:r w:rsidR="007D7B38" w:rsidRPr="008733D6">
        <w:rPr>
          <w:rFonts w:eastAsia="標楷體"/>
          <w:color w:val="000000"/>
          <w:spacing w:val="0"/>
          <w:sz w:val="28"/>
          <w:szCs w:val="28"/>
        </w:rPr>
        <w:t>線上資料庫，以利學生實證醫學資料查詢。</w:t>
      </w:r>
    </w:p>
    <w:tbl>
      <w:tblPr>
        <w:tblW w:w="10527" w:type="dxa"/>
        <w:tblBorders>
          <w:top w:val="nil"/>
          <w:left w:val="nil"/>
          <w:bottom w:val="nil"/>
          <w:right w:val="nil"/>
        </w:tblBorders>
        <w:tblLayout w:type="fixed"/>
        <w:tblLook w:val="0000" w:firstRow="0" w:lastRow="0" w:firstColumn="0" w:lastColumn="0" w:noHBand="0" w:noVBand="0"/>
      </w:tblPr>
      <w:tblGrid>
        <w:gridCol w:w="1242"/>
        <w:gridCol w:w="1843"/>
        <w:gridCol w:w="7442"/>
      </w:tblGrid>
      <w:tr w:rsidR="004A5EF3" w:rsidRPr="008733D6" w14:paraId="245863B9" w14:textId="77777777" w:rsidTr="00FA69F3">
        <w:trPr>
          <w:trHeight w:val="139"/>
        </w:trPr>
        <w:tc>
          <w:tcPr>
            <w:tcW w:w="1242" w:type="dxa"/>
          </w:tcPr>
          <w:p w14:paraId="1DD159AF" w14:textId="77777777" w:rsidR="004A5EF3" w:rsidRPr="008733D6" w:rsidRDefault="004A5EF3" w:rsidP="000600FB">
            <w:pPr>
              <w:pStyle w:val="Default"/>
              <w:rPr>
                <w:rFonts w:ascii="Times New Roman" w:cs="Times New Roman"/>
                <w:i/>
                <w:sz w:val="23"/>
                <w:szCs w:val="23"/>
              </w:rPr>
            </w:pPr>
          </w:p>
        </w:tc>
        <w:tc>
          <w:tcPr>
            <w:tcW w:w="1843" w:type="dxa"/>
          </w:tcPr>
          <w:p w14:paraId="036A61D3" w14:textId="77777777" w:rsidR="004A5EF3" w:rsidRPr="008733D6" w:rsidRDefault="004A5EF3" w:rsidP="000600FB">
            <w:pPr>
              <w:pStyle w:val="Default"/>
              <w:rPr>
                <w:rFonts w:ascii="Times New Roman" w:cs="Times New Roman"/>
                <w:i/>
                <w:sz w:val="23"/>
                <w:szCs w:val="23"/>
              </w:rPr>
            </w:pPr>
          </w:p>
        </w:tc>
        <w:tc>
          <w:tcPr>
            <w:tcW w:w="7442" w:type="dxa"/>
          </w:tcPr>
          <w:p w14:paraId="23378790" w14:textId="77777777" w:rsidR="004A5EF3" w:rsidRPr="008733D6" w:rsidRDefault="004A5EF3" w:rsidP="000600FB">
            <w:pPr>
              <w:pStyle w:val="Default"/>
              <w:rPr>
                <w:rFonts w:ascii="Times New Roman" w:cs="Times New Roman"/>
                <w:i/>
                <w:sz w:val="23"/>
                <w:szCs w:val="23"/>
              </w:rPr>
            </w:pPr>
          </w:p>
        </w:tc>
      </w:tr>
    </w:tbl>
    <w:p w14:paraId="6DF683D3" w14:textId="77777777" w:rsidR="00FE6285" w:rsidRPr="008733D6" w:rsidRDefault="0026031E" w:rsidP="00D14066">
      <w:pPr>
        <w:spacing w:line="240" w:lineRule="auto"/>
        <w:ind w:firstLine="0"/>
        <w:jc w:val="center"/>
        <w:rPr>
          <w:rFonts w:eastAsia="標楷體"/>
          <w:b/>
          <w:color w:val="000000"/>
          <w:sz w:val="32"/>
          <w:szCs w:val="32"/>
          <w:lang w:val="zh-TW"/>
        </w:rPr>
      </w:pPr>
      <w:r w:rsidRPr="008733D6">
        <w:rPr>
          <w:rFonts w:eastAsia="標楷體"/>
          <w:color w:val="000000"/>
          <w:spacing w:val="0"/>
          <w:sz w:val="24"/>
          <w:szCs w:val="28"/>
        </w:rPr>
        <w:br w:type="page"/>
      </w:r>
      <w:bookmarkStart w:id="6" w:name="_Toc536622699"/>
      <w:r w:rsidR="00A16C31" w:rsidRPr="008733D6">
        <w:rPr>
          <w:rFonts w:eastAsia="標楷體"/>
          <w:b/>
          <w:color w:val="000000"/>
          <w:sz w:val="32"/>
          <w:szCs w:val="32"/>
          <w:lang w:val="zh-TW"/>
        </w:rPr>
        <w:lastRenderedPageBreak/>
        <w:t>陸、</w:t>
      </w:r>
      <w:bookmarkEnd w:id="6"/>
      <w:r w:rsidR="00C43C02" w:rsidRPr="008733D6">
        <w:rPr>
          <w:rFonts w:eastAsia="標楷體"/>
          <w:b/>
          <w:color w:val="000000"/>
          <w:sz w:val="32"/>
          <w:szCs w:val="32"/>
          <w:lang w:val="zh-TW"/>
        </w:rPr>
        <w:t>考核標準及回饋機制</w:t>
      </w:r>
    </w:p>
    <w:p w14:paraId="252C2AC4" w14:textId="77777777" w:rsidR="00941A65" w:rsidRPr="008733D6" w:rsidRDefault="00941A65" w:rsidP="00D14066">
      <w:pPr>
        <w:spacing w:line="240" w:lineRule="auto"/>
        <w:ind w:firstLine="0"/>
        <w:rPr>
          <w:rFonts w:eastAsia="標楷體"/>
          <w:color w:val="000000"/>
          <w:spacing w:val="0"/>
          <w:sz w:val="28"/>
          <w:szCs w:val="28"/>
        </w:rPr>
      </w:pPr>
      <w:r w:rsidRPr="008733D6">
        <w:rPr>
          <w:rFonts w:eastAsia="標楷體"/>
          <w:color w:val="000000"/>
          <w:spacing w:val="0"/>
          <w:sz w:val="28"/>
          <w:szCs w:val="28"/>
        </w:rPr>
        <w:t>一、督導</w:t>
      </w:r>
      <w:r w:rsidR="006D54C6" w:rsidRPr="008733D6">
        <w:rPr>
          <w:rFonts w:eastAsia="標楷體"/>
          <w:color w:val="000000"/>
          <w:spacing w:val="0"/>
          <w:sz w:val="28"/>
          <w:szCs w:val="28"/>
        </w:rPr>
        <w:t>團隊與</w:t>
      </w:r>
      <w:r w:rsidRPr="008733D6">
        <w:rPr>
          <w:rFonts w:eastAsia="標楷體"/>
          <w:color w:val="000000"/>
          <w:spacing w:val="0"/>
          <w:sz w:val="28"/>
          <w:szCs w:val="28"/>
        </w:rPr>
        <w:t>機制：</w:t>
      </w:r>
    </w:p>
    <w:p w14:paraId="2A717772" w14:textId="77777777" w:rsidR="006D54C6" w:rsidRPr="008733D6" w:rsidRDefault="00941A65" w:rsidP="00D14066">
      <w:pPr>
        <w:spacing w:line="240" w:lineRule="auto"/>
        <w:ind w:leftChars="204" w:left="425" w:hanging="1"/>
        <w:rPr>
          <w:rFonts w:eastAsia="標楷體"/>
          <w:color w:val="000000"/>
          <w:spacing w:val="0"/>
          <w:sz w:val="28"/>
          <w:szCs w:val="28"/>
        </w:rPr>
      </w:pPr>
      <w:r w:rsidRPr="008733D6">
        <w:rPr>
          <w:rFonts w:eastAsia="標楷體"/>
          <w:color w:val="000000"/>
          <w:spacing w:val="0"/>
          <w:sz w:val="28"/>
          <w:szCs w:val="28"/>
        </w:rPr>
        <w:t>每梯次每位實習醫學生分派一位主治醫師負責擔任學生臨床教師，其餘主治醫師為輔，</w:t>
      </w:r>
      <w:r w:rsidR="006D54C6" w:rsidRPr="008733D6">
        <w:rPr>
          <w:rFonts w:eastAsia="標楷體"/>
          <w:color w:val="000000"/>
          <w:spacing w:val="0"/>
          <w:sz w:val="28"/>
          <w:szCs w:val="28"/>
        </w:rPr>
        <w:t>包含總醫師（含）以下住院醫師擔任臨床助教</w:t>
      </w:r>
      <w:r w:rsidRPr="008733D6">
        <w:rPr>
          <w:rFonts w:eastAsia="標楷體"/>
          <w:color w:val="000000"/>
          <w:spacing w:val="0"/>
          <w:sz w:val="28"/>
          <w:szCs w:val="28"/>
        </w:rPr>
        <w:t>負責臨床指導教學</w:t>
      </w:r>
      <w:r w:rsidR="006D54C6" w:rsidRPr="008733D6">
        <w:rPr>
          <w:rFonts w:eastAsia="標楷體"/>
          <w:color w:val="000000"/>
          <w:spacing w:val="0"/>
          <w:sz w:val="28"/>
          <w:szCs w:val="28"/>
        </w:rPr>
        <w:t>，由訓練官與</w:t>
      </w:r>
      <w:r w:rsidR="006D54C6" w:rsidRPr="008733D6">
        <w:rPr>
          <w:rFonts w:eastAsia="標楷體"/>
          <w:color w:val="000000"/>
          <w:sz w:val="28"/>
          <w:szCs w:val="28"/>
          <w:lang w:eastAsia="zh-HK"/>
        </w:rPr>
        <w:t>臨床實習訓練計畫總負責人共同</w:t>
      </w:r>
      <w:r w:rsidR="006D54C6" w:rsidRPr="008733D6">
        <w:rPr>
          <w:rFonts w:eastAsia="標楷體"/>
          <w:color w:val="000000"/>
          <w:spacing w:val="0"/>
          <w:sz w:val="28"/>
          <w:szCs w:val="28"/>
        </w:rPr>
        <w:t>督導。</w:t>
      </w:r>
    </w:p>
    <w:p w14:paraId="5E002CE0" w14:textId="77777777" w:rsidR="00941A65" w:rsidRPr="008733D6" w:rsidRDefault="00941A65" w:rsidP="00D14066">
      <w:pPr>
        <w:spacing w:line="240" w:lineRule="auto"/>
        <w:ind w:firstLine="0"/>
        <w:rPr>
          <w:rFonts w:eastAsia="標楷體"/>
          <w:color w:val="000000"/>
          <w:spacing w:val="0"/>
          <w:sz w:val="28"/>
          <w:szCs w:val="28"/>
        </w:rPr>
      </w:pPr>
      <w:r w:rsidRPr="008733D6">
        <w:rPr>
          <w:rFonts w:eastAsia="標楷體"/>
          <w:color w:val="000000"/>
          <w:spacing w:val="0"/>
          <w:sz w:val="28"/>
          <w:szCs w:val="28"/>
        </w:rPr>
        <w:t>二、考核方式：</w:t>
      </w:r>
    </w:p>
    <w:p w14:paraId="47C66CC2" w14:textId="77777777" w:rsidR="00941A65" w:rsidRPr="008733D6" w:rsidRDefault="00941A65" w:rsidP="00D14066">
      <w:pPr>
        <w:spacing w:line="240" w:lineRule="auto"/>
        <w:ind w:leftChars="200" w:left="416" w:firstLine="10"/>
        <w:rPr>
          <w:rFonts w:eastAsia="標楷體"/>
          <w:color w:val="000000"/>
          <w:spacing w:val="0"/>
          <w:sz w:val="28"/>
          <w:szCs w:val="28"/>
        </w:rPr>
      </w:pPr>
      <w:r w:rsidRPr="008733D6">
        <w:rPr>
          <w:rFonts w:eastAsia="標楷體"/>
          <w:color w:val="000000"/>
          <w:spacing w:val="0"/>
          <w:sz w:val="28"/>
          <w:szCs w:val="28"/>
        </w:rPr>
        <w:t>(</w:t>
      </w:r>
      <w:r w:rsidRPr="008733D6">
        <w:rPr>
          <w:rFonts w:eastAsia="標楷體"/>
          <w:color w:val="000000"/>
          <w:spacing w:val="0"/>
          <w:sz w:val="28"/>
          <w:szCs w:val="28"/>
        </w:rPr>
        <w:t>一</w:t>
      </w:r>
      <w:r w:rsidRPr="008733D6">
        <w:rPr>
          <w:rFonts w:eastAsia="標楷體"/>
          <w:color w:val="000000"/>
          <w:spacing w:val="0"/>
          <w:sz w:val="28"/>
          <w:szCs w:val="28"/>
        </w:rPr>
        <w:t>)</w:t>
      </w:r>
      <w:r w:rsidR="00667163" w:rsidRPr="008733D6">
        <w:rPr>
          <w:rFonts w:eastAsia="標楷體"/>
          <w:color w:val="000000"/>
          <w:spacing w:val="0"/>
          <w:sz w:val="28"/>
          <w:szCs w:val="28"/>
        </w:rPr>
        <w:t xml:space="preserve"> </w:t>
      </w:r>
      <w:r w:rsidR="00667163" w:rsidRPr="008733D6">
        <w:rPr>
          <w:rFonts w:eastAsia="標楷體"/>
          <w:color w:val="000000"/>
          <w:spacing w:val="0"/>
          <w:sz w:val="28"/>
          <w:szCs w:val="28"/>
        </w:rPr>
        <w:t>依狀況詳實填寫實習醫學生訓練考核表</w:t>
      </w:r>
      <w:r w:rsidR="002D1754" w:rsidRPr="008733D6">
        <w:rPr>
          <w:rFonts w:eastAsia="標楷體"/>
          <w:color w:val="000000"/>
          <w:spacing w:val="0"/>
          <w:sz w:val="28"/>
          <w:szCs w:val="28"/>
        </w:rPr>
        <w:t>(</w:t>
      </w:r>
      <w:r w:rsidR="002D1754" w:rsidRPr="008733D6">
        <w:rPr>
          <w:rFonts w:eastAsia="標楷體"/>
          <w:color w:val="000000"/>
          <w:spacing w:val="0"/>
          <w:sz w:val="28"/>
          <w:szCs w:val="28"/>
        </w:rPr>
        <w:t>附件三</w:t>
      </w:r>
      <w:r w:rsidR="002D1754" w:rsidRPr="008733D6">
        <w:rPr>
          <w:rFonts w:eastAsia="標楷體"/>
          <w:color w:val="000000"/>
          <w:spacing w:val="0"/>
          <w:sz w:val="28"/>
          <w:szCs w:val="28"/>
        </w:rPr>
        <w:t>)</w:t>
      </w:r>
      <w:r w:rsidR="00667163" w:rsidRPr="008733D6">
        <w:rPr>
          <w:rFonts w:eastAsia="標楷體"/>
          <w:color w:val="000000"/>
          <w:spacing w:val="0"/>
          <w:sz w:val="28"/>
          <w:szCs w:val="28"/>
        </w:rPr>
        <w:t>，由住院醫師</w:t>
      </w:r>
      <w:r w:rsidR="00667163" w:rsidRPr="008733D6">
        <w:rPr>
          <w:rFonts w:eastAsia="標楷體"/>
          <w:color w:val="000000"/>
          <w:spacing w:val="0"/>
          <w:sz w:val="28"/>
          <w:szCs w:val="28"/>
        </w:rPr>
        <w:t>/</w:t>
      </w:r>
      <w:r w:rsidR="00667163" w:rsidRPr="008733D6">
        <w:rPr>
          <w:rFonts w:eastAsia="標楷體"/>
          <w:color w:val="000000"/>
          <w:spacing w:val="0"/>
          <w:sz w:val="28"/>
          <w:szCs w:val="28"/>
        </w:rPr>
        <w:t>總醫師完成初評，主治醫師完成複評</w:t>
      </w:r>
      <w:r w:rsidRPr="008733D6">
        <w:rPr>
          <w:rFonts w:eastAsia="標楷體"/>
          <w:color w:val="000000"/>
          <w:spacing w:val="0"/>
          <w:sz w:val="28"/>
          <w:szCs w:val="28"/>
        </w:rPr>
        <w:t>。</w:t>
      </w:r>
    </w:p>
    <w:p w14:paraId="22473116" w14:textId="77777777" w:rsidR="009057A9" w:rsidRPr="008733D6" w:rsidRDefault="009057A9" w:rsidP="00D14066">
      <w:pPr>
        <w:spacing w:line="240" w:lineRule="auto"/>
        <w:ind w:leftChars="200" w:left="416" w:firstLine="10"/>
        <w:rPr>
          <w:rFonts w:eastAsia="標楷體"/>
          <w:color w:val="000000"/>
          <w:spacing w:val="0"/>
          <w:sz w:val="28"/>
          <w:szCs w:val="28"/>
        </w:rPr>
      </w:pPr>
      <w:r w:rsidRPr="008733D6">
        <w:rPr>
          <w:rFonts w:eastAsia="標楷體"/>
          <w:color w:val="000000"/>
          <w:spacing w:val="0"/>
          <w:sz w:val="28"/>
          <w:szCs w:val="28"/>
        </w:rPr>
        <w:t>(</w:t>
      </w:r>
      <w:r w:rsidRPr="008733D6">
        <w:rPr>
          <w:rFonts w:eastAsia="標楷體"/>
          <w:color w:val="000000"/>
          <w:spacing w:val="0"/>
          <w:sz w:val="28"/>
          <w:szCs w:val="28"/>
        </w:rPr>
        <w:t>二</w:t>
      </w:r>
      <w:r w:rsidRPr="008733D6">
        <w:rPr>
          <w:rFonts w:eastAsia="標楷體"/>
          <w:color w:val="000000"/>
          <w:spacing w:val="0"/>
          <w:sz w:val="28"/>
          <w:szCs w:val="28"/>
        </w:rPr>
        <w:t xml:space="preserve">) </w:t>
      </w:r>
      <w:r w:rsidRPr="008733D6">
        <w:rPr>
          <w:rFonts w:eastAsia="標楷體"/>
          <w:color w:val="000000"/>
          <w:spacing w:val="0"/>
          <w:sz w:val="28"/>
          <w:szCs w:val="28"/>
        </w:rPr>
        <w:t>採用</w:t>
      </w:r>
      <w:r w:rsidRPr="008733D6">
        <w:rPr>
          <w:rFonts w:eastAsia="標楷體"/>
          <w:color w:val="000000"/>
          <w:spacing w:val="0"/>
          <w:sz w:val="28"/>
          <w:szCs w:val="28"/>
        </w:rPr>
        <w:t>Core EPA</w:t>
      </w:r>
      <w:r w:rsidRPr="008733D6">
        <w:rPr>
          <w:rFonts w:eastAsia="標楷體"/>
          <w:color w:val="000000"/>
          <w:spacing w:val="0"/>
          <w:sz w:val="28"/>
          <w:szCs w:val="28"/>
        </w:rPr>
        <w:t>評量</w:t>
      </w:r>
      <w:r w:rsidRPr="008733D6">
        <w:rPr>
          <w:rFonts w:eastAsia="標楷體"/>
          <w:color w:val="000000"/>
          <w:spacing w:val="0"/>
          <w:sz w:val="28"/>
          <w:szCs w:val="28"/>
        </w:rPr>
        <w:t>(</w:t>
      </w:r>
      <w:r w:rsidRPr="008733D6">
        <w:rPr>
          <w:rFonts w:eastAsia="標楷體"/>
          <w:color w:val="000000"/>
          <w:spacing w:val="0"/>
          <w:sz w:val="28"/>
          <w:szCs w:val="28"/>
        </w:rPr>
        <w:t>附件四</w:t>
      </w:r>
      <w:r w:rsidRPr="008733D6">
        <w:rPr>
          <w:rFonts w:eastAsia="標楷體"/>
          <w:color w:val="000000"/>
          <w:spacing w:val="0"/>
          <w:sz w:val="28"/>
          <w:szCs w:val="28"/>
        </w:rPr>
        <w:t>)</w:t>
      </w:r>
      <w:r w:rsidRPr="008733D6">
        <w:rPr>
          <w:rFonts w:eastAsia="標楷體"/>
          <w:color w:val="000000"/>
          <w:spacing w:val="0"/>
          <w:sz w:val="28"/>
          <w:szCs w:val="28"/>
        </w:rPr>
        <w:t>，以評核實習醫學生畢業時的臨床能力</w:t>
      </w:r>
      <w:r w:rsidRPr="008733D6">
        <w:rPr>
          <w:rFonts w:eastAsia="標楷體"/>
          <w:color w:val="000000"/>
          <w:spacing w:val="0"/>
          <w:sz w:val="28"/>
          <w:szCs w:val="28"/>
        </w:rPr>
        <w:t>(</w:t>
      </w:r>
      <w:r w:rsidRPr="008733D6">
        <w:rPr>
          <w:rFonts w:eastAsia="標楷體"/>
          <w:color w:val="000000"/>
          <w:spacing w:val="0"/>
          <w:sz w:val="28"/>
          <w:szCs w:val="28"/>
        </w:rPr>
        <w:t>即</w:t>
      </w:r>
      <w:r w:rsidRPr="008733D6">
        <w:rPr>
          <w:rFonts w:eastAsia="標楷體"/>
          <w:color w:val="000000"/>
          <w:spacing w:val="0"/>
          <w:sz w:val="28"/>
          <w:szCs w:val="28"/>
        </w:rPr>
        <w:t xml:space="preserve">PGY1 </w:t>
      </w:r>
      <w:r w:rsidRPr="008733D6">
        <w:rPr>
          <w:rFonts w:eastAsia="標楷體"/>
          <w:color w:val="000000"/>
          <w:spacing w:val="0"/>
          <w:sz w:val="28"/>
          <w:szCs w:val="28"/>
        </w:rPr>
        <w:t>醫師第一天值班必須獨立照護病人</w:t>
      </w:r>
      <w:r w:rsidRPr="008733D6">
        <w:rPr>
          <w:rFonts w:eastAsia="標楷體"/>
          <w:color w:val="000000"/>
          <w:spacing w:val="0"/>
          <w:sz w:val="28"/>
          <w:szCs w:val="28"/>
        </w:rPr>
        <w:t>)</w:t>
      </w:r>
    </w:p>
    <w:p w14:paraId="2032CDF8" w14:textId="77777777" w:rsidR="00941A65" w:rsidRPr="008733D6" w:rsidRDefault="00941A65" w:rsidP="00D14066">
      <w:pPr>
        <w:spacing w:line="240" w:lineRule="auto"/>
        <w:ind w:leftChars="200" w:left="416" w:firstLine="10"/>
        <w:rPr>
          <w:rFonts w:eastAsia="標楷體"/>
          <w:color w:val="000000"/>
          <w:spacing w:val="0"/>
          <w:sz w:val="28"/>
          <w:szCs w:val="28"/>
        </w:rPr>
      </w:pPr>
      <w:r w:rsidRPr="008733D6">
        <w:rPr>
          <w:rFonts w:eastAsia="標楷體"/>
          <w:color w:val="000000"/>
          <w:spacing w:val="0"/>
          <w:sz w:val="28"/>
          <w:szCs w:val="28"/>
        </w:rPr>
        <w:t>(</w:t>
      </w:r>
      <w:r w:rsidR="00A126E2" w:rsidRPr="008733D6">
        <w:rPr>
          <w:rFonts w:eastAsia="標楷體" w:hint="eastAsia"/>
          <w:color w:val="000000"/>
          <w:spacing w:val="0"/>
          <w:sz w:val="28"/>
          <w:szCs w:val="28"/>
        </w:rPr>
        <w:t>三</w:t>
      </w:r>
      <w:r w:rsidRPr="008733D6">
        <w:rPr>
          <w:rFonts w:eastAsia="標楷體"/>
          <w:color w:val="000000"/>
          <w:spacing w:val="0"/>
          <w:sz w:val="28"/>
          <w:szCs w:val="28"/>
        </w:rPr>
        <w:t xml:space="preserve">) </w:t>
      </w:r>
      <w:r w:rsidRPr="008733D6">
        <w:rPr>
          <w:rFonts w:eastAsia="標楷體"/>
          <w:color w:val="000000"/>
          <w:spacing w:val="0"/>
          <w:sz w:val="28"/>
          <w:szCs w:val="28"/>
        </w:rPr>
        <w:t>評估教學成效並提供雙向回饋機制。</w:t>
      </w:r>
    </w:p>
    <w:p w14:paraId="581466AE" w14:textId="77777777" w:rsidR="00941A65" w:rsidRPr="008733D6" w:rsidRDefault="00941A65" w:rsidP="00D14066">
      <w:pPr>
        <w:spacing w:line="240" w:lineRule="auto"/>
        <w:ind w:leftChars="350" w:left="1008" w:hangingChars="100" w:hanging="280"/>
        <w:rPr>
          <w:rFonts w:eastAsia="標楷體"/>
          <w:color w:val="000000"/>
          <w:spacing w:val="0"/>
          <w:sz w:val="28"/>
          <w:szCs w:val="28"/>
        </w:rPr>
      </w:pPr>
      <w:r w:rsidRPr="008733D6">
        <w:rPr>
          <w:rFonts w:eastAsia="標楷體"/>
          <w:color w:val="000000"/>
          <w:spacing w:val="0"/>
          <w:sz w:val="28"/>
          <w:szCs w:val="28"/>
        </w:rPr>
        <w:t>1.</w:t>
      </w:r>
      <w:r w:rsidR="000107EE" w:rsidRPr="008733D6">
        <w:rPr>
          <w:rFonts w:eastAsia="標楷體"/>
          <w:color w:val="000000"/>
          <w:spacing w:val="0"/>
          <w:sz w:val="28"/>
          <w:szCs w:val="28"/>
        </w:rPr>
        <w:t xml:space="preserve"> </w:t>
      </w:r>
      <w:r w:rsidR="009F49AD" w:rsidRPr="008733D6">
        <w:rPr>
          <w:rFonts w:eastAsia="標楷體"/>
          <w:color w:val="000000"/>
          <w:spacing w:val="0"/>
          <w:sz w:val="28"/>
          <w:szCs w:val="28"/>
        </w:rPr>
        <w:t>本</w:t>
      </w:r>
      <w:r w:rsidR="009F49AD" w:rsidRPr="008733D6">
        <w:rPr>
          <w:rFonts w:eastAsia="標楷體" w:hint="eastAsia"/>
          <w:color w:val="000000"/>
          <w:spacing w:val="0"/>
          <w:sz w:val="28"/>
          <w:szCs w:val="28"/>
        </w:rPr>
        <w:t>科</w:t>
      </w:r>
      <w:r w:rsidRPr="008733D6">
        <w:rPr>
          <w:rFonts w:eastAsia="標楷體"/>
          <w:color w:val="000000"/>
          <w:spacing w:val="0"/>
          <w:sz w:val="28"/>
          <w:szCs w:val="28"/>
        </w:rPr>
        <w:t>另有每梯次每位實習醫學生的迷你臨床演練評量（</w:t>
      </w:r>
      <w:r w:rsidRPr="008733D6">
        <w:rPr>
          <w:rFonts w:eastAsia="標楷體"/>
          <w:color w:val="000000"/>
          <w:spacing w:val="0"/>
          <w:sz w:val="28"/>
          <w:szCs w:val="28"/>
        </w:rPr>
        <w:t>mini-clinical evaluation exercise</w:t>
      </w:r>
      <w:r w:rsidRPr="008733D6">
        <w:rPr>
          <w:rFonts w:eastAsia="標楷體"/>
          <w:color w:val="000000"/>
          <w:spacing w:val="0"/>
          <w:sz w:val="28"/>
          <w:szCs w:val="28"/>
        </w:rPr>
        <w:t>，</w:t>
      </w:r>
      <w:r w:rsidRPr="008733D6">
        <w:rPr>
          <w:rFonts w:eastAsia="標楷體"/>
          <w:color w:val="000000"/>
          <w:spacing w:val="0"/>
          <w:sz w:val="28"/>
          <w:szCs w:val="28"/>
        </w:rPr>
        <w:t>mini-CEX</w:t>
      </w:r>
      <w:r w:rsidRPr="008733D6">
        <w:rPr>
          <w:rFonts w:eastAsia="標楷體"/>
          <w:color w:val="000000"/>
          <w:spacing w:val="0"/>
          <w:sz w:val="28"/>
          <w:szCs w:val="28"/>
        </w:rPr>
        <w:t>）</w:t>
      </w:r>
      <w:r w:rsidR="002D1754" w:rsidRPr="008733D6">
        <w:rPr>
          <w:rFonts w:eastAsia="標楷體"/>
          <w:color w:val="000000"/>
          <w:spacing w:val="0"/>
          <w:sz w:val="28"/>
          <w:szCs w:val="28"/>
        </w:rPr>
        <w:t>(</w:t>
      </w:r>
      <w:r w:rsidR="002D1754" w:rsidRPr="008733D6">
        <w:rPr>
          <w:rFonts w:eastAsia="標楷體"/>
          <w:color w:val="000000"/>
          <w:spacing w:val="0"/>
          <w:sz w:val="28"/>
          <w:szCs w:val="28"/>
        </w:rPr>
        <w:t>附件</w:t>
      </w:r>
      <w:r w:rsidR="009057A9" w:rsidRPr="008733D6">
        <w:rPr>
          <w:rFonts w:eastAsia="標楷體"/>
          <w:color w:val="000000"/>
          <w:spacing w:val="0"/>
          <w:sz w:val="28"/>
          <w:szCs w:val="28"/>
        </w:rPr>
        <w:t>五</w:t>
      </w:r>
      <w:r w:rsidR="002D1754" w:rsidRPr="008733D6">
        <w:rPr>
          <w:rFonts w:eastAsia="標楷體"/>
          <w:color w:val="000000"/>
          <w:spacing w:val="0"/>
          <w:sz w:val="28"/>
          <w:szCs w:val="28"/>
        </w:rPr>
        <w:t>)</w:t>
      </w:r>
      <w:r w:rsidR="000107EE" w:rsidRPr="008733D6">
        <w:rPr>
          <w:rFonts w:eastAsia="標楷體"/>
          <w:color w:val="000000"/>
          <w:spacing w:val="0"/>
          <w:sz w:val="28"/>
          <w:szCs w:val="28"/>
        </w:rPr>
        <w:t>、臨床科部</w:t>
      </w:r>
      <w:r w:rsidR="000107EE" w:rsidRPr="008733D6">
        <w:rPr>
          <w:rFonts w:eastAsia="標楷體"/>
          <w:color w:val="000000"/>
          <w:spacing w:val="0"/>
          <w:sz w:val="28"/>
          <w:szCs w:val="28"/>
        </w:rPr>
        <w:t>Check list(</w:t>
      </w:r>
      <w:r w:rsidR="000107EE" w:rsidRPr="008733D6">
        <w:rPr>
          <w:rFonts w:eastAsia="標楷體"/>
          <w:color w:val="000000"/>
          <w:spacing w:val="0"/>
          <w:sz w:val="28"/>
          <w:szCs w:val="28"/>
        </w:rPr>
        <w:t>附件六</w:t>
      </w:r>
      <w:r w:rsidR="000107EE" w:rsidRPr="008733D6">
        <w:rPr>
          <w:rFonts w:eastAsia="標楷體"/>
          <w:color w:val="000000"/>
          <w:spacing w:val="0"/>
          <w:sz w:val="28"/>
          <w:szCs w:val="28"/>
        </w:rPr>
        <w:t>)</w:t>
      </w:r>
      <w:r w:rsidRPr="008733D6">
        <w:rPr>
          <w:rFonts w:eastAsia="標楷體"/>
          <w:color w:val="000000"/>
          <w:spacing w:val="0"/>
          <w:sz w:val="28"/>
          <w:szCs w:val="28"/>
        </w:rPr>
        <w:t>與</w:t>
      </w:r>
      <w:r w:rsidR="006D54C6" w:rsidRPr="008733D6">
        <w:rPr>
          <w:rFonts w:eastAsia="標楷體"/>
          <w:color w:val="000000"/>
          <w:spacing w:val="0"/>
          <w:sz w:val="28"/>
          <w:szCs w:val="28"/>
        </w:rPr>
        <w:t>參與教學活動等</w:t>
      </w:r>
      <w:r w:rsidRPr="008733D6">
        <w:rPr>
          <w:rFonts w:eastAsia="標楷體"/>
          <w:color w:val="000000"/>
          <w:spacing w:val="0"/>
          <w:sz w:val="28"/>
          <w:szCs w:val="28"/>
        </w:rPr>
        <w:t>口頭</w:t>
      </w:r>
      <w:r w:rsidR="006D54C6" w:rsidRPr="008733D6">
        <w:rPr>
          <w:rFonts w:eastAsia="標楷體"/>
          <w:color w:val="000000"/>
          <w:spacing w:val="0"/>
          <w:sz w:val="28"/>
          <w:szCs w:val="28"/>
        </w:rPr>
        <w:t>與書面</w:t>
      </w:r>
      <w:r w:rsidRPr="008733D6">
        <w:rPr>
          <w:rFonts w:eastAsia="標楷體"/>
          <w:color w:val="000000"/>
          <w:spacing w:val="0"/>
          <w:sz w:val="28"/>
          <w:szCs w:val="28"/>
        </w:rPr>
        <w:t>報告</w:t>
      </w:r>
      <w:r w:rsidR="006D54C6" w:rsidRPr="008733D6">
        <w:rPr>
          <w:rFonts w:eastAsia="標楷體"/>
          <w:color w:val="000000"/>
          <w:spacing w:val="0"/>
          <w:sz w:val="28"/>
          <w:szCs w:val="28"/>
        </w:rPr>
        <w:t>作</w:t>
      </w:r>
      <w:r w:rsidRPr="008733D6">
        <w:rPr>
          <w:rFonts w:eastAsia="標楷體"/>
          <w:color w:val="000000"/>
          <w:spacing w:val="0"/>
          <w:sz w:val="28"/>
          <w:szCs w:val="28"/>
        </w:rPr>
        <w:t>具體評估。</w:t>
      </w:r>
      <w:r w:rsidRPr="008733D6">
        <w:rPr>
          <w:rFonts w:eastAsia="標楷體"/>
          <w:color w:val="000000"/>
          <w:spacing w:val="0"/>
          <w:sz w:val="28"/>
          <w:szCs w:val="28"/>
        </w:rPr>
        <w:t xml:space="preserve"> </w:t>
      </w:r>
    </w:p>
    <w:p w14:paraId="21B3F4E8" w14:textId="77777777" w:rsidR="000101EF" w:rsidRPr="008733D6" w:rsidRDefault="00941A65" w:rsidP="00D14066">
      <w:pPr>
        <w:spacing w:line="240" w:lineRule="auto"/>
        <w:ind w:leftChars="350" w:left="1008" w:hangingChars="100" w:hanging="280"/>
        <w:rPr>
          <w:rFonts w:eastAsia="標楷體"/>
          <w:color w:val="000000"/>
          <w:spacing w:val="0"/>
          <w:sz w:val="28"/>
          <w:szCs w:val="28"/>
        </w:rPr>
      </w:pPr>
      <w:r w:rsidRPr="008733D6">
        <w:rPr>
          <w:rFonts w:eastAsia="標楷體"/>
          <w:color w:val="000000"/>
          <w:spacing w:val="0"/>
          <w:sz w:val="28"/>
          <w:szCs w:val="28"/>
        </w:rPr>
        <w:t xml:space="preserve">2. </w:t>
      </w:r>
      <w:r w:rsidRPr="008733D6">
        <w:rPr>
          <w:rFonts w:eastAsia="標楷體"/>
          <w:color w:val="000000"/>
          <w:spacing w:val="0"/>
          <w:sz w:val="28"/>
          <w:szCs w:val="28"/>
        </w:rPr>
        <w:t>落實雙向回饋機制</w:t>
      </w:r>
      <w:r w:rsidR="00075417" w:rsidRPr="008733D6">
        <w:rPr>
          <w:rFonts w:eastAsia="標楷體"/>
          <w:color w:val="000000"/>
          <w:spacing w:val="0"/>
          <w:sz w:val="28"/>
          <w:szCs w:val="28"/>
        </w:rPr>
        <w:t>。實習醫學生每月填寫</w:t>
      </w:r>
      <w:r w:rsidR="003B34E0" w:rsidRPr="008733D6">
        <w:rPr>
          <w:rFonts w:eastAsia="標楷體"/>
          <w:color w:val="000000"/>
          <w:spacing w:val="0"/>
          <w:sz w:val="28"/>
          <w:szCs w:val="28"/>
        </w:rPr>
        <w:t>導生面談記錄及</w:t>
      </w:r>
      <w:r w:rsidR="00075417" w:rsidRPr="008733D6">
        <w:rPr>
          <w:rFonts w:eastAsia="標楷體"/>
          <w:color w:val="000000"/>
          <w:spacing w:val="0"/>
          <w:sz w:val="28"/>
          <w:szCs w:val="28"/>
        </w:rPr>
        <w:t>心情溫度計回饋表單，提供對臨床教師</w:t>
      </w:r>
      <w:r w:rsidR="000101EF" w:rsidRPr="008733D6">
        <w:rPr>
          <w:rFonts w:eastAsia="標楷體"/>
          <w:color w:val="000000"/>
          <w:spacing w:val="0"/>
          <w:sz w:val="28"/>
          <w:szCs w:val="28"/>
        </w:rPr>
        <w:t>、實習生活</w:t>
      </w:r>
      <w:r w:rsidR="00075417" w:rsidRPr="008733D6">
        <w:rPr>
          <w:rFonts w:eastAsia="標楷體"/>
          <w:color w:val="000000"/>
          <w:spacing w:val="0"/>
          <w:sz w:val="28"/>
          <w:szCs w:val="28"/>
        </w:rPr>
        <w:t>及整體教學制度之意見回饋，除提供學員反應問題，亦包含對科部教學相關活動做回饋評估，並適時檢討學員的回饋意見，進行持續的教學改進。</w:t>
      </w:r>
    </w:p>
    <w:p w14:paraId="0FC73E01" w14:textId="77777777" w:rsidR="00941A65" w:rsidRPr="008733D6" w:rsidRDefault="00941A65" w:rsidP="00D14066">
      <w:pPr>
        <w:spacing w:line="240" w:lineRule="auto"/>
        <w:ind w:leftChars="350" w:left="1008" w:hangingChars="100" w:hanging="280"/>
        <w:rPr>
          <w:rFonts w:eastAsia="標楷體"/>
          <w:color w:val="000000"/>
          <w:spacing w:val="0"/>
          <w:sz w:val="28"/>
          <w:szCs w:val="28"/>
        </w:rPr>
      </w:pPr>
      <w:r w:rsidRPr="008733D6">
        <w:rPr>
          <w:rFonts w:eastAsia="標楷體"/>
          <w:color w:val="000000"/>
          <w:spacing w:val="0"/>
          <w:sz w:val="28"/>
          <w:szCs w:val="28"/>
        </w:rPr>
        <w:t>（包含評估表單的設計、評估方式、評估內容與回饋方式）。</w:t>
      </w:r>
    </w:p>
    <w:p w14:paraId="69A2580B" w14:textId="77777777" w:rsidR="00941A65" w:rsidRPr="008733D6" w:rsidRDefault="00941A65" w:rsidP="00D14066">
      <w:pPr>
        <w:spacing w:line="240" w:lineRule="auto"/>
        <w:ind w:leftChars="350" w:left="1148" w:hangingChars="150" w:hanging="420"/>
        <w:rPr>
          <w:rFonts w:eastAsia="標楷體"/>
          <w:color w:val="000000"/>
          <w:spacing w:val="0"/>
          <w:sz w:val="28"/>
          <w:szCs w:val="28"/>
        </w:rPr>
      </w:pPr>
      <w:r w:rsidRPr="008733D6">
        <w:rPr>
          <w:rFonts w:eastAsia="標楷體"/>
          <w:color w:val="000000"/>
          <w:spacing w:val="0"/>
          <w:sz w:val="28"/>
          <w:szCs w:val="28"/>
        </w:rPr>
        <w:t xml:space="preserve">3. </w:t>
      </w:r>
      <w:r w:rsidR="000101EF" w:rsidRPr="008733D6">
        <w:rPr>
          <w:rFonts w:eastAsia="標楷體"/>
          <w:color w:val="000000"/>
          <w:spacing w:val="0"/>
          <w:sz w:val="28"/>
          <w:szCs w:val="28"/>
        </w:rPr>
        <w:t>實習醫學生定期參加醫院召開之實習醫學生座談會。</w:t>
      </w:r>
    </w:p>
    <w:p w14:paraId="14189A3B" w14:textId="77777777" w:rsidR="009057A9" w:rsidRPr="008733D6" w:rsidRDefault="009057A9" w:rsidP="00D14066">
      <w:pPr>
        <w:spacing w:line="240" w:lineRule="auto"/>
        <w:ind w:firstLine="0"/>
        <w:rPr>
          <w:rFonts w:eastAsia="標楷體"/>
          <w:color w:val="000000"/>
          <w:spacing w:val="0"/>
          <w:sz w:val="28"/>
          <w:szCs w:val="28"/>
        </w:rPr>
      </w:pPr>
    </w:p>
    <w:tbl>
      <w:tblPr>
        <w:tblpPr w:leftFromText="180" w:rightFromText="180" w:vertAnchor="text" w:horzAnchor="margin" w:tblpX="-601" w:tblpY="-78"/>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600" w:firstRow="0" w:lastRow="0" w:firstColumn="0" w:lastColumn="0" w:noHBand="1" w:noVBand="1"/>
      </w:tblPr>
      <w:tblGrid>
        <w:gridCol w:w="675"/>
        <w:gridCol w:w="3686"/>
        <w:gridCol w:w="801"/>
        <w:gridCol w:w="1231"/>
        <w:gridCol w:w="1364"/>
        <w:gridCol w:w="1900"/>
      </w:tblGrid>
      <w:tr w:rsidR="00796389" w:rsidRPr="008733D6" w14:paraId="565467DE" w14:textId="77777777" w:rsidTr="007339C2">
        <w:trPr>
          <w:trHeight w:val="20"/>
        </w:trPr>
        <w:tc>
          <w:tcPr>
            <w:tcW w:w="675" w:type="dxa"/>
            <w:shd w:val="clear" w:color="auto" w:fill="FFFFFF"/>
            <w:vAlign w:val="center"/>
            <w:hideMark/>
          </w:tcPr>
          <w:p w14:paraId="0EE1830F"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bookmarkStart w:id="7" w:name="_Toc536622700"/>
            <w:r w:rsidRPr="008733D6">
              <w:rPr>
                <w:rFonts w:eastAsia="標楷體"/>
                <w:b/>
                <w:bCs/>
                <w:color w:val="000000"/>
                <w:spacing w:val="0"/>
                <w:kern w:val="0"/>
                <w:sz w:val="24"/>
                <w:szCs w:val="22"/>
              </w:rPr>
              <w:t>項次</w:t>
            </w:r>
          </w:p>
        </w:tc>
        <w:tc>
          <w:tcPr>
            <w:tcW w:w="3686" w:type="dxa"/>
            <w:shd w:val="clear" w:color="auto" w:fill="FFFFFF"/>
            <w:vAlign w:val="center"/>
            <w:hideMark/>
          </w:tcPr>
          <w:p w14:paraId="7C6D7DB5"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b/>
                <w:bCs/>
                <w:color w:val="000000"/>
                <w:spacing w:val="0"/>
                <w:kern w:val="0"/>
                <w:sz w:val="24"/>
                <w:szCs w:val="22"/>
              </w:rPr>
              <w:t>表單名稱</w:t>
            </w:r>
          </w:p>
        </w:tc>
        <w:tc>
          <w:tcPr>
            <w:tcW w:w="801" w:type="dxa"/>
            <w:shd w:val="clear" w:color="auto" w:fill="FFFFFF"/>
            <w:vAlign w:val="center"/>
            <w:hideMark/>
          </w:tcPr>
          <w:p w14:paraId="0F7C8FDA"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b/>
                <w:bCs/>
                <w:color w:val="000000"/>
                <w:spacing w:val="0"/>
                <w:kern w:val="0"/>
                <w:sz w:val="24"/>
                <w:szCs w:val="22"/>
              </w:rPr>
              <w:t>繳交頻率</w:t>
            </w:r>
          </w:p>
        </w:tc>
        <w:tc>
          <w:tcPr>
            <w:tcW w:w="1231" w:type="dxa"/>
            <w:shd w:val="clear" w:color="auto" w:fill="FFFFFF"/>
            <w:vAlign w:val="center"/>
          </w:tcPr>
          <w:p w14:paraId="38A764DA"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b/>
                <w:bCs/>
                <w:color w:val="000000"/>
                <w:spacing w:val="0"/>
                <w:kern w:val="0"/>
                <w:sz w:val="24"/>
                <w:szCs w:val="22"/>
              </w:rPr>
              <w:t>醫五年級</w:t>
            </w:r>
          </w:p>
        </w:tc>
        <w:tc>
          <w:tcPr>
            <w:tcW w:w="1364" w:type="dxa"/>
            <w:shd w:val="clear" w:color="auto" w:fill="FFFFFF"/>
            <w:vAlign w:val="center"/>
            <w:hideMark/>
          </w:tcPr>
          <w:p w14:paraId="08D4E40D"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b/>
                <w:bCs/>
                <w:color w:val="000000"/>
                <w:spacing w:val="0"/>
                <w:kern w:val="0"/>
                <w:sz w:val="24"/>
                <w:szCs w:val="22"/>
              </w:rPr>
              <w:t>醫六年級</w:t>
            </w:r>
          </w:p>
        </w:tc>
        <w:tc>
          <w:tcPr>
            <w:tcW w:w="1900" w:type="dxa"/>
            <w:shd w:val="clear" w:color="auto" w:fill="FFFFFF"/>
            <w:vAlign w:val="center"/>
            <w:hideMark/>
          </w:tcPr>
          <w:p w14:paraId="6A3D8CEE"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b/>
                <w:bCs/>
                <w:color w:val="000000"/>
                <w:spacing w:val="0"/>
                <w:kern w:val="0"/>
                <w:sz w:val="24"/>
                <w:szCs w:val="22"/>
              </w:rPr>
              <w:t>繳交份數</w:t>
            </w:r>
          </w:p>
        </w:tc>
      </w:tr>
      <w:tr w:rsidR="00796389" w:rsidRPr="008733D6" w14:paraId="1E84BEB2" w14:textId="77777777" w:rsidTr="007339C2">
        <w:trPr>
          <w:trHeight w:val="20"/>
        </w:trPr>
        <w:tc>
          <w:tcPr>
            <w:tcW w:w="675" w:type="dxa"/>
            <w:shd w:val="clear" w:color="auto" w:fill="FFFFFF"/>
            <w:vAlign w:val="center"/>
            <w:hideMark/>
          </w:tcPr>
          <w:p w14:paraId="7F218E94"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1</w:t>
            </w:r>
          </w:p>
        </w:tc>
        <w:tc>
          <w:tcPr>
            <w:tcW w:w="3686" w:type="dxa"/>
            <w:shd w:val="clear" w:color="auto" w:fill="FFFFFF"/>
            <w:vAlign w:val="center"/>
            <w:hideMark/>
          </w:tcPr>
          <w:p w14:paraId="4567C94A" w14:textId="77777777" w:rsidR="005767F0" w:rsidRPr="008733D6" w:rsidRDefault="005767F0" w:rsidP="007339C2">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color w:val="000000"/>
                <w:spacing w:val="0"/>
                <w:kern w:val="0"/>
                <w:sz w:val="24"/>
                <w:szCs w:val="22"/>
              </w:rPr>
              <w:t>實習醫學生訓練考核表</w:t>
            </w:r>
          </w:p>
        </w:tc>
        <w:tc>
          <w:tcPr>
            <w:tcW w:w="801" w:type="dxa"/>
            <w:shd w:val="clear" w:color="auto" w:fill="FFFFFF"/>
            <w:vAlign w:val="center"/>
            <w:hideMark/>
          </w:tcPr>
          <w:p w14:paraId="39A1E9BC"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每科</w:t>
            </w:r>
          </w:p>
        </w:tc>
        <w:tc>
          <w:tcPr>
            <w:tcW w:w="1231" w:type="dxa"/>
            <w:shd w:val="clear" w:color="auto" w:fill="FFFFFF"/>
            <w:vAlign w:val="center"/>
          </w:tcPr>
          <w:p w14:paraId="1390A093"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364" w:type="dxa"/>
            <w:shd w:val="clear" w:color="auto" w:fill="FFFFFF"/>
            <w:vAlign w:val="center"/>
            <w:hideMark/>
          </w:tcPr>
          <w:p w14:paraId="2E6CE19F"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hideMark/>
          </w:tcPr>
          <w:p w14:paraId="22186FC6"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1</w:t>
            </w:r>
            <w:r w:rsidRPr="008733D6">
              <w:rPr>
                <w:rFonts w:eastAsia="標楷體"/>
                <w:color w:val="000000"/>
                <w:spacing w:val="0"/>
                <w:kern w:val="0"/>
                <w:sz w:val="24"/>
                <w:szCs w:val="22"/>
              </w:rPr>
              <w:t>份</w:t>
            </w:r>
          </w:p>
        </w:tc>
      </w:tr>
      <w:tr w:rsidR="00796389" w:rsidRPr="008733D6" w14:paraId="3FF16F11" w14:textId="77777777" w:rsidTr="007339C2">
        <w:trPr>
          <w:trHeight w:val="20"/>
        </w:trPr>
        <w:tc>
          <w:tcPr>
            <w:tcW w:w="675" w:type="dxa"/>
            <w:shd w:val="clear" w:color="auto" w:fill="FFFFFF"/>
            <w:vAlign w:val="center"/>
            <w:hideMark/>
          </w:tcPr>
          <w:p w14:paraId="65947C3E"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2</w:t>
            </w:r>
          </w:p>
        </w:tc>
        <w:tc>
          <w:tcPr>
            <w:tcW w:w="3686" w:type="dxa"/>
            <w:shd w:val="clear" w:color="auto" w:fill="FFFFFF"/>
            <w:vAlign w:val="center"/>
            <w:hideMark/>
          </w:tcPr>
          <w:p w14:paraId="0C6F3E9A"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CoreEPAs</w:t>
            </w:r>
            <w:r w:rsidRPr="008733D6">
              <w:rPr>
                <w:rFonts w:eastAsia="標楷體"/>
                <w:color w:val="000000"/>
                <w:spacing w:val="0"/>
                <w:kern w:val="0"/>
                <w:sz w:val="24"/>
                <w:szCs w:val="22"/>
              </w:rPr>
              <w:t>評量表</w:t>
            </w:r>
          </w:p>
        </w:tc>
        <w:tc>
          <w:tcPr>
            <w:tcW w:w="801" w:type="dxa"/>
            <w:shd w:val="clear" w:color="auto" w:fill="FFFFFF"/>
            <w:vAlign w:val="center"/>
            <w:hideMark/>
          </w:tcPr>
          <w:p w14:paraId="22C158E3"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每科</w:t>
            </w:r>
          </w:p>
        </w:tc>
        <w:tc>
          <w:tcPr>
            <w:tcW w:w="1231" w:type="dxa"/>
            <w:shd w:val="clear" w:color="auto" w:fill="FFFFFF"/>
            <w:vAlign w:val="center"/>
          </w:tcPr>
          <w:p w14:paraId="6E7BC61E"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364" w:type="dxa"/>
            <w:shd w:val="clear" w:color="auto" w:fill="FFFFFF"/>
            <w:vAlign w:val="center"/>
            <w:hideMark/>
          </w:tcPr>
          <w:p w14:paraId="1D6C5BF2"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hideMark/>
          </w:tcPr>
          <w:p w14:paraId="61100DE2" w14:textId="77777777" w:rsidR="005767F0" w:rsidRPr="008733D6" w:rsidRDefault="005767F0" w:rsidP="007339C2">
            <w:pPr>
              <w:widowControl/>
              <w:snapToGrid/>
              <w:spacing w:line="276" w:lineRule="auto"/>
              <w:ind w:firstLine="0"/>
              <w:jc w:val="center"/>
              <w:rPr>
                <w:rFonts w:eastAsia="標楷體"/>
                <w:color w:val="000000"/>
                <w:spacing w:val="0"/>
                <w:kern w:val="0"/>
                <w:sz w:val="24"/>
                <w:szCs w:val="22"/>
              </w:rPr>
            </w:pPr>
            <w:r w:rsidRPr="008733D6">
              <w:rPr>
                <w:rFonts w:eastAsia="標楷體"/>
                <w:bCs/>
                <w:color w:val="000000"/>
                <w:spacing w:val="0"/>
                <w:kern w:val="0"/>
                <w:sz w:val="24"/>
                <w:szCs w:val="22"/>
              </w:rPr>
              <w:t>1</w:t>
            </w:r>
            <w:r w:rsidRPr="008733D6">
              <w:rPr>
                <w:rFonts w:eastAsia="標楷體"/>
                <w:bCs/>
                <w:color w:val="000000"/>
                <w:spacing w:val="0"/>
                <w:kern w:val="0"/>
                <w:sz w:val="24"/>
                <w:szCs w:val="22"/>
              </w:rPr>
              <w:t>份</w:t>
            </w:r>
          </w:p>
        </w:tc>
      </w:tr>
      <w:tr w:rsidR="007339C2" w:rsidRPr="008733D6" w14:paraId="5ADD544D" w14:textId="77777777" w:rsidTr="007339C2">
        <w:trPr>
          <w:trHeight w:val="20"/>
        </w:trPr>
        <w:tc>
          <w:tcPr>
            <w:tcW w:w="675" w:type="dxa"/>
            <w:shd w:val="clear" w:color="auto" w:fill="FFFFFF"/>
            <w:vAlign w:val="center"/>
          </w:tcPr>
          <w:p w14:paraId="2C3EC275"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3</w:t>
            </w:r>
          </w:p>
        </w:tc>
        <w:tc>
          <w:tcPr>
            <w:tcW w:w="3686" w:type="dxa"/>
            <w:shd w:val="clear" w:color="auto" w:fill="FFFFFF"/>
            <w:vAlign w:val="center"/>
          </w:tcPr>
          <w:p w14:paraId="7EB6CFD4"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ascii="Arial" w:eastAsia="標楷體" w:hAnsi="Arial" w:cs="Arial" w:hint="eastAsia"/>
                <w:color w:val="000000"/>
                <w:spacing w:val="0"/>
                <w:kern w:val="0"/>
                <w:sz w:val="24"/>
                <w:szCs w:val="22"/>
              </w:rPr>
              <w:t>UGY</w:t>
            </w:r>
            <w:r w:rsidRPr="008733D6">
              <w:rPr>
                <w:rFonts w:ascii="Arial" w:eastAsia="標楷體" w:hAnsi="Arial" w:cs="Arial" w:hint="eastAsia"/>
                <w:color w:val="000000"/>
                <w:spacing w:val="0"/>
                <w:kern w:val="0"/>
                <w:sz w:val="24"/>
                <w:szCs w:val="22"/>
              </w:rPr>
              <w:t>核心課程及學習目標紀錄表</w:t>
            </w:r>
          </w:p>
        </w:tc>
        <w:tc>
          <w:tcPr>
            <w:tcW w:w="801" w:type="dxa"/>
            <w:shd w:val="clear" w:color="auto" w:fill="FFFFFF"/>
            <w:vAlign w:val="center"/>
          </w:tcPr>
          <w:p w14:paraId="464FE33D"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hint="eastAsia"/>
                <w:color w:val="000000"/>
                <w:spacing w:val="0"/>
                <w:kern w:val="0"/>
                <w:sz w:val="24"/>
                <w:szCs w:val="22"/>
              </w:rPr>
              <w:t>每科</w:t>
            </w:r>
          </w:p>
        </w:tc>
        <w:tc>
          <w:tcPr>
            <w:tcW w:w="1231" w:type="dxa"/>
            <w:shd w:val="clear" w:color="auto" w:fill="FFFFFF"/>
            <w:vAlign w:val="center"/>
          </w:tcPr>
          <w:p w14:paraId="01CD724E"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364" w:type="dxa"/>
            <w:shd w:val="clear" w:color="auto" w:fill="FFFFFF"/>
            <w:vAlign w:val="center"/>
          </w:tcPr>
          <w:p w14:paraId="41A6D754"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tcPr>
          <w:p w14:paraId="389F85D0"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hint="eastAsia"/>
                <w:color w:val="000000"/>
                <w:spacing w:val="0"/>
                <w:kern w:val="0"/>
                <w:sz w:val="24"/>
                <w:szCs w:val="22"/>
              </w:rPr>
              <w:t>1</w:t>
            </w:r>
            <w:r w:rsidRPr="008733D6">
              <w:rPr>
                <w:rFonts w:eastAsia="標楷體" w:hint="eastAsia"/>
                <w:color w:val="000000"/>
                <w:spacing w:val="0"/>
                <w:kern w:val="0"/>
                <w:sz w:val="24"/>
                <w:szCs w:val="22"/>
              </w:rPr>
              <w:t>份</w:t>
            </w:r>
          </w:p>
        </w:tc>
      </w:tr>
      <w:tr w:rsidR="007339C2" w:rsidRPr="008733D6" w14:paraId="074143BA" w14:textId="77777777" w:rsidTr="007339C2">
        <w:trPr>
          <w:trHeight w:val="228"/>
        </w:trPr>
        <w:tc>
          <w:tcPr>
            <w:tcW w:w="675" w:type="dxa"/>
            <w:shd w:val="clear" w:color="auto" w:fill="FFFFFF"/>
            <w:vAlign w:val="center"/>
          </w:tcPr>
          <w:p w14:paraId="77F802B5"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4</w:t>
            </w:r>
          </w:p>
        </w:tc>
        <w:tc>
          <w:tcPr>
            <w:tcW w:w="3686" w:type="dxa"/>
            <w:shd w:val="clear" w:color="auto" w:fill="FFFFFF"/>
            <w:vAlign w:val="center"/>
            <w:hideMark/>
          </w:tcPr>
          <w:p w14:paraId="008CD9D0"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專科核心課程學習紀錄表</w:t>
            </w:r>
          </w:p>
        </w:tc>
        <w:tc>
          <w:tcPr>
            <w:tcW w:w="801" w:type="dxa"/>
            <w:shd w:val="clear" w:color="auto" w:fill="FFFFFF"/>
            <w:vAlign w:val="center"/>
            <w:hideMark/>
          </w:tcPr>
          <w:p w14:paraId="368C9E03"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每科</w:t>
            </w:r>
          </w:p>
        </w:tc>
        <w:tc>
          <w:tcPr>
            <w:tcW w:w="1231" w:type="dxa"/>
            <w:shd w:val="clear" w:color="auto" w:fill="FFFFFF"/>
            <w:vAlign w:val="center"/>
          </w:tcPr>
          <w:p w14:paraId="4B969B54"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364" w:type="dxa"/>
            <w:shd w:val="clear" w:color="auto" w:fill="FFFFFF"/>
            <w:vAlign w:val="center"/>
            <w:hideMark/>
          </w:tcPr>
          <w:p w14:paraId="6BD1BA55"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hideMark/>
          </w:tcPr>
          <w:p w14:paraId="67E64065"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1</w:t>
            </w:r>
            <w:r w:rsidRPr="008733D6">
              <w:rPr>
                <w:rFonts w:eastAsia="標楷體"/>
                <w:color w:val="000000"/>
                <w:spacing w:val="0"/>
                <w:kern w:val="0"/>
                <w:sz w:val="24"/>
                <w:szCs w:val="22"/>
              </w:rPr>
              <w:t>份</w:t>
            </w:r>
          </w:p>
        </w:tc>
      </w:tr>
      <w:tr w:rsidR="007339C2" w:rsidRPr="008733D6" w14:paraId="4C79CC8C" w14:textId="77777777" w:rsidTr="007339C2">
        <w:trPr>
          <w:trHeight w:val="20"/>
        </w:trPr>
        <w:tc>
          <w:tcPr>
            <w:tcW w:w="675" w:type="dxa"/>
            <w:shd w:val="clear" w:color="auto" w:fill="FFFFFF"/>
            <w:vAlign w:val="center"/>
          </w:tcPr>
          <w:p w14:paraId="6DCFF2A9"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5</w:t>
            </w:r>
          </w:p>
        </w:tc>
        <w:tc>
          <w:tcPr>
            <w:tcW w:w="3686" w:type="dxa"/>
            <w:shd w:val="clear" w:color="auto" w:fill="FFFFFF"/>
            <w:vAlign w:val="center"/>
            <w:hideMark/>
          </w:tcPr>
          <w:p w14:paraId="5D9D3128"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UGY</w:t>
            </w:r>
            <w:r w:rsidRPr="008733D6">
              <w:rPr>
                <w:rFonts w:eastAsia="標楷體"/>
                <w:color w:val="000000"/>
                <w:spacing w:val="0"/>
                <w:kern w:val="0"/>
                <w:sz w:val="24"/>
                <w:szCs w:val="22"/>
              </w:rPr>
              <w:t>臨床技能核心課程評量表</w:t>
            </w:r>
          </w:p>
        </w:tc>
        <w:tc>
          <w:tcPr>
            <w:tcW w:w="801" w:type="dxa"/>
            <w:shd w:val="clear" w:color="auto" w:fill="FFFFFF"/>
            <w:vAlign w:val="center"/>
            <w:hideMark/>
          </w:tcPr>
          <w:p w14:paraId="7273BDCB"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每科</w:t>
            </w:r>
          </w:p>
        </w:tc>
        <w:tc>
          <w:tcPr>
            <w:tcW w:w="1231" w:type="dxa"/>
            <w:shd w:val="clear" w:color="auto" w:fill="FFFFFF"/>
            <w:vAlign w:val="center"/>
          </w:tcPr>
          <w:p w14:paraId="5D451506"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364" w:type="dxa"/>
            <w:shd w:val="clear" w:color="auto" w:fill="FFFFFF"/>
            <w:vAlign w:val="center"/>
            <w:hideMark/>
          </w:tcPr>
          <w:p w14:paraId="3E445FD2"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hideMark/>
          </w:tcPr>
          <w:p w14:paraId="601CD08E"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1</w:t>
            </w:r>
            <w:r w:rsidRPr="008733D6">
              <w:rPr>
                <w:rFonts w:eastAsia="標楷體"/>
                <w:color w:val="000000"/>
                <w:spacing w:val="0"/>
                <w:kern w:val="0"/>
                <w:sz w:val="24"/>
                <w:szCs w:val="22"/>
              </w:rPr>
              <w:t>份</w:t>
            </w:r>
          </w:p>
        </w:tc>
      </w:tr>
      <w:tr w:rsidR="007339C2" w:rsidRPr="008733D6" w14:paraId="03F7C763" w14:textId="77777777" w:rsidTr="007339C2">
        <w:trPr>
          <w:trHeight w:val="20"/>
        </w:trPr>
        <w:tc>
          <w:tcPr>
            <w:tcW w:w="675" w:type="dxa"/>
            <w:shd w:val="clear" w:color="auto" w:fill="FFFFFF"/>
            <w:vAlign w:val="center"/>
          </w:tcPr>
          <w:p w14:paraId="77A90573"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6</w:t>
            </w:r>
          </w:p>
        </w:tc>
        <w:tc>
          <w:tcPr>
            <w:tcW w:w="3686" w:type="dxa"/>
            <w:shd w:val="clear" w:color="auto" w:fill="FFFFFF"/>
            <w:vAlign w:val="center"/>
          </w:tcPr>
          <w:p w14:paraId="2A4310E1"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PrimaryCare</w:t>
            </w:r>
            <w:r w:rsidRPr="008733D6">
              <w:rPr>
                <w:rFonts w:eastAsia="標楷體"/>
                <w:color w:val="000000"/>
                <w:spacing w:val="0"/>
                <w:kern w:val="0"/>
                <w:sz w:val="24"/>
                <w:szCs w:val="22"/>
              </w:rPr>
              <w:t>照護床位紀錄</w:t>
            </w:r>
          </w:p>
        </w:tc>
        <w:tc>
          <w:tcPr>
            <w:tcW w:w="801" w:type="dxa"/>
            <w:shd w:val="clear" w:color="auto" w:fill="FFFFFF"/>
            <w:vAlign w:val="center"/>
          </w:tcPr>
          <w:p w14:paraId="69EB4434"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每科</w:t>
            </w:r>
          </w:p>
        </w:tc>
        <w:tc>
          <w:tcPr>
            <w:tcW w:w="1231" w:type="dxa"/>
            <w:shd w:val="clear" w:color="auto" w:fill="FFFFFF"/>
            <w:vAlign w:val="center"/>
          </w:tcPr>
          <w:p w14:paraId="01A46F23"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364" w:type="dxa"/>
            <w:shd w:val="clear" w:color="auto" w:fill="FFFFFF"/>
            <w:vAlign w:val="center"/>
          </w:tcPr>
          <w:p w14:paraId="1C4848F1"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tcPr>
          <w:p w14:paraId="1C22F403"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1</w:t>
            </w:r>
            <w:r w:rsidRPr="008733D6">
              <w:rPr>
                <w:rFonts w:eastAsia="標楷體"/>
                <w:color w:val="000000"/>
                <w:spacing w:val="0"/>
                <w:kern w:val="0"/>
                <w:sz w:val="24"/>
                <w:szCs w:val="22"/>
              </w:rPr>
              <w:t>份</w:t>
            </w:r>
          </w:p>
        </w:tc>
      </w:tr>
      <w:tr w:rsidR="007339C2" w:rsidRPr="008733D6" w14:paraId="61C32AA4" w14:textId="77777777" w:rsidTr="007339C2">
        <w:trPr>
          <w:trHeight w:val="20"/>
        </w:trPr>
        <w:tc>
          <w:tcPr>
            <w:tcW w:w="675" w:type="dxa"/>
            <w:shd w:val="clear" w:color="auto" w:fill="FFFFFF"/>
            <w:vAlign w:val="center"/>
          </w:tcPr>
          <w:p w14:paraId="53A8C3D8"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7</w:t>
            </w:r>
          </w:p>
        </w:tc>
        <w:tc>
          <w:tcPr>
            <w:tcW w:w="3686" w:type="dxa"/>
            <w:shd w:val="clear" w:color="auto" w:fill="FFFFFF"/>
            <w:vAlign w:val="center"/>
          </w:tcPr>
          <w:p w14:paraId="0C6E115F"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夜間學習紀錄</w:t>
            </w:r>
          </w:p>
        </w:tc>
        <w:tc>
          <w:tcPr>
            <w:tcW w:w="801" w:type="dxa"/>
            <w:shd w:val="clear" w:color="auto" w:fill="FFFFFF"/>
            <w:vAlign w:val="center"/>
          </w:tcPr>
          <w:p w14:paraId="759D27D9"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每科</w:t>
            </w:r>
          </w:p>
        </w:tc>
        <w:tc>
          <w:tcPr>
            <w:tcW w:w="1231" w:type="dxa"/>
            <w:shd w:val="clear" w:color="auto" w:fill="FFFFFF"/>
            <w:vAlign w:val="center"/>
          </w:tcPr>
          <w:p w14:paraId="290EB4D5"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364" w:type="dxa"/>
            <w:shd w:val="clear" w:color="auto" w:fill="FFFFFF"/>
            <w:vAlign w:val="center"/>
          </w:tcPr>
          <w:p w14:paraId="343C12BE"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tcPr>
          <w:p w14:paraId="7FA7C1CF"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1</w:t>
            </w:r>
            <w:r w:rsidRPr="008733D6">
              <w:rPr>
                <w:rFonts w:eastAsia="標楷體"/>
                <w:color w:val="000000"/>
                <w:spacing w:val="0"/>
                <w:kern w:val="0"/>
                <w:sz w:val="24"/>
                <w:szCs w:val="22"/>
              </w:rPr>
              <w:t>份</w:t>
            </w:r>
          </w:p>
        </w:tc>
      </w:tr>
      <w:tr w:rsidR="007339C2" w:rsidRPr="008733D6" w14:paraId="04E3B66D" w14:textId="77777777" w:rsidTr="007339C2">
        <w:trPr>
          <w:trHeight w:val="20"/>
        </w:trPr>
        <w:tc>
          <w:tcPr>
            <w:tcW w:w="675" w:type="dxa"/>
            <w:shd w:val="clear" w:color="auto" w:fill="FFFFFF"/>
            <w:vAlign w:val="center"/>
          </w:tcPr>
          <w:p w14:paraId="1747CCF1"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8</w:t>
            </w:r>
          </w:p>
        </w:tc>
        <w:tc>
          <w:tcPr>
            <w:tcW w:w="3686" w:type="dxa"/>
            <w:shd w:val="clear" w:color="auto" w:fill="FFFFFF"/>
            <w:vAlign w:val="center"/>
            <w:hideMark/>
          </w:tcPr>
          <w:p w14:paraId="388DFA97"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mini-CEX</w:t>
            </w:r>
          </w:p>
        </w:tc>
        <w:tc>
          <w:tcPr>
            <w:tcW w:w="801" w:type="dxa"/>
            <w:shd w:val="clear" w:color="auto" w:fill="FFFFFF"/>
            <w:vAlign w:val="center"/>
            <w:hideMark/>
          </w:tcPr>
          <w:p w14:paraId="39D33FCF"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每科</w:t>
            </w:r>
          </w:p>
        </w:tc>
        <w:tc>
          <w:tcPr>
            <w:tcW w:w="1231" w:type="dxa"/>
            <w:shd w:val="clear" w:color="auto" w:fill="FFFFFF"/>
            <w:vAlign w:val="center"/>
          </w:tcPr>
          <w:p w14:paraId="7843B094"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hint="eastAsia"/>
                <w:color w:val="000000"/>
                <w:spacing w:val="0"/>
                <w:kern w:val="0"/>
                <w:sz w:val="24"/>
                <w:szCs w:val="22"/>
              </w:rPr>
              <w:t>V</w:t>
            </w:r>
          </w:p>
        </w:tc>
        <w:tc>
          <w:tcPr>
            <w:tcW w:w="1364" w:type="dxa"/>
            <w:shd w:val="clear" w:color="auto" w:fill="FFFFFF"/>
            <w:vAlign w:val="center"/>
            <w:hideMark/>
          </w:tcPr>
          <w:p w14:paraId="57DA0970"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hideMark/>
          </w:tcPr>
          <w:p w14:paraId="62A8E846"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1</w:t>
            </w:r>
            <w:r w:rsidRPr="008733D6">
              <w:rPr>
                <w:rFonts w:eastAsia="標楷體"/>
                <w:color w:val="000000"/>
                <w:spacing w:val="0"/>
                <w:kern w:val="0"/>
                <w:sz w:val="24"/>
                <w:szCs w:val="22"/>
              </w:rPr>
              <w:t>份</w:t>
            </w:r>
          </w:p>
        </w:tc>
      </w:tr>
      <w:tr w:rsidR="007339C2" w:rsidRPr="008733D6" w14:paraId="30438B94" w14:textId="77777777" w:rsidTr="007339C2">
        <w:trPr>
          <w:trHeight w:val="20"/>
        </w:trPr>
        <w:tc>
          <w:tcPr>
            <w:tcW w:w="675" w:type="dxa"/>
            <w:shd w:val="clear" w:color="auto" w:fill="FFFFFF"/>
            <w:vAlign w:val="center"/>
          </w:tcPr>
          <w:p w14:paraId="2EDA23C7"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9</w:t>
            </w:r>
          </w:p>
        </w:tc>
        <w:tc>
          <w:tcPr>
            <w:tcW w:w="3686" w:type="dxa"/>
            <w:shd w:val="clear" w:color="auto" w:fill="FFFFFF"/>
            <w:vAlign w:val="center"/>
          </w:tcPr>
          <w:p w14:paraId="019B5B45" w14:textId="77777777" w:rsidR="007339C2" w:rsidRPr="008733D6" w:rsidRDefault="007339C2" w:rsidP="007339C2">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DOPS</w:t>
            </w:r>
          </w:p>
        </w:tc>
        <w:tc>
          <w:tcPr>
            <w:tcW w:w="801" w:type="dxa"/>
            <w:shd w:val="clear" w:color="auto" w:fill="FFFFFF"/>
            <w:vAlign w:val="center"/>
          </w:tcPr>
          <w:p w14:paraId="40090E9A" w14:textId="77777777" w:rsidR="007339C2" w:rsidRPr="008733D6" w:rsidRDefault="007339C2" w:rsidP="007339C2">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每科</w:t>
            </w:r>
          </w:p>
        </w:tc>
        <w:tc>
          <w:tcPr>
            <w:tcW w:w="1231" w:type="dxa"/>
            <w:shd w:val="clear" w:color="auto" w:fill="FFFFFF"/>
            <w:vAlign w:val="center"/>
          </w:tcPr>
          <w:p w14:paraId="36820E0D" w14:textId="77777777" w:rsidR="007339C2" w:rsidRPr="008733D6" w:rsidRDefault="007339C2" w:rsidP="007339C2">
            <w:pPr>
              <w:widowControl/>
              <w:snapToGrid/>
              <w:spacing w:line="276" w:lineRule="auto"/>
              <w:ind w:firstLine="0"/>
              <w:jc w:val="center"/>
              <w:rPr>
                <w:rFonts w:ascii="Arial" w:eastAsia="標楷體" w:hAnsi="Arial" w:cs="Arial"/>
                <w:color w:val="000000"/>
                <w:spacing w:val="0"/>
                <w:kern w:val="0"/>
                <w:sz w:val="24"/>
                <w:szCs w:val="22"/>
              </w:rPr>
            </w:pPr>
          </w:p>
        </w:tc>
        <w:tc>
          <w:tcPr>
            <w:tcW w:w="1364" w:type="dxa"/>
            <w:shd w:val="clear" w:color="auto" w:fill="FFFFFF"/>
            <w:vAlign w:val="center"/>
          </w:tcPr>
          <w:p w14:paraId="3661E170" w14:textId="77777777" w:rsidR="007339C2" w:rsidRPr="008733D6" w:rsidRDefault="007339C2" w:rsidP="007339C2">
            <w:pPr>
              <w:widowControl/>
              <w:snapToGrid/>
              <w:spacing w:line="276" w:lineRule="auto"/>
              <w:ind w:firstLine="0"/>
              <w:jc w:val="center"/>
              <w:rPr>
                <w:rFonts w:ascii="Arial" w:eastAsia="標楷體" w:hAnsi="Arial" w:cs="Arial"/>
                <w:color w:val="000000"/>
                <w:spacing w:val="0"/>
                <w:kern w:val="0"/>
                <w:sz w:val="24"/>
                <w:szCs w:val="22"/>
              </w:rPr>
            </w:pPr>
          </w:p>
        </w:tc>
        <w:tc>
          <w:tcPr>
            <w:tcW w:w="1900" w:type="dxa"/>
            <w:shd w:val="clear" w:color="auto" w:fill="FFFFFF"/>
            <w:vAlign w:val="center"/>
          </w:tcPr>
          <w:p w14:paraId="641261EC" w14:textId="77777777" w:rsidR="007339C2" w:rsidRPr="008733D6" w:rsidRDefault="007339C2" w:rsidP="007339C2">
            <w:pPr>
              <w:widowControl/>
              <w:snapToGrid/>
              <w:spacing w:line="276" w:lineRule="auto"/>
              <w:ind w:firstLine="0"/>
              <w:jc w:val="center"/>
              <w:rPr>
                <w:rFonts w:ascii="Arial" w:eastAsia="標楷體" w:hAnsi="Arial" w:cs="Arial"/>
                <w:color w:val="000000"/>
                <w:spacing w:val="0"/>
                <w:kern w:val="0"/>
                <w:sz w:val="24"/>
                <w:szCs w:val="22"/>
              </w:rPr>
            </w:pPr>
            <w:r w:rsidRPr="008733D6">
              <w:rPr>
                <w:rFonts w:ascii="Arial" w:eastAsia="標楷體" w:hAnsi="Arial" w:cs="Arial" w:hint="eastAsia"/>
                <w:color w:val="000000"/>
                <w:spacing w:val="0"/>
                <w:kern w:val="0"/>
                <w:sz w:val="24"/>
                <w:szCs w:val="22"/>
              </w:rPr>
              <w:t>不適用</w:t>
            </w:r>
          </w:p>
        </w:tc>
      </w:tr>
      <w:tr w:rsidR="007339C2" w:rsidRPr="008733D6" w14:paraId="78BE79DB" w14:textId="77777777" w:rsidTr="007339C2">
        <w:trPr>
          <w:trHeight w:val="20"/>
        </w:trPr>
        <w:tc>
          <w:tcPr>
            <w:tcW w:w="675" w:type="dxa"/>
            <w:shd w:val="clear" w:color="auto" w:fill="FFFFFF"/>
            <w:vAlign w:val="center"/>
          </w:tcPr>
          <w:p w14:paraId="2A4E755F"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hint="eastAsia"/>
                <w:color w:val="000000"/>
                <w:spacing w:val="0"/>
                <w:kern w:val="0"/>
                <w:sz w:val="24"/>
                <w:szCs w:val="22"/>
              </w:rPr>
              <w:t>10</w:t>
            </w:r>
          </w:p>
        </w:tc>
        <w:tc>
          <w:tcPr>
            <w:tcW w:w="3686" w:type="dxa"/>
            <w:shd w:val="clear" w:color="auto" w:fill="FFFFFF"/>
            <w:vAlign w:val="center"/>
            <w:hideMark/>
          </w:tcPr>
          <w:p w14:paraId="1EF997BA"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教學門診紀錄</w:t>
            </w:r>
          </w:p>
        </w:tc>
        <w:tc>
          <w:tcPr>
            <w:tcW w:w="801" w:type="dxa"/>
            <w:shd w:val="clear" w:color="auto" w:fill="FFFFFF"/>
            <w:vAlign w:val="center"/>
            <w:hideMark/>
          </w:tcPr>
          <w:p w14:paraId="683E88B8"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每科</w:t>
            </w:r>
          </w:p>
        </w:tc>
        <w:tc>
          <w:tcPr>
            <w:tcW w:w="1231" w:type="dxa"/>
            <w:shd w:val="clear" w:color="auto" w:fill="FFFFFF"/>
            <w:vAlign w:val="center"/>
          </w:tcPr>
          <w:p w14:paraId="420FE5FE"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p>
        </w:tc>
        <w:tc>
          <w:tcPr>
            <w:tcW w:w="1364" w:type="dxa"/>
            <w:shd w:val="clear" w:color="auto" w:fill="FFFFFF"/>
            <w:vAlign w:val="center"/>
            <w:hideMark/>
          </w:tcPr>
          <w:p w14:paraId="76F7115E"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hideMark/>
          </w:tcPr>
          <w:p w14:paraId="7F624A04"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至少</w:t>
            </w:r>
            <w:r w:rsidRPr="008733D6">
              <w:rPr>
                <w:rFonts w:eastAsia="標楷體"/>
                <w:color w:val="000000"/>
                <w:spacing w:val="0"/>
                <w:kern w:val="0"/>
                <w:sz w:val="24"/>
                <w:szCs w:val="22"/>
              </w:rPr>
              <w:t>1</w:t>
            </w:r>
            <w:r w:rsidRPr="008733D6">
              <w:rPr>
                <w:rFonts w:eastAsia="標楷體"/>
                <w:color w:val="000000"/>
                <w:spacing w:val="0"/>
                <w:kern w:val="0"/>
                <w:sz w:val="24"/>
                <w:szCs w:val="22"/>
              </w:rPr>
              <w:t>份</w:t>
            </w:r>
          </w:p>
        </w:tc>
      </w:tr>
      <w:tr w:rsidR="007339C2" w:rsidRPr="008733D6" w14:paraId="749B0189" w14:textId="77777777" w:rsidTr="007339C2">
        <w:trPr>
          <w:trHeight w:val="20"/>
        </w:trPr>
        <w:tc>
          <w:tcPr>
            <w:tcW w:w="675" w:type="dxa"/>
            <w:shd w:val="clear" w:color="auto" w:fill="FFFFFF"/>
            <w:vAlign w:val="center"/>
          </w:tcPr>
          <w:p w14:paraId="3E55B0E2"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hint="eastAsia"/>
                <w:color w:val="000000"/>
                <w:spacing w:val="0"/>
                <w:kern w:val="0"/>
                <w:sz w:val="24"/>
                <w:szCs w:val="22"/>
              </w:rPr>
              <w:t>11</w:t>
            </w:r>
          </w:p>
        </w:tc>
        <w:tc>
          <w:tcPr>
            <w:tcW w:w="3686" w:type="dxa"/>
            <w:shd w:val="clear" w:color="auto" w:fill="FFFFFF"/>
            <w:vAlign w:val="center"/>
            <w:hideMark/>
          </w:tcPr>
          <w:p w14:paraId="786F9E59"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教學住診紀錄</w:t>
            </w:r>
          </w:p>
        </w:tc>
        <w:tc>
          <w:tcPr>
            <w:tcW w:w="801" w:type="dxa"/>
            <w:shd w:val="clear" w:color="auto" w:fill="FFFFFF"/>
            <w:vAlign w:val="center"/>
            <w:hideMark/>
          </w:tcPr>
          <w:p w14:paraId="6D1AAAC6"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每科</w:t>
            </w:r>
          </w:p>
        </w:tc>
        <w:tc>
          <w:tcPr>
            <w:tcW w:w="1231" w:type="dxa"/>
            <w:shd w:val="clear" w:color="auto" w:fill="FFFFFF"/>
            <w:vAlign w:val="center"/>
          </w:tcPr>
          <w:p w14:paraId="3316643E" w14:textId="77777777" w:rsidR="007339C2" w:rsidRPr="008733D6" w:rsidRDefault="007339C2" w:rsidP="007339C2">
            <w:pPr>
              <w:widowControl/>
              <w:snapToGrid/>
              <w:spacing w:line="240" w:lineRule="auto"/>
              <w:ind w:firstLine="0"/>
              <w:jc w:val="center"/>
              <w:rPr>
                <w:rFonts w:eastAsia="標楷體"/>
                <w:color w:val="000000"/>
                <w:spacing w:val="0"/>
                <w:kern w:val="0"/>
                <w:sz w:val="24"/>
                <w:szCs w:val="22"/>
              </w:rPr>
            </w:pPr>
            <w:r w:rsidRPr="008733D6">
              <w:rPr>
                <w:rFonts w:eastAsia="標楷體" w:hint="eastAsia"/>
                <w:color w:val="000000"/>
                <w:spacing w:val="0"/>
                <w:kern w:val="0"/>
                <w:sz w:val="24"/>
                <w:szCs w:val="22"/>
              </w:rPr>
              <w:t>V</w:t>
            </w:r>
          </w:p>
        </w:tc>
        <w:tc>
          <w:tcPr>
            <w:tcW w:w="1364" w:type="dxa"/>
            <w:shd w:val="clear" w:color="auto" w:fill="FFFFFF"/>
            <w:vAlign w:val="center"/>
            <w:hideMark/>
          </w:tcPr>
          <w:p w14:paraId="7D10712A"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V</w:t>
            </w:r>
          </w:p>
        </w:tc>
        <w:tc>
          <w:tcPr>
            <w:tcW w:w="1900" w:type="dxa"/>
            <w:shd w:val="clear" w:color="auto" w:fill="FFFFFF"/>
            <w:vAlign w:val="center"/>
            <w:hideMark/>
          </w:tcPr>
          <w:p w14:paraId="7AD265DE" w14:textId="77777777" w:rsidR="007339C2" w:rsidRPr="008733D6" w:rsidRDefault="007339C2" w:rsidP="007339C2">
            <w:pPr>
              <w:widowControl/>
              <w:snapToGrid/>
              <w:spacing w:line="276" w:lineRule="auto"/>
              <w:ind w:firstLine="0"/>
              <w:jc w:val="center"/>
              <w:rPr>
                <w:rFonts w:eastAsia="標楷體"/>
                <w:color w:val="000000"/>
                <w:spacing w:val="0"/>
                <w:kern w:val="0"/>
                <w:sz w:val="24"/>
                <w:szCs w:val="22"/>
              </w:rPr>
            </w:pPr>
            <w:r w:rsidRPr="008733D6">
              <w:rPr>
                <w:rFonts w:eastAsia="標楷體"/>
                <w:color w:val="000000"/>
                <w:spacing w:val="0"/>
                <w:kern w:val="0"/>
                <w:sz w:val="24"/>
                <w:szCs w:val="22"/>
              </w:rPr>
              <w:t>每週至少</w:t>
            </w:r>
            <w:r w:rsidRPr="008733D6">
              <w:rPr>
                <w:rFonts w:eastAsia="標楷體"/>
                <w:color w:val="000000"/>
                <w:spacing w:val="0"/>
                <w:kern w:val="0"/>
                <w:sz w:val="24"/>
                <w:szCs w:val="22"/>
              </w:rPr>
              <w:t>1</w:t>
            </w:r>
            <w:r w:rsidRPr="008733D6">
              <w:rPr>
                <w:rFonts w:eastAsia="標楷體"/>
                <w:color w:val="000000"/>
                <w:spacing w:val="0"/>
                <w:kern w:val="0"/>
                <w:sz w:val="24"/>
                <w:szCs w:val="22"/>
              </w:rPr>
              <w:t>份</w:t>
            </w:r>
          </w:p>
        </w:tc>
      </w:tr>
    </w:tbl>
    <w:p w14:paraId="7996E9C4" w14:textId="77777777" w:rsidR="008E630D" w:rsidRPr="008733D6" w:rsidRDefault="008E630D" w:rsidP="00D14066">
      <w:pPr>
        <w:spacing w:line="360" w:lineRule="auto"/>
        <w:ind w:firstLine="0"/>
        <w:jc w:val="center"/>
        <w:rPr>
          <w:rFonts w:eastAsia="標楷體"/>
          <w:b/>
          <w:color w:val="000000"/>
          <w:sz w:val="32"/>
          <w:szCs w:val="32"/>
          <w:lang w:val="zh-TW"/>
        </w:rPr>
      </w:pPr>
    </w:p>
    <w:p w14:paraId="2D92EDEE" w14:textId="77777777" w:rsidR="00A16C31" w:rsidRPr="008733D6" w:rsidRDefault="009E1CC4" w:rsidP="00D14066">
      <w:pPr>
        <w:spacing w:line="360" w:lineRule="auto"/>
        <w:ind w:firstLine="0"/>
        <w:jc w:val="center"/>
        <w:rPr>
          <w:rFonts w:eastAsia="標楷體"/>
          <w:b/>
          <w:color w:val="000000"/>
          <w:sz w:val="32"/>
          <w:szCs w:val="32"/>
          <w:lang w:val="zh-TW"/>
        </w:rPr>
      </w:pPr>
      <w:r w:rsidRPr="008733D6">
        <w:rPr>
          <w:rFonts w:eastAsia="標楷體"/>
          <w:b/>
          <w:color w:val="000000"/>
          <w:sz w:val="32"/>
          <w:szCs w:val="32"/>
          <w:lang w:val="zh-TW"/>
        </w:rPr>
        <w:lastRenderedPageBreak/>
        <w:t>柒、學習成果分析與改善</w:t>
      </w:r>
      <w:bookmarkEnd w:id="7"/>
    </w:p>
    <w:p w14:paraId="78BE8253" w14:textId="77777777" w:rsidR="00A16C31" w:rsidRPr="008733D6" w:rsidRDefault="00A16C31" w:rsidP="00D14066">
      <w:pPr>
        <w:spacing w:line="240" w:lineRule="auto"/>
        <w:ind w:left="518" w:hangingChars="216" w:hanging="518"/>
        <w:rPr>
          <w:rFonts w:eastAsia="標楷體"/>
          <w:color w:val="000000"/>
          <w:sz w:val="28"/>
        </w:rPr>
      </w:pPr>
      <w:r w:rsidRPr="008733D6">
        <w:rPr>
          <w:rFonts w:eastAsia="標楷體"/>
          <w:color w:val="000000"/>
          <w:spacing w:val="0"/>
          <w:sz w:val="24"/>
          <w:szCs w:val="28"/>
        </w:rPr>
        <w:t>一</w:t>
      </w:r>
      <w:r w:rsidR="006801EB" w:rsidRPr="008733D6">
        <w:rPr>
          <w:rFonts w:eastAsia="標楷體"/>
          <w:color w:val="000000"/>
          <w:spacing w:val="0"/>
          <w:sz w:val="28"/>
          <w:szCs w:val="28"/>
        </w:rPr>
        <w:t>、</w:t>
      </w:r>
      <w:r w:rsidRPr="008733D6">
        <w:rPr>
          <w:rFonts w:eastAsia="標楷體"/>
          <w:color w:val="000000"/>
          <w:spacing w:val="0"/>
          <w:sz w:val="28"/>
          <w:szCs w:val="28"/>
        </w:rPr>
        <w:t>實習醫學生之學習成果應符合本院及其所屬學校醫學系訂定之訓練目標要求，並於評鑑評核時能呈現適當的知識、技能和態度。</w:t>
      </w:r>
    </w:p>
    <w:p w14:paraId="3F9A9334" w14:textId="77777777" w:rsidR="0026031E" w:rsidRPr="008733D6" w:rsidRDefault="00A16C31" w:rsidP="00D14066">
      <w:pPr>
        <w:spacing w:line="240" w:lineRule="auto"/>
        <w:ind w:firstLine="0"/>
        <w:rPr>
          <w:rFonts w:eastAsia="標楷體"/>
          <w:color w:val="000000"/>
          <w:spacing w:val="0"/>
          <w:sz w:val="28"/>
          <w:szCs w:val="28"/>
        </w:rPr>
      </w:pPr>
      <w:r w:rsidRPr="008733D6">
        <w:rPr>
          <w:rFonts w:eastAsia="標楷體"/>
          <w:color w:val="000000"/>
          <w:spacing w:val="0"/>
          <w:sz w:val="28"/>
          <w:szCs w:val="28"/>
        </w:rPr>
        <w:t>二、依實習醫學生之學習成果評估結果，適時修正教學訓練計畫。</w:t>
      </w:r>
    </w:p>
    <w:p w14:paraId="280DFED8" w14:textId="77777777" w:rsidR="00957AD5" w:rsidRPr="008733D6" w:rsidRDefault="00EC6558" w:rsidP="00D14066">
      <w:pPr>
        <w:spacing w:line="240" w:lineRule="auto"/>
        <w:ind w:firstLine="0"/>
        <w:rPr>
          <w:rFonts w:eastAsia="標楷體"/>
          <w:color w:val="000000"/>
          <w:spacing w:val="0"/>
          <w:sz w:val="28"/>
          <w:szCs w:val="28"/>
        </w:rPr>
      </w:pPr>
      <w:r w:rsidRPr="008733D6">
        <w:rPr>
          <w:rFonts w:eastAsia="標楷體"/>
          <w:color w:val="000000"/>
          <w:spacing w:val="0"/>
          <w:sz w:val="28"/>
          <w:szCs w:val="28"/>
        </w:rPr>
        <w:t>三、每月與實習醫學生之學習成果評估與教學成果適時修正</w:t>
      </w:r>
    </w:p>
    <w:p w14:paraId="3BF66CDA" w14:textId="77777777" w:rsidR="00D37364" w:rsidRPr="008733D6" w:rsidRDefault="00957AD5" w:rsidP="00962D8D">
      <w:pPr>
        <w:spacing w:line="240" w:lineRule="auto"/>
        <w:ind w:left="566" w:hangingChars="202" w:hanging="566"/>
        <w:rPr>
          <w:rFonts w:eastAsia="標楷體"/>
          <w:color w:val="000000"/>
          <w:spacing w:val="0"/>
          <w:sz w:val="28"/>
          <w:szCs w:val="28"/>
        </w:rPr>
      </w:pPr>
      <w:r w:rsidRPr="008733D6">
        <w:rPr>
          <w:rFonts w:eastAsia="標楷體"/>
          <w:color w:val="000000"/>
          <w:spacing w:val="0"/>
          <w:sz w:val="28"/>
          <w:szCs w:val="28"/>
        </w:rPr>
        <w:t>四、輔導補強機制：對學習成果不佳</w:t>
      </w:r>
      <w:r w:rsidRPr="008733D6">
        <w:rPr>
          <w:rFonts w:eastAsia="標楷體"/>
          <w:color w:val="000000"/>
          <w:spacing w:val="0"/>
          <w:sz w:val="28"/>
          <w:szCs w:val="28"/>
        </w:rPr>
        <w:t>(</w:t>
      </w:r>
      <w:r w:rsidRPr="008733D6">
        <w:rPr>
          <w:rFonts w:eastAsia="標楷體"/>
          <w:color w:val="000000"/>
          <w:spacing w:val="0"/>
          <w:sz w:val="28"/>
          <w:szCs w:val="28"/>
        </w:rPr>
        <w:t>考評成績低於</w:t>
      </w:r>
      <w:r w:rsidR="006128C4" w:rsidRPr="008733D6">
        <w:rPr>
          <w:rFonts w:eastAsia="標楷體"/>
          <w:color w:val="000000"/>
          <w:spacing w:val="0"/>
          <w:sz w:val="28"/>
          <w:szCs w:val="28"/>
        </w:rPr>
        <w:t>8</w:t>
      </w:r>
      <w:r w:rsidRPr="008733D6">
        <w:rPr>
          <w:rFonts w:eastAsia="標楷體"/>
          <w:color w:val="000000"/>
          <w:spacing w:val="0"/>
          <w:sz w:val="28"/>
          <w:szCs w:val="28"/>
        </w:rPr>
        <w:t>0</w:t>
      </w:r>
      <w:r w:rsidRPr="008733D6">
        <w:rPr>
          <w:rFonts w:eastAsia="標楷體"/>
          <w:color w:val="000000"/>
          <w:spacing w:val="0"/>
          <w:sz w:val="28"/>
          <w:szCs w:val="28"/>
        </w:rPr>
        <w:t>分</w:t>
      </w:r>
      <w:r w:rsidR="00E5030A" w:rsidRPr="008733D6">
        <w:rPr>
          <w:rFonts w:eastAsia="標楷體"/>
          <w:color w:val="000000"/>
          <w:spacing w:val="0"/>
          <w:sz w:val="28"/>
          <w:szCs w:val="28"/>
        </w:rPr>
        <w:t>或等第制達</w:t>
      </w:r>
      <w:r w:rsidR="00E5030A" w:rsidRPr="008733D6">
        <w:rPr>
          <w:rFonts w:eastAsia="標楷體"/>
          <w:color w:val="000000"/>
          <w:spacing w:val="0"/>
          <w:sz w:val="28"/>
          <w:szCs w:val="28"/>
        </w:rPr>
        <w:t>B</w:t>
      </w:r>
      <w:r w:rsidRPr="008733D6">
        <w:rPr>
          <w:rFonts w:eastAsia="標楷體"/>
          <w:color w:val="000000"/>
          <w:spacing w:val="0"/>
          <w:sz w:val="28"/>
          <w:szCs w:val="28"/>
        </w:rPr>
        <w:t>者</w:t>
      </w:r>
      <w:r w:rsidRPr="008733D6">
        <w:rPr>
          <w:rFonts w:eastAsia="標楷體"/>
          <w:color w:val="000000"/>
          <w:spacing w:val="0"/>
          <w:sz w:val="28"/>
          <w:szCs w:val="28"/>
        </w:rPr>
        <w:t>)</w:t>
      </w:r>
      <w:r w:rsidRPr="008733D6">
        <w:rPr>
          <w:rFonts w:eastAsia="標楷體"/>
          <w:color w:val="000000"/>
          <w:spacing w:val="0"/>
          <w:sz w:val="28"/>
          <w:szCs w:val="28"/>
        </w:rPr>
        <w:t>，進行面談瞭解，探討學習效果不佳原因。</w:t>
      </w:r>
      <w:r w:rsidR="00D37364" w:rsidRPr="008733D6">
        <w:rPr>
          <w:rFonts w:eastAsia="標楷體"/>
          <w:color w:val="000000"/>
          <w:spacing w:val="0"/>
          <w:sz w:val="28"/>
          <w:szCs w:val="28"/>
        </w:rPr>
        <w:t>若為心理或適應不良情況，必要時連絡導師與身心科醫師或其他健康服務的醫療專業人員提供實習醫學生精神治療或心理輔導，若為基本臨床知識不佳，臨床督導團隊會給予個別輔導並</w:t>
      </w:r>
      <w:r w:rsidRPr="008733D6">
        <w:rPr>
          <w:rFonts w:eastAsia="標楷體"/>
          <w:color w:val="000000"/>
          <w:spacing w:val="0"/>
          <w:sz w:val="28"/>
          <w:szCs w:val="28"/>
        </w:rPr>
        <w:t>配合教學室定期監測核心課程完成率。</w:t>
      </w:r>
    </w:p>
    <w:p w14:paraId="77BAAC80" w14:textId="77777777" w:rsidR="00D37364" w:rsidRPr="008733D6" w:rsidRDefault="00D37364" w:rsidP="000600FB">
      <w:pPr>
        <w:spacing w:line="240" w:lineRule="auto"/>
        <w:ind w:firstLine="0"/>
        <w:rPr>
          <w:rFonts w:eastAsia="標楷體"/>
          <w:color w:val="000000"/>
          <w:spacing w:val="0"/>
          <w:sz w:val="28"/>
          <w:szCs w:val="28"/>
        </w:rPr>
      </w:pPr>
      <w:r w:rsidRPr="008733D6">
        <w:rPr>
          <w:rFonts w:eastAsia="標楷體"/>
          <w:color w:val="000000"/>
          <w:spacing w:val="0"/>
          <w:sz w:val="28"/>
          <w:szCs w:val="28"/>
        </w:rPr>
        <w:t>五、落實導師制度</w:t>
      </w:r>
      <w:r w:rsidR="006801EB" w:rsidRPr="008733D6">
        <w:rPr>
          <w:rFonts w:eastAsia="標楷體"/>
          <w:color w:val="000000"/>
          <w:spacing w:val="0"/>
          <w:sz w:val="28"/>
          <w:szCs w:val="28"/>
        </w:rPr>
        <w:t>，每月填寫導生面談紀錄。</w:t>
      </w:r>
    </w:p>
    <w:p w14:paraId="4F78AB60" w14:textId="77777777" w:rsidR="00D37364" w:rsidRPr="008733D6" w:rsidRDefault="00D37364" w:rsidP="00D14066">
      <w:pPr>
        <w:spacing w:line="240" w:lineRule="auto"/>
        <w:ind w:firstLine="0"/>
        <w:rPr>
          <w:rFonts w:eastAsia="標楷體"/>
          <w:color w:val="000000"/>
          <w:spacing w:val="0"/>
          <w:sz w:val="28"/>
          <w:szCs w:val="28"/>
        </w:rPr>
      </w:pPr>
    </w:p>
    <w:p w14:paraId="63536BE6" w14:textId="77777777" w:rsidR="00A16C31" w:rsidRPr="008733D6" w:rsidRDefault="0026031E" w:rsidP="00D14066">
      <w:pPr>
        <w:ind w:firstLine="0"/>
        <w:jc w:val="center"/>
        <w:rPr>
          <w:rFonts w:eastAsia="標楷體"/>
          <w:b/>
          <w:color w:val="000000"/>
          <w:sz w:val="32"/>
          <w:szCs w:val="32"/>
          <w:lang w:val="zh-TW"/>
        </w:rPr>
      </w:pPr>
      <w:r w:rsidRPr="008733D6">
        <w:rPr>
          <w:rFonts w:eastAsia="標楷體"/>
          <w:color w:val="000000"/>
          <w:spacing w:val="0"/>
          <w:sz w:val="28"/>
          <w:szCs w:val="28"/>
        </w:rPr>
        <w:br w:type="page"/>
      </w:r>
      <w:bookmarkStart w:id="8" w:name="_Toc536622701"/>
      <w:r w:rsidR="00A16C31" w:rsidRPr="008733D6">
        <w:rPr>
          <w:rFonts w:eastAsia="標楷體"/>
          <w:b/>
          <w:color w:val="000000"/>
          <w:sz w:val="32"/>
          <w:szCs w:val="32"/>
          <w:lang w:val="zh-TW"/>
        </w:rPr>
        <w:lastRenderedPageBreak/>
        <w:t>捌、</w:t>
      </w:r>
      <w:bookmarkEnd w:id="8"/>
      <w:r w:rsidR="00C43C02" w:rsidRPr="008733D6">
        <w:rPr>
          <w:rFonts w:eastAsia="標楷體"/>
          <w:b/>
          <w:color w:val="000000"/>
          <w:sz w:val="32"/>
          <w:szCs w:val="32"/>
          <w:lang w:val="zh-TW"/>
        </w:rPr>
        <w:t>對訓練計畫內容之評估與修訂</w:t>
      </w:r>
    </w:p>
    <w:p w14:paraId="125F3139" w14:textId="77777777" w:rsidR="00A16C31" w:rsidRPr="008733D6" w:rsidRDefault="00A16C31" w:rsidP="006801EB">
      <w:pPr>
        <w:spacing w:line="240" w:lineRule="auto"/>
        <w:ind w:leftChars="-100" w:left="368" w:hangingChars="200" w:hanging="576"/>
        <w:rPr>
          <w:rFonts w:eastAsia="標楷體"/>
          <w:color w:val="000000"/>
          <w:sz w:val="28"/>
          <w:szCs w:val="28"/>
        </w:rPr>
      </w:pPr>
      <w:r w:rsidRPr="008733D6">
        <w:rPr>
          <w:rFonts w:eastAsia="標楷體"/>
          <w:color w:val="000000"/>
          <w:sz w:val="28"/>
          <w:szCs w:val="28"/>
        </w:rPr>
        <w:t>一、</w:t>
      </w:r>
      <w:r w:rsidR="00D37364" w:rsidRPr="008733D6">
        <w:rPr>
          <w:rFonts w:eastAsia="標楷體"/>
          <w:color w:val="000000"/>
          <w:sz w:val="28"/>
          <w:szCs w:val="28"/>
        </w:rPr>
        <w:t>實習醫學生在每月底填寫電子化雙向回饋表</w:t>
      </w:r>
      <w:r w:rsidR="006801EB" w:rsidRPr="008733D6">
        <w:rPr>
          <w:rFonts w:eastAsia="標楷體"/>
          <w:color w:val="000000"/>
          <w:sz w:val="28"/>
          <w:szCs w:val="28"/>
        </w:rPr>
        <w:t>(</w:t>
      </w:r>
      <w:r w:rsidR="006801EB" w:rsidRPr="008733D6">
        <w:rPr>
          <w:rFonts w:eastAsia="標楷體"/>
          <w:color w:val="000000"/>
          <w:sz w:val="28"/>
          <w:szCs w:val="28"/>
        </w:rPr>
        <w:t>導生面談紀錄與心情溫度計</w:t>
      </w:r>
      <w:r w:rsidR="006801EB" w:rsidRPr="008733D6">
        <w:rPr>
          <w:rFonts w:eastAsia="標楷體"/>
          <w:color w:val="000000"/>
          <w:sz w:val="28"/>
          <w:szCs w:val="28"/>
        </w:rPr>
        <w:t>)</w:t>
      </w:r>
      <w:r w:rsidR="00EA56D7" w:rsidRPr="008733D6">
        <w:rPr>
          <w:rFonts w:eastAsia="標楷體" w:hint="eastAsia"/>
          <w:color w:val="000000"/>
          <w:sz w:val="28"/>
          <w:szCs w:val="28"/>
        </w:rPr>
        <w:t>，另外在月底考試</w:t>
      </w:r>
      <w:r w:rsidR="00EA56D7" w:rsidRPr="008733D6">
        <w:rPr>
          <w:rFonts w:eastAsia="標楷體" w:hint="eastAsia"/>
          <w:color w:val="000000"/>
          <w:sz w:val="28"/>
          <w:szCs w:val="28"/>
        </w:rPr>
        <w:t>(</w:t>
      </w:r>
      <w:r w:rsidR="00EA56D7" w:rsidRPr="008733D6">
        <w:rPr>
          <w:rFonts w:eastAsia="標楷體" w:hint="eastAsia"/>
          <w:color w:val="000000"/>
          <w:sz w:val="28"/>
          <w:szCs w:val="28"/>
        </w:rPr>
        <w:t>身體檢查、筆試及</w:t>
      </w:r>
      <w:r w:rsidR="00EA56D7" w:rsidRPr="008733D6">
        <w:rPr>
          <w:rFonts w:eastAsia="標楷體" w:hint="eastAsia"/>
          <w:color w:val="000000"/>
          <w:sz w:val="28"/>
          <w:szCs w:val="28"/>
        </w:rPr>
        <w:t>CXR</w:t>
      </w:r>
      <w:r w:rsidR="00EA56D7" w:rsidRPr="008733D6">
        <w:rPr>
          <w:rFonts w:eastAsia="標楷體" w:hint="eastAsia"/>
          <w:color w:val="000000"/>
          <w:sz w:val="28"/>
          <w:szCs w:val="28"/>
        </w:rPr>
        <w:t>考試</w:t>
      </w:r>
      <w:r w:rsidR="00EA56D7" w:rsidRPr="008733D6">
        <w:rPr>
          <w:rFonts w:eastAsia="標楷體" w:hint="eastAsia"/>
          <w:color w:val="000000"/>
          <w:sz w:val="28"/>
          <w:szCs w:val="28"/>
        </w:rPr>
        <w:t>)</w:t>
      </w:r>
      <w:r w:rsidR="00EA56D7" w:rsidRPr="008733D6">
        <w:rPr>
          <w:rFonts w:eastAsia="標楷體" w:hint="eastAsia"/>
          <w:color w:val="000000"/>
          <w:sz w:val="28"/>
          <w:szCs w:val="28"/>
        </w:rPr>
        <w:t>後</w:t>
      </w:r>
      <w:r w:rsidR="00D37364" w:rsidRPr="008733D6">
        <w:rPr>
          <w:rFonts w:eastAsia="標楷體"/>
          <w:color w:val="000000"/>
          <w:sz w:val="28"/>
          <w:szCs w:val="28"/>
        </w:rPr>
        <w:t>，</w:t>
      </w:r>
      <w:r w:rsidR="00EA56D7" w:rsidRPr="008733D6">
        <w:rPr>
          <w:rFonts w:eastAsia="標楷體" w:hint="eastAsia"/>
          <w:color w:val="000000"/>
          <w:sz w:val="28"/>
          <w:szCs w:val="28"/>
        </w:rPr>
        <w:t>亦可向資深住院醫師或總醫師</w:t>
      </w:r>
      <w:r w:rsidR="00D37364" w:rsidRPr="008733D6">
        <w:rPr>
          <w:rFonts w:eastAsia="標楷體"/>
          <w:color w:val="000000"/>
          <w:sz w:val="28"/>
          <w:szCs w:val="28"/>
        </w:rPr>
        <w:t>提供對臨床教師及整體教學制度之意見回饋，</w:t>
      </w:r>
      <w:r w:rsidR="00EA56D7" w:rsidRPr="008733D6">
        <w:rPr>
          <w:rFonts w:eastAsia="標楷體" w:hint="eastAsia"/>
          <w:color w:val="000000"/>
          <w:sz w:val="28"/>
          <w:szCs w:val="28"/>
        </w:rPr>
        <w:t>讓</w:t>
      </w:r>
      <w:r w:rsidR="00D37364" w:rsidRPr="008733D6">
        <w:rPr>
          <w:rFonts w:eastAsia="標楷體"/>
          <w:color w:val="000000"/>
          <w:sz w:val="28"/>
          <w:szCs w:val="28"/>
        </w:rPr>
        <w:t>學員反應問題，亦包含對科部所有教學相關活動與整體滿意度做回饋評估，並適時檢討學員的回饋意見。</w:t>
      </w:r>
    </w:p>
    <w:p w14:paraId="68F002F0" w14:textId="77777777" w:rsidR="00D37364" w:rsidRPr="008733D6" w:rsidRDefault="00A16C31" w:rsidP="00D14066">
      <w:pPr>
        <w:spacing w:line="240" w:lineRule="auto"/>
        <w:ind w:leftChars="-100" w:left="368" w:hangingChars="200" w:hanging="576"/>
        <w:rPr>
          <w:rFonts w:eastAsia="標楷體"/>
          <w:color w:val="000000"/>
          <w:sz w:val="28"/>
          <w:szCs w:val="28"/>
        </w:rPr>
      </w:pPr>
      <w:r w:rsidRPr="008733D6">
        <w:rPr>
          <w:rFonts w:eastAsia="標楷體"/>
          <w:color w:val="000000"/>
          <w:sz w:val="28"/>
          <w:szCs w:val="28"/>
        </w:rPr>
        <w:t>二、依據團隊醫師與實習醫學生之意見回饋及</w:t>
      </w:r>
      <w:r w:rsidR="00D37364" w:rsidRPr="008733D6">
        <w:rPr>
          <w:rFonts w:eastAsia="標楷體"/>
          <w:color w:val="000000"/>
          <w:sz w:val="28"/>
          <w:szCs w:val="28"/>
        </w:rPr>
        <w:t>評鑑，並</w:t>
      </w:r>
      <w:r w:rsidR="009E1CC4" w:rsidRPr="008733D6">
        <w:rPr>
          <w:rFonts w:eastAsia="標楷體"/>
          <w:color w:val="000000"/>
          <w:sz w:val="28"/>
          <w:szCs w:val="28"/>
        </w:rPr>
        <w:t>接受評鑑後之整體</w:t>
      </w:r>
      <w:r w:rsidR="00D37364" w:rsidRPr="008733D6">
        <w:rPr>
          <w:rFonts w:eastAsia="標楷體"/>
          <w:color w:val="000000"/>
          <w:sz w:val="28"/>
          <w:szCs w:val="28"/>
        </w:rPr>
        <w:t>回饋</w:t>
      </w:r>
      <w:r w:rsidR="009E1CC4" w:rsidRPr="008733D6">
        <w:rPr>
          <w:rFonts w:eastAsia="標楷體"/>
          <w:color w:val="000000"/>
          <w:sz w:val="28"/>
          <w:szCs w:val="28"/>
        </w:rPr>
        <w:t>。</w:t>
      </w:r>
    </w:p>
    <w:p w14:paraId="5AADA9F8" w14:textId="77777777" w:rsidR="00D37364" w:rsidRPr="008733D6" w:rsidRDefault="00222B57" w:rsidP="000600FB">
      <w:pPr>
        <w:spacing w:line="240" w:lineRule="auto"/>
        <w:ind w:leftChars="-100" w:left="368" w:hangingChars="200" w:hanging="576"/>
        <w:rPr>
          <w:rFonts w:eastAsia="標楷體"/>
          <w:color w:val="000000"/>
          <w:sz w:val="28"/>
          <w:szCs w:val="28"/>
        </w:rPr>
      </w:pPr>
      <w:r w:rsidRPr="008733D6">
        <w:rPr>
          <w:rFonts w:eastAsia="標楷體" w:hint="eastAsia"/>
          <w:color w:val="000000"/>
          <w:sz w:val="28"/>
          <w:szCs w:val="28"/>
        </w:rPr>
        <w:t>三</w:t>
      </w:r>
      <w:r w:rsidR="009E1CC4" w:rsidRPr="008733D6">
        <w:rPr>
          <w:rFonts w:eastAsia="標楷體"/>
          <w:color w:val="000000"/>
          <w:sz w:val="28"/>
          <w:szCs w:val="28"/>
        </w:rPr>
        <w:t>、</w:t>
      </w:r>
      <w:r w:rsidR="00D37364" w:rsidRPr="008733D6">
        <w:rPr>
          <w:rFonts w:eastAsia="標楷體"/>
          <w:color w:val="000000"/>
          <w:sz w:val="28"/>
          <w:szCs w:val="28"/>
        </w:rPr>
        <w:t>每個月底與實習醫學生座談並了解學習成果評估與教學成果適時修正。</w:t>
      </w:r>
    </w:p>
    <w:p w14:paraId="535E87CD" w14:textId="77777777" w:rsidR="002D1754" w:rsidRPr="008733D6" w:rsidRDefault="00222B57" w:rsidP="006827EC">
      <w:pPr>
        <w:spacing w:line="240" w:lineRule="auto"/>
        <w:ind w:leftChars="-100" w:left="368" w:hangingChars="200" w:hanging="576"/>
        <w:rPr>
          <w:rFonts w:eastAsia="標楷體"/>
          <w:color w:val="000000"/>
          <w:sz w:val="28"/>
          <w:szCs w:val="28"/>
        </w:rPr>
      </w:pPr>
      <w:r w:rsidRPr="008733D6">
        <w:rPr>
          <w:rFonts w:eastAsia="標楷體" w:hint="eastAsia"/>
          <w:color w:val="000000"/>
          <w:sz w:val="28"/>
          <w:szCs w:val="28"/>
        </w:rPr>
        <w:t>四</w:t>
      </w:r>
      <w:r w:rsidR="00D37364" w:rsidRPr="008733D6">
        <w:rPr>
          <w:rFonts w:eastAsia="標楷體"/>
          <w:color w:val="000000"/>
          <w:sz w:val="28"/>
          <w:szCs w:val="28"/>
        </w:rPr>
        <w:t>、</w:t>
      </w:r>
      <w:r w:rsidR="009E1CC4" w:rsidRPr="008733D6">
        <w:rPr>
          <w:rFonts w:eastAsia="標楷體"/>
          <w:color w:val="000000"/>
          <w:sz w:val="28"/>
          <w:szCs w:val="28"/>
        </w:rPr>
        <w:t>於每月</w:t>
      </w:r>
      <w:r w:rsidR="009E1CC4" w:rsidRPr="008733D6">
        <w:rPr>
          <w:rFonts w:eastAsia="標楷體"/>
          <w:color w:val="000000"/>
          <w:sz w:val="28"/>
          <w:szCs w:val="28"/>
        </w:rPr>
        <w:t xml:space="preserve">Service Meeting </w:t>
      </w:r>
      <w:r w:rsidR="009E1CC4" w:rsidRPr="008733D6">
        <w:rPr>
          <w:rFonts w:eastAsia="標楷體"/>
          <w:color w:val="000000"/>
          <w:sz w:val="28"/>
          <w:szCs w:val="28"/>
        </w:rPr>
        <w:t>檢討該月教學總時數，訓練官回報該月異常情況</w:t>
      </w:r>
      <w:r w:rsidR="00D37364" w:rsidRPr="008733D6">
        <w:rPr>
          <w:rFonts w:eastAsia="標楷體"/>
          <w:color w:val="000000"/>
          <w:sz w:val="28"/>
          <w:szCs w:val="28"/>
        </w:rPr>
        <w:t>並依據訓練成效之結果適時修改訓練計畫</w:t>
      </w:r>
      <w:r w:rsidR="009E1CC4" w:rsidRPr="008733D6">
        <w:rPr>
          <w:rFonts w:eastAsia="標楷體"/>
          <w:color w:val="000000"/>
          <w:sz w:val="28"/>
          <w:szCs w:val="28"/>
        </w:rPr>
        <w:t>。</w:t>
      </w:r>
      <w:r w:rsidR="0058161D" w:rsidRPr="008733D6">
        <w:rPr>
          <w:rFonts w:eastAsia="標楷體"/>
          <w:color w:val="000000"/>
          <w:sz w:val="24"/>
        </w:rPr>
        <w:br w:type="page"/>
      </w:r>
      <w:bookmarkStart w:id="9" w:name="_Toc2891295"/>
      <w:r w:rsidR="002D1754" w:rsidRPr="008733D6">
        <w:rPr>
          <w:rFonts w:eastAsia="標楷體"/>
          <w:b/>
          <w:color w:val="000000"/>
          <w:sz w:val="32"/>
          <w:szCs w:val="32"/>
        </w:rPr>
        <w:lastRenderedPageBreak/>
        <w:t>玖、附件</w:t>
      </w:r>
      <w:bookmarkStart w:id="10" w:name="_Toc2891296"/>
      <w:bookmarkEnd w:id="9"/>
    </w:p>
    <w:p w14:paraId="6C8CB536" w14:textId="77777777" w:rsidR="0058161D" w:rsidRPr="008733D6" w:rsidRDefault="0058161D" w:rsidP="00D14066">
      <w:pPr>
        <w:pStyle w:val="10"/>
        <w:jc w:val="both"/>
        <w:rPr>
          <w:rFonts w:eastAsia="標楷體"/>
          <w:b/>
          <w:color w:val="000000"/>
          <w:sz w:val="32"/>
          <w:szCs w:val="32"/>
        </w:rPr>
      </w:pPr>
      <w:r w:rsidRPr="008733D6">
        <w:rPr>
          <w:rFonts w:eastAsia="標楷體"/>
          <w:color w:val="000000"/>
          <w:sz w:val="28"/>
          <w:szCs w:val="28"/>
        </w:rPr>
        <w:t>附件一</w:t>
      </w:r>
      <w:r w:rsidRPr="008733D6">
        <w:rPr>
          <w:rFonts w:eastAsia="標楷體"/>
          <w:color w:val="000000"/>
          <w:sz w:val="28"/>
          <w:szCs w:val="28"/>
        </w:rPr>
        <w:t xml:space="preserve"> </w:t>
      </w:r>
      <w:r w:rsidRPr="008733D6">
        <w:rPr>
          <w:rFonts w:eastAsia="標楷體"/>
          <w:color w:val="000000"/>
          <w:sz w:val="28"/>
          <w:szCs w:val="28"/>
        </w:rPr>
        <w:t>緊急應變疏散基本原則、火災應變通報流程暨實施要領：</w:t>
      </w:r>
      <w:bookmarkEnd w:id="10"/>
    </w:p>
    <w:p w14:paraId="6D10CE7A" w14:textId="77777777" w:rsidR="004C651F" w:rsidRPr="008733D6" w:rsidRDefault="004C651F" w:rsidP="004C651F">
      <w:pPr>
        <w:widowControl/>
        <w:snapToGrid/>
        <w:spacing w:line="276" w:lineRule="auto"/>
        <w:ind w:firstLine="0"/>
        <w:jc w:val="left"/>
        <w:rPr>
          <w:rFonts w:ascii="標楷體" w:eastAsia="標楷體" w:hAnsi="標楷體" w:cs="Arial"/>
          <w:color w:val="000000"/>
          <w:spacing w:val="0"/>
          <w:kern w:val="0"/>
          <w:sz w:val="24"/>
        </w:rPr>
      </w:pPr>
      <w:r w:rsidRPr="008733D6">
        <w:rPr>
          <w:rFonts w:ascii="標楷體" w:eastAsia="標楷體" w:hAnsi="標楷體" w:cs="Gungsuh" w:hint="eastAsia"/>
          <w:color w:val="000000"/>
          <w:spacing w:val="0"/>
          <w:kern w:val="0"/>
          <w:sz w:val="24"/>
        </w:rPr>
        <w:t xml:space="preserve">  </w:t>
      </w:r>
      <w:r w:rsidRPr="008733D6">
        <w:rPr>
          <w:rFonts w:ascii="標楷體" w:eastAsia="標楷體" w:hAnsi="標楷體" w:cs="Gungsuh"/>
          <w:color w:val="000000"/>
          <w:spacing w:val="0"/>
          <w:kern w:val="0"/>
          <w:sz w:val="24"/>
        </w:rPr>
        <w:t>一、火災緊急應變疏散處理基本原則，應依R. A. C. E.觀念執行：</w:t>
      </w:r>
    </w:p>
    <w:p w14:paraId="38CE13E2" w14:textId="77777777" w:rsidR="004C651F" w:rsidRPr="008733D6" w:rsidRDefault="004C651F" w:rsidP="004C651F">
      <w:pPr>
        <w:widowControl/>
        <w:snapToGrid/>
        <w:spacing w:line="276" w:lineRule="auto"/>
        <w:ind w:firstLine="0"/>
        <w:jc w:val="left"/>
        <w:rPr>
          <w:rFonts w:ascii="標楷體" w:eastAsia="標楷體" w:hAnsi="標楷體" w:cs="Arial"/>
          <w:color w:val="000000"/>
          <w:spacing w:val="0"/>
          <w:kern w:val="0"/>
          <w:sz w:val="24"/>
        </w:rPr>
      </w:pPr>
      <w:r w:rsidRPr="008733D6">
        <w:rPr>
          <w:rFonts w:ascii="標楷體" w:eastAsia="標楷體" w:hAnsi="標楷體" w:cs="Gungsuh" w:hint="eastAsia"/>
          <w:color w:val="000000"/>
          <w:spacing w:val="0"/>
          <w:kern w:val="0"/>
          <w:sz w:val="24"/>
        </w:rPr>
        <w:t xml:space="preserve"> </w:t>
      </w:r>
      <w:r w:rsidRPr="008733D6">
        <w:rPr>
          <w:rFonts w:ascii="標楷體" w:eastAsia="標楷體" w:hAnsi="標楷體" w:cs="Gungsuh"/>
          <w:color w:val="000000"/>
          <w:spacing w:val="0"/>
          <w:kern w:val="0"/>
          <w:sz w:val="24"/>
        </w:rPr>
        <w:t>(一)</w:t>
      </w:r>
      <w:r w:rsidRPr="008733D6">
        <w:rPr>
          <w:rFonts w:ascii="標楷體" w:eastAsia="標楷體" w:hAnsi="標楷體" w:cs="Gungsuh" w:hint="eastAsia"/>
          <w:color w:val="000000"/>
          <w:spacing w:val="0"/>
          <w:kern w:val="0"/>
          <w:sz w:val="24"/>
        </w:rPr>
        <w:t>、</w:t>
      </w:r>
      <w:r w:rsidRPr="008733D6">
        <w:rPr>
          <w:rFonts w:ascii="標楷體" w:eastAsia="標楷體" w:hAnsi="標楷體" w:cs="Gungsuh"/>
          <w:color w:val="000000"/>
          <w:spacing w:val="0"/>
          <w:kern w:val="0"/>
          <w:sz w:val="24"/>
        </w:rPr>
        <w:t>R(Rescue，Remove)：將病人移出火源處，移出著火的區域或房間。</w:t>
      </w:r>
    </w:p>
    <w:p w14:paraId="54DD9ECA" w14:textId="77777777" w:rsidR="004C651F" w:rsidRPr="008733D6" w:rsidRDefault="004C651F" w:rsidP="004C651F">
      <w:pPr>
        <w:widowControl/>
        <w:snapToGrid/>
        <w:spacing w:line="276" w:lineRule="auto"/>
        <w:ind w:firstLine="0"/>
        <w:jc w:val="left"/>
        <w:rPr>
          <w:rFonts w:ascii="標楷體" w:eastAsia="標楷體" w:hAnsi="標楷體" w:cs="Arial"/>
          <w:color w:val="000000"/>
          <w:spacing w:val="0"/>
          <w:kern w:val="0"/>
          <w:sz w:val="24"/>
        </w:rPr>
      </w:pPr>
      <w:r w:rsidRPr="008733D6">
        <w:rPr>
          <w:rFonts w:ascii="標楷體" w:eastAsia="標楷體" w:hAnsi="標楷體" w:cs="Gungsuh" w:hint="eastAsia"/>
          <w:color w:val="000000"/>
          <w:spacing w:val="0"/>
          <w:kern w:val="0"/>
          <w:sz w:val="24"/>
        </w:rPr>
        <w:t xml:space="preserve"> </w:t>
      </w:r>
      <w:r w:rsidRPr="008733D6">
        <w:rPr>
          <w:rFonts w:ascii="標楷體" w:eastAsia="標楷體" w:hAnsi="標楷體" w:cs="Gungsuh"/>
          <w:color w:val="000000"/>
          <w:spacing w:val="0"/>
          <w:kern w:val="0"/>
          <w:sz w:val="24"/>
        </w:rPr>
        <w:t>(二)</w:t>
      </w:r>
      <w:r w:rsidRPr="008733D6">
        <w:rPr>
          <w:rFonts w:ascii="標楷體" w:eastAsia="標楷體" w:hAnsi="標楷體" w:cs="Gungsuh" w:hint="eastAsia"/>
          <w:color w:val="000000"/>
          <w:spacing w:val="0"/>
          <w:kern w:val="0"/>
          <w:sz w:val="24"/>
        </w:rPr>
        <w:t>、</w:t>
      </w:r>
      <w:r w:rsidRPr="008733D6">
        <w:rPr>
          <w:rFonts w:ascii="標楷體" w:eastAsia="標楷體" w:hAnsi="標楷體" w:cs="Gungsuh"/>
          <w:color w:val="000000"/>
          <w:spacing w:val="0"/>
          <w:kern w:val="0"/>
          <w:sz w:val="24"/>
        </w:rPr>
        <w:t>A(Alarm)：警示、啟動警報，啟動警報及警示周邊的人，例如啟動警鈴、</w:t>
      </w:r>
    </w:p>
    <w:p w14:paraId="5521957B" w14:textId="77777777" w:rsidR="004C651F" w:rsidRPr="008733D6" w:rsidRDefault="004C651F" w:rsidP="004C651F">
      <w:pPr>
        <w:widowControl/>
        <w:snapToGrid/>
        <w:spacing w:line="276" w:lineRule="auto"/>
        <w:ind w:firstLine="0"/>
        <w:jc w:val="left"/>
        <w:rPr>
          <w:rFonts w:ascii="標楷體" w:eastAsia="標楷體" w:hAnsi="標楷體" w:cs="Arial"/>
          <w:color w:val="000000"/>
          <w:spacing w:val="0"/>
          <w:kern w:val="0"/>
          <w:sz w:val="24"/>
        </w:rPr>
      </w:pPr>
      <w:r w:rsidRPr="008733D6">
        <w:rPr>
          <w:rFonts w:ascii="標楷體" w:eastAsia="標楷體" w:hAnsi="標楷體" w:cs="Gungsuh" w:hint="eastAsia"/>
          <w:color w:val="000000"/>
          <w:spacing w:val="0"/>
          <w:kern w:val="0"/>
          <w:sz w:val="24"/>
        </w:rPr>
        <w:t xml:space="preserve">       </w:t>
      </w:r>
      <w:r w:rsidRPr="008733D6">
        <w:rPr>
          <w:rFonts w:ascii="標楷體" w:eastAsia="標楷體" w:hAnsi="標楷體" w:cs="Gungsuh"/>
          <w:color w:val="000000"/>
          <w:spacing w:val="0"/>
          <w:kern w:val="0"/>
          <w:sz w:val="24"/>
        </w:rPr>
        <w:t>廣播或是通知其他周邊的人員。</w:t>
      </w:r>
    </w:p>
    <w:p w14:paraId="04707152" w14:textId="77777777" w:rsidR="004C651F" w:rsidRPr="008733D6" w:rsidRDefault="004C651F" w:rsidP="004C651F">
      <w:pPr>
        <w:widowControl/>
        <w:snapToGrid/>
        <w:spacing w:line="276" w:lineRule="auto"/>
        <w:ind w:firstLine="0"/>
        <w:jc w:val="left"/>
        <w:rPr>
          <w:rFonts w:ascii="標楷體" w:eastAsia="標楷體" w:hAnsi="標楷體" w:cs="Arial"/>
          <w:color w:val="000000"/>
          <w:spacing w:val="0"/>
          <w:kern w:val="0"/>
          <w:sz w:val="24"/>
        </w:rPr>
      </w:pPr>
      <w:r w:rsidRPr="008733D6">
        <w:rPr>
          <w:rFonts w:ascii="標楷體" w:eastAsia="標楷體" w:hAnsi="標楷體" w:cs="Gungsuh" w:hint="eastAsia"/>
          <w:color w:val="000000"/>
          <w:spacing w:val="0"/>
          <w:kern w:val="0"/>
          <w:sz w:val="24"/>
        </w:rPr>
        <w:t xml:space="preserve"> </w:t>
      </w:r>
      <w:r w:rsidRPr="008733D6">
        <w:rPr>
          <w:rFonts w:ascii="標楷體" w:eastAsia="標楷體" w:hAnsi="標楷體" w:cs="Gungsuh"/>
          <w:color w:val="000000"/>
          <w:spacing w:val="0"/>
          <w:kern w:val="0"/>
          <w:sz w:val="24"/>
        </w:rPr>
        <w:t>(三)</w:t>
      </w:r>
      <w:r w:rsidRPr="008733D6">
        <w:rPr>
          <w:rFonts w:ascii="標楷體" w:eastAsia="標楷體" w:hAnsi="標楷體" w:cs="Gungsuh" w:hint="eastAsia"/>
          <w:color w:val="000000"/>
          <w:spacing w:val="0"/>
          <w:kern w:val="0"/>
          <w:sz w:val="24"/>
        </w:rPr>
        <w:t>、</w:t>
      </w:r>
      <w:r w:rsidRPr="008733D6">
        <w:rPr>
          <w:rFonts w:ascii="標楷體" w:eastAsia="標楷體" w:hAnsi="標楷體" w:cs="Gungsuh"/>
          <w:color w:val="000000"/>
          <w:spacing w:val="0"/>
          <w:kern w:val="0"/>
          <w:sz w:val="24"/>
        </w:rPr>
        <w:t>C(Contain)：設法把火侷限在一個區塊，人員撤離著火的房間，立即關上</w:t>
      </w:r>
    </w:p>
    <w:p w14:paraId="68B7FDE6" w14:textId="77777777" w:rsidR="004C651F" w:rsidRPr="008733D6" w:rsidRDefault="004C651F" w:rsidP="004C651F">
      <w:pPr>
        <w:widowControl/>
        <w:snapToGrid/>
        <w:spacing w:line="276" w:lineRule="auto"/>
        <w:ind w:firstLine="0"/>
        <w:jc w:val="left"/>
        <w:rPr>
          <w:rFonts w:ascii="標楷體" w:eastAsia="標楷體" w:hAnsi="標楷體" w:cs="Arial"/>
          <w:color w:val="000000"/>
          <w:spacing w:val="0"/>
          <w:kern w:val="0"/>
          <w:sz w:val="24"/>
        </w:rPr>
      </w:pPr>
      <w:r w:rsidRPr="008733D6">
        <w:rPr>
          <w:rFonts w:ascii="標楷體" w:eastAsia="標楷體" w:hAnsi="標楷體" w:cs="Gungsuh" w:hint="eastAsia"/>
          <w:color w:val="000000"/>
          <w:spacing w:val="0"/>
          <w:kern w:val="0"/>
          <w:sz w:val="24"/>
        </w:rPr>
        <w:t xml:space="preserve">       </w:t>
      </w:r>
      <w:r w:rsidRPr="008733D6">
        <w:rPr>
          <w:rFonts w:ascii="標楷體" w:eastAsia="標楷體" w:hAnsi="標楷體" w:cs="Gungsuh"/>
          <w:color w:val="000000"/>
          <w:spacing w:val="0"/>
          <w:kern w:val="0"/>
          <w:sz w:val="24"/>
        </w:rPr>
        <w:t>房門，把火及煙侷限在某一個區域，以利人員疏散</w:t>
      </w:r>
    </w:p>
    <w:p w14:paraId="759459B6" w14:textId="77777777" w:rsidR="004C651F" w:rsidRPr="008733D6" w:rsidRDefault="004C651F" w:rsidP="004C651F">
      <w:pPr>
        <w:widowControl/>
        <w:snapToGrid/>
        <w:spacing w:line="276" w:lineRule="auto"/>
        <w:ind w:firstLine="0"/>
        <w:jc w:val="left"/>
        <w:rPr>
          <w:rFonts w:ascii="標楷體" w:eastAsia="標楷體" w:hAnsi="標楷體" w:cs="Arial"/>
          <w:color w:val="000000"/>
          <w:spacing w:val="0"/>
          <w:kern w:val="0"/>
          <w:sz w:val="24"/>
        </w:rPr>
      </w:pPr>
      <w:r w:rsidRPr="008733D6">
        <w:rPr>
          <w:rFonts w:ascii="標楷體" w:eastAsia="標楷體" w:hAnsi="標楷體" w:cs="Gungsuh" w:hint="eastAsia"/>
          <w:color w:val="000000"/>
          <w:spacing w:val="0"/>
          <w:kern w:val="0"/>
          <w:sz w:val="24"/>
        </w:rPr>
        <w:t xml:space="preserve"> </w:t>
      </w:r>
      <w:r w:rsidRPr="008733D6">
        <w:rPr>
          <w:rFonts w:ascii="標楷體" w:eastAsia="標楷體" w:hAnsi="標楷體" w:cs="Gungsuh"/>
          <w:color w:val="000000"/>
          <w:spacing w:val="0"/>
          <w:kern w:val="0"/>
          <w:sz w:val="24"/>
        </w:rPr>
        <w:t>(四)</w:t>
      </w:r>
      <w:r w:rsidRPr="008733D6">
        <w:rPr>
          <w:rFonts w:ascii="標楷體" w:eastAsia="標楷體" w:hAnsi="標楷體" w:cs="Gungsuh" w:hint="eastAsia"/>
          <w:color w:val="000000"/>
          <w:spacing w:val="0"/>
          <w:kern w:val="0"/>
          <w:sz w:val="24"/>
        </w:rPr>
        <w:t>、</w:t>
      </w:r>
      <w:r w:rsidRPr="008733D6">
        <w:rPr>
          <w:rFonts w:ascii="標楷體" w:eastAsia="標楷體" w:hAnsi="標楷體" w:cs="Gungsuh"/>
          <w:color w:val="000000"/>
          <w:spacing w:val="0"/>
          <w:kern w:val="0"/>
          <w:sz w:val="24"/>
        </w:rPr>
        <w:t>E(Extinguish、Evacuate）：滅火、疏散，先用滅火器進行初期滅火，如果</w:t>
      </w:r>
    </w:p>
    <w:p w14:paraId="5742904E" w14:textId="77777777" w:rsidR="004C651F" w:rsidRPr="008733D6" w:rsidRDefault="004C651F" w:rsidP="004C651F">
      <w:pPr>
        <w:widowControl/>
        <w:snapToGrid/>
        <w:spacing w:line="276" w:lineRule="auto"/>
        <w:ind w:firstLine="0"/>
        <w:jc w:val="left"/>
        <w:rPr>
          <w:rFonts w:ascii="標楷體" w:eastAsia="標楷體" w:hAnsi="標楷體" w:cs="Arial"/>
          <w:color w:val="000000"/>
          <w:spacing w:val="0"/>
          <w:kern w:val="0"/>
          <w:sz w:val="24"/>
        </w:rPr>
      </w:pPr>
      <w:r w:rsidRPr="008733D6">
        <w:rPr>
          <w:rFonts w:ascii="標楷體" w:eastAsia="標楷體" w:hAnsi="標楷體" w:cs="Gungsuh" w:hint="eastAsia"/>
          <w:color w:val="000000"/>
          <w:spacing w:val="0"/>
          <w:kern w:val="0"/>
          <w:sz w:val="24"/>
        </w:rPr>
        <w:t xml:space="preserve">       </w:t>
      </w:r>
      <w:r w:rsidRPr="008733D6">
        <w:rPr>
          <w:rFonts w:ascii="標楷體" w:eastAsia="標楷體" w:hAnsi="標楷體" w:cs="Gungsuh"/>
          <w:color w:val="000000"/>
          <w:spacing w:val="0"/>
          <w:kern w:val="0"/>
          <w:sz w:val="24"/>
        </w:rPr>
        <w:t>無法撲滅，就要進行疏散。</w:t>
      </w:r>
    </w:p>
    <w:p w14:paraId="2FA6DD79" w14:textId="77777777" w:rsidR="0058161D" w:rsidRPr="008733D6" w:rsidRDefault="0058161D" w:rsidP="00D14066">
      <w:pPr>
        <w:spacing w:line="520" w:lineRule="exact"/>
        <w:ind w:leftChars="50" w:left="6915" w:hangingChars="2365" w:hanging="6811"/>
        <w:rPr>
          <w:rFonts w:eastAsia="標楷體"/>
          <w:color w:val="000000"/>
          <w:sz w:val="28"/>
          <w:szCs w:val="28"/>
        </w:rPr>
      </w:pPr>
      <w:r w:rsidRPr="008733D6">
        <w:rPr>
          <w:rFonts w:eastAsia="標楷體"/>
          <w:color w:val="000000"/>
          <w:sz w:val="28"/>
          <w:szCs w:val="28"/>
        </w:rPr>
        <w:t>二、火災應變通報處理流程</w:t>
      </w:r>
    </w:p>
    <w:p w14:paraId="2F8B3C55" w14:textId="77777777" w:rsidR="0058161D" w:rsidRPr="008733D6" w:rsidRDefault="0058161D" w:rsidP="0058161D">
      <w:pPr>
        <w:rPr>
          <w:rFonts w:eastAsia="標楷體"/>
          <w:color w:val="000000"/>
        </w:rPr>
      </w:pPr>
    </w:p>
    <w:p w14:paraId="0B964666" w14:textId="77777777" w:rsidR="0058161D" w:rsidRPr="008733D6" w:rsidRDefault="000C1BE6" w:rsidP="0058161D">
      <w:pPr>
        <w:rPr>
          <w:rFonts w:eastAsia="標楷體"/>
          <w:color w:val="000000"/>
        </w:rPr>
      </w:pPr>
      <w:r w:rsidRPr="008733D6">
        <w:rPr>
          <w:rFonts w:eastAsia="標楷體"/>
          <w:noProof/>
          <w:color w:val="000000"/>
        </w:rPr>
        <w:drawing>
          <wp:inline distT="0" distB="0" distL="0" distR="0" wp14:anchorId="539B5B09" wp14:editId="0A0045DC">
            <wp:extent cx="5816600" cy="3771900"/>
            <wp:effectExtent l="0" t="0" r="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0" cy="3771900"/>
                    </a:xfrm>
                    <a:prstGeom prst="rect">
                      <a:avLst/>
                    </a:prstGeom>
                    <a:noFill/>
                    <a:ln>
                      <a:noFill/>
                    </a:ln>
                  </pic:spPr>
                </pic:pic>
              </a:graphicData>
            </a:graphic>
          </wp:inline>
        </w:drawing>
      </w:r>
    </w:p>
    <w:p w14:paraId="1F176F67" w14:textId="77777777" w:rsidR="0058161D" w:rsidRPr="008733D6" w:rsidRDefault="0058161D" w:rsidP="0058161D">
      <w:pPr>
        <w:pStyle w:val="2"/>
        <w:rPr>
          <w:rFonts w:eastAsia="標楷體"/>
          <w:color w:val="000000"/>
          <w:sz w:val="28"/>
          <w:szCs w:val="28"/>
        </w:rPr>
      </w:pPr>
      <w:r w:rsidRPr="008733D6">
        <w:rPr>
          <w:rFonts w:eastAsia="標楷體"/>
          <w:color w:val="000000"/>
        </w:rPr>
        <w:br w:type="page"/>
      </w:r>
      <w:bookmarkStart w:id="11" w:name="_Toc2891297"/>
      <w:r w:rsidRPr="008733D6">
        <w:rPr>
          <w:rFonts w:eastAsia="標楷體"/>
          <w:color w:val="000000"/>
          <w:sz w:val="28"/>
          <w:szCs w:val="28"/>
        </w:rPr>
        <w:lastRenderedPageBreak/>
        <w:t>附件二</w:t>
      </w:r>
      <w:r w:rsidRPr="008733D6">
        <w:rPr>
          <w:rFonts w:eastAsia="標楷體"/>
          <w:color w:val="000000"/>
          <w:sz w:val="28"/>
          <w:szCs w:val="28"/>
        </w:rPr>
        <w:t xml:space="preserve"> </w:t>
      </w:r>
      <w:r w:rsidRPr="008733D6">
        <w:rPr>
          <w:rFonts w:eastAsia="標楷體"/>
          <w:color w:val="000000"/>
          <w:sz w:val="28"/>
          <w:szCs w:val="28"/>
        </w:rPr>
        <w:t>員工感染性意外事故處理流程</w:t>
      </w:r>
      <w:bookmarkEnd w:id="11"/>
    </w:p>
    <w:p w14:paraId="61198CAC" w14:textId="77777777" w:rsidR="0058161D" w:rsidRPr="008733D6" w:rsidRDefault="000C1BE6" w:rsidP="00D14066">
      <w:pPr>
        <w:rPr>
          <w:rFonts w:eastAsia="標楷體"/>
          <w:color w:val="000000"/>
          <w:sz w:val="28"/>
          <w:szCs w:val="28"/>
        </w:rPr>
      </w:pPr>
      <w:r w:rsidRPr="000118DB">
        <w:rPr>
          <w:noProof/>
        </w:rPr>
        <w:drawing>
          <wp:inline distT="0" distB="0" distL="0" distR="0" wp14:anchorId="4784B761" wp14:editId="497BCF64">
            <wp:extent cx="5270500" cy="7086600"/>
            <wp:effectExtent l="0" t="0" r="0" b="0"/>
            <wp:docPr id="2"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pic:cNvPicPr>
                  </pic:nvPicPr>
                  <pic:blipFill>
                    <a:blip r:embed="rId14">
                      <a:extLst>
                        <a:ext uri="{28A0092B-C50C-407E-A947-70E740481C1C}">
                          <a14:useLocalDpi xmlns:a14="http://schemas.microsoft.com/office/drawing/2010/main" val="0"/>
                        </a:ext>
                      </a:extLst>
                    </a:blip>
                    <a:srcRect l="32269" t="9161" r="31967" b="5127"/>
                    <a:stretch>
                      <a:fillRect/>
                    </a:stretch>
                  </pic:blipFill>
                  <pic:spPr bwMode="auto">
                    <a:xfrm>
                      <a:off x="0" y="0"/>
                      <a:ext cx="5270500" cy="7086600"/>
                    </a:xfrm>
                    <a:prstGeom prst="rect">
                      <a:avLst/>
                    </a:prstGeom>
                    <a:noFill/>
                    <a:ln>
                      <a:noFill/>
                    </a:ln>
                  </pic:spPr>
                </pic:pic>
              </a:graphicData>
            </a:graphic>
          </wp:inline>
        </w:drawing>
      </w:r>
      <w:r w:rsidR="0058161D" w:rsidRPr="008733D6">
        <w:rPr>
          <w:rFonts w:eastAsia="標楷體"/>
          <w:color w:val="000000"/>
        </w:rPr>
        <w:br w:type="page"/>
      </w:r>
      <w:bookmarkStart w:id="12" w:name="_Toc2891298"/>
      <w:r w:rsidR="0058161D" w:rsidRPr="008733D6">
        <w:rPr>
          <w:rFonts w:eastAsia="標楷體"/>
          <w:color w:val="000000"/>
          <w:sz w:val="28"/>
          <w:szCs w:val="28"/>
        </w:rPr>
        <w:lastRenderedPageBreak/>
        <w:t>附件三</w:t>
      </w:r>
      <w:r w:rsidR="0058161D" w:rsidRPr="008733D6">
        <w:rPr>
          <w:rFonts w:eastAsia="標楷體"/>
          <w:color w:val="000000"/>
          <w:sz w:val="28"/>
          <w:szCs w:val="28"/>
        </w:rPr>
        <w:t xml:space="preserve"> </w:t>
      </w:r>
      <w:r w:rsidR="00651B43" w:rsidRPr="008733D6">
        <w:rPr>
          <w:rFonts w:eastAsia="標楷體"/>
          <w:color w:val="000000"/>
          <w:sz w:val="28"/>
          <w:szCs w:val="28"/>
        </w:rPr>
        <w:t>三軍總醫院胸腔</w:t>
      </w:r>
      <w:r w:rsidR="002D1754" w:rsidRPr="008733D6">
        <w:rPr>
          <w:rFonts w:eastAsia="標楷體"/>
          <w:color w:val="000000"/>
          <w:sz w:val="28"/>
          <w:szCs w:val="28"/>
        </w:rPr>
        <w:t>內科實</w:t>
      </w:r>
      <w:r w:rsidR="0058161D" w:rsidRPr="008733D6">
        <w:rPr>
          <w:rFonts w:eastAsia="標楷體"/>
          <w:color w:val="000000"/>
          <w:sz w:val="28"/>
          <w:szCs w:val="28"/>
        </w:rPr>
        <w:t>習醫學生訓練考核表</w:t>
      </w:r>
      <w:bookmarkEnd w:id="12"/>
      <w:r w:rsidR="007339C2" w:rsidRPr="008733D6">
        <w:rPr>
          <w:rFonts w:eastAsia="標楷體" w:hint="eastAsia"/>
          <w:color w:val="000000"/>
          <w:sz w:val="28"/>
          <w:szCs w:val="28"/>
        </w:rPr>
        <w:t>(</w:t>
      </w:r>
      <w:r w:rsidR="007339C2" w:rsidRPr="008733D6">
        <w:rPr>
          <w:rFonts w:eastAsia="標楷體" w:hint="eastAsia"/>
          <w:color w:val="000000"/>
          <w:sz w:val="28"/>
          <w:szCs w:val="28"/>
        </w:rPr>
        <w:t>為電子表單，以</w:t>
      </w:r>
      <w:r w:rsidR="007339C2" w:rsidRPr="008733D6">
        <w:rPr>
          <w:rFonts w:eastAsia="標楷體" w:hint="eastAsia"/>
          <w:color w:val="000000"/>
          <w:sz w:val="28"/>
          <w:szCs w:val="28"/>
        </w:rPr>
        <w:t>CePO</w:t>
      </w:r>
      <w:r w:rsidR="007339C2" w:rsidRPr="008733D6">
        <w:rPr>
          <w:rFonts w:eastAsia="標楷體" w:hint="eastAsia"/>
          <w:color w:val="000000"/>
          <w:sz w:val="28"/>
          <w:szCs w:val="28"/>
        </w:rPr>
        <w:t>呈現為主</w:t>
      </w:r>
      <w:r w:rsidR="007339C2" w:rsidRPr="008733D6">
        <w:rPr>
          <w:rFonts w:eastAsia="標楷體" w:hint="eastAsia"/>
          <w:color w:val="000000"/>
          <w:sz w:val="28"/>
          <w:szCs w:val="28"/>
        </w:rPr>
        <w:t>)</w:t>
      </w:r>
    </w:p>
    <w:p w14:paraId="2C367C8D" w14:textId="77777777" w:rsidR="0058161D" w:rsidRPr="008733D6" w:rsidRDefault="0058161D" w:rsidP="0058161D">
      <w:pPr>
        <w:ind w:firstLineChars="200" w:firstLine="416"/>
        <w:rPr>
          <w:rFonts w:eastAsia="標楷體"/>
          <w:color w:val="000000"/>
        </w:rPr>
      </w:pPr>
    </w:p>
    <w:p w14:paraId="4154ED70" w14:textId="77777777" w:rsidR="009057A9" w:rsidRPr="008733D6" w:rsidRDefault="000C1BE6" w:rsidP="00D14066">
      <w:pPr>
        <w:pStyle w:val="2"/>
        <w:rPr>
          <w:rFonts w:eastAsia="標楷體"/>
          <w:color w:val="000000"/>
        </w:rPr>
      </w:pPr>
      <w:r w:rsidRPr="008733D6">
        <w:rPr>
          <w:rFonts w:eastAsia="標楷體"/>
          <w:noProof/>
          <w:color w:val="000000"/>
        </w:rPr>
        <w:drawing>
          <wp:inline distT="0" distB="0" distL="0" distR="0" wp14:anchorId="2DD01049" wp14:editId="220D9C02">
            <wp:extent cx="5613400" cy="7937500"/>
            <wp:effectExtent l="0" t="0" r="0" b="0"/>
            <wp:docPr id="3"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7937500"/>
                    </a:xfrm>
                    <a:prstGeom prst="rect">
                      <a:avLst/>
                    </a:prstGeom>
                    <a:noFill/>
                    <a:ln>
                      <a:noFill/>
                    </a:ln>
                  </pic:spPr>
                </pic:pic>
              </a:graphicData>
            </a:graphic>
          </wp:inline>
        </w:drawing>
      </w:r>
      <w:r w:rsidR="0058161D" w:rsidRPr="008733D6">
        <w:rPr>
          <w:rFonts w:eastAsia="標楷體"/>
          <w:color w:val="000000"/>
        </w:rPr>
        <w:br w:type="page"/>
      </w:r>
      <w:bookmarkStart w:id="13" w:name="_Toc2891305"/>
      <w:r w:rsidR="009057A9" w:rsidRPr="008733D6">
        <w:rPr>
          <w:rFonts w:eastAsia="標楷體"/>
          <w:color w:val="000000"/>
          <w:sz w:val="28"/>
          <w:szCs w:val="28"/>
        </w:rPr>
        <w:lastRenderedPageBreak/>
        <w:t>附件</w:t>
      </w:r>
      <w:r w:rsidR="003E7EAB" w:rsidRPr="008733D6">
        <w:rPr>
          <w:rFonts w:eastAsia="標楷體"/>
          <w:color w:val="000000"/>
          <w:sz w:val="28"/>
          <w:szCs w:val="28"/>
        </w:rPr>
        <w:t>四</w:t>
      </w:r>
      <w:r w:rsidR="009057A9" w:rsidRPr="008733D6">
        <w:rPr>
          <w:rFonts w:eastAsia="標楷體"/>
          <w:color w:val="000000"/>
          <w:sz w:val="28"/>
          <w:szCs w:val="28"/>
        </w:rPr>
        <w:t xml:space="preserve"> </w:t>
      </w:r>
      <w:r w:rsidR="009057A9" w:rsidRPr="008733D6">
        <w:rPr>
          <w:rFonts w:eastAsia="標楷體"/>
          <w:color w:val="000000"/>
          <w:sz w:val="28"/>
          <w:szCs w:val="28"/>
        </w:rPr>
        <w:t>實習醫學生</w:t>
      </w:r>
      <w:r w:rsidR="009057A9" w:rsidRPr="008733D6">
        <w:rPr>
          <w:rFonts w:eastAsia="標楷體"/>
          <w:color w:val="000000"/>
          <w:sz w:val="28"/>
          <w:szCs w:val="28"/>
        </w:rPr>
        <w:t xml:space="preserve"> core EPAs</w:t>
      </w:r>
      <w:r w:rsidR="009057A9" w:rsidRPr="008733D6">
        <w:rPr>
          <w:rFonts w:eastAsia="標楷體"/>
          <w:color w:val="000000"/>
          <w:sz w:val="28"/>
          <w:szCs w:val="28"/>
        </w:rPr>
        <w:t>評</w:t>
      </w:r>
      <w:bookmarkEnd w:id="13"/>
      <w:r w:rsidR="003E7EAB" w:rsidRPr="008733D6">
        <w:rPr>
          <w:rFonts w:eastAsia="標楷體"/>
          <w:color w:val="000000"/>
          <w:sz w:val="28"/>
          <w:szCs w:val="28"/>
        </w:rPr>
        <w:t>量表</w:t>
      </w:r>
      <w:r w:rsidR="007339C2" w:rsidRPr="008733D6">
        <w:rPr>
          <w:rFonts w:eastAsia="標楷體" w:hint="eastAsia"/>
          <w:color w:val="000000"/>
          <w:sz w:val="28"/>
          <w:szCs w:val="28"/>
        </w:rPr>
        <w:t>(</w:t>
      </w:r>
      <w:r w:rsidR="007339C2" w:rsidRPr="008733D6">
        <w:rPr>
          <w:rFonts w:eastAsia="標楷體" w:hint="eastAsia"/>
          <w:color w:val="000000"/>
          <w:sz w:val="28"/>
          <w:szCs w:val="28"/>
        </w:rPr>
        <w:t>為電子表單，以</w:t>
      </w:r>
      <w:r w:rsidR="007339C2" w:rsidRPr="008733D6">
        <w:rPr>
          <w:rFonts w:eastAsia="標楷體" w:hint="eastAsia"/>
          <w:color w:val="000000"/>
          <w:sz w:val="28"/>
          <w:szCs w:val="28"/>
        </w:rPr>
        <w:t>CePO</w:t>
      </w:r>
      <w:r w:rsidR="007339C2" w:rsidRPr="008733D6">
        <w:rPr>
          <w:rFonts w:eastAsia="標楷體" w:hint="eastAsia"/>
          <w:color w:val="000000"/>
          <w:sz w:val="28"/>
          <w:szCs w:val="28"/>
        </w:rPr>
        <w:t>呈現為主</w:t>
      </w:r>
      <w:r w:rsidR="007339C2" w:rsidRPr="008733D6">
        <w:rPr>
          <w:rFonts w:eastAsia="標楷體" w:hint="eastAsia"/>
          <w:color w:val="000000"/>
          <w:sz w:val="28"/>
          <w:szCs w:val="28"/>
        </w:rPr>
        <w:t>)</w:t>
      </w:r>
    </w:p>
    <w:tbl>
      <w:tblPr>
        <w:tblpPr w:leftFromText="180" w:rightFromText="180" w:vertAnchor="text" w:horzAnchor="margin" w:tblpY="773"/>
        <w:tblW w:w="48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31"/>
        <w:gridCol w:w="1159"/>
        <w:gridCol w:w="1022"/>
        <w:gridCol w:w="1022"/>
        <w:gridCol w:w="1022"/>
        <w:gridCol w:w="1022"/>
        <w:gridCol w:w="1888"/>
      </w:tblGrid>
      <w:tr w:rsidR="003E7EAB" w:rsidRPr="008733D6" w14:paraId="3497B9A4" w14:textId="77777777" w:rsidTr="008C4E9B">
        <w:trPr>
          <w:trHeight w:val="280"/>
        </w:trPr>
        <w:tc>
          <w:tcPr>
            <w:tcW w:w="930" w:type="pct"/>
            <w:tcBorders>
              <w:top w:val="single" w:sz="18" w:space="0" w:color="000000"/>
              <w:left w:val="single" w:sz="18" w:space="0" w:color="000000"/>
              <w:bottom w:val="nil"/>
              <w:right w:val="nil"/>
            </w:tcBorders>
          </w:tcPr>
          <w:p w14:paraId="7225AEB6" w14:textId="77777777" w:rsidR="003E7EAB" w:rsidRPr="008733D6" w:rsidRDefault="003E7EAB" w:rsidP="008C4E9B">
            <w:pPr>
              <w:rPr>
                <w:rFonts w:eastAsia="標楷體"/>
                <w:color w:val="000000"/>
                <w:szCs w:val="28"/>
              </w:rPr>
            </w:pPr>
            <w:bookmarkStart w:id="14" w:name="_f9hxdtjd4r4w" w:colFirst="0" w:colLast="0"/>
            <w:bookmarkStart w:id="15" w:name="_hz3yp61190jx" w:colFirst="0" w:colLast="0"/>
            <w:bookmarkStart w:id="16" w:name="_j6i7k66du3k5" w:colFirst="0" w:colLast="0"/>
            <w:bookmarkStart w:id="17" w:name="_b5f0m7imwz20" w:colFirst="0" w:colLast="0"/>
            <w:bookmarkStart w:id="18" w:name="_gjdgxs" w:colFirst="0" w:colLast="0"/>
            <w:bookmarkEnd w:id="14"/>
            <w:bookmarkEnd w:id="15"/>
            <w:bookmarkEnd w:id="16"/>
            <w:bookmarkEnd w:id="17"/>
            <w:bookmarkEnd w:id="18"/>
            <w:r w:rsidRPr="008733D6">
              <w:rPr>
                <w:rFonts w:eastAsia="標楷體"/>
                <w:color w:val="000000"/>
                <w:szCs w:val="28"/>
              </w:rPr>
              <w:t>EPA1</w:t>
            </w:r>
          </w:p>
        </w:tc>
        <w:tc>
          <w:tcPr>
            <w:tcW w:w="4070" w:type="pct"/>
            <w:gridSpan w:val="6"/>
            <w:tcBorders>
              <w:top w:val="single" w:sz="18" w:space="0" w:color="000000"/>
              <w:left w:val="nil"/>
              <w:bottom w:val="nil"/>
              <w:right w:val="single" w:sz="18" w:space="0" w:color="000000"/>
            </w:tcBorders>
          </w:tcPr>
          <w:p w14:paraId="2AAC71D5" w14:textId="77777777" w:rsidR="003E7EAB" w:rsidRPr="008733D6" w:rsidRDefault="003E7EAB" w:rsidP="008C4E9B">
            <w:pPr>
              <w:rPr>
                <w:rFonts w:eastAsia="標楷體"/>
                <w:color w:val="000000"/>
                <w:szCs w:val="28"/>
              </w:rPr>
            </w:pPr>
            <w:r w:rsidRPr="008733D6">
              <w:rPr>
                <w:rFonts w:eastAsia="標楷體"/>
                <w:color w:val="000000"/>
                <w:szCs w:val="28"/>
              </w:rPr>
              <w:t>蒐集病史並執行身體檢查</w:t>
            </w:r>
          </w:p>
        </w:tc>
      </w:tr>
      <w:tr w:rsidR="003E7EAB" w:rsidRPr="008733D6" w14:paraId="4156CBF5" w14:textId="77777777" w:rsidTr="00D14066">
        <w:trPr>
          <w:trHeight w:val="280"/>
        </w:trPr>
        <w:tc>
          <w:tcPr>
            <w:tcW w:w="930" w:type="pct"/>
            <w:tcBorders>
              <w:top w:val="nil"/>
              <w:left w:val="single" w:sz="18" w:space="0" w:color="000000"/>
              <w:bottom w:val="single" w:sz="8" w:space="0" w:color="000000"/>
              <w:right w:val="nil"/>
            </w:tcBorders>
          </w:tcPr>
          <w:p w14:paraId="3BB9AA6F"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8" w:space="0" w:color="000000"/>
              <w:right w:val="nil"/>
            </w:tcBorders>
          </w:tcPr>
          <w:p w14:paraId="5CCC46B4"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8" w:space="0" w:color="000000"/>
              <w:right w:val="nil"/>
            </w:tcBorders>
          </w:tcPr>
          <w:p w14:paraId="23C15430"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8" w:space="0" w:color="000000"/>
              <w:right w:val="nil"/>
            </w:tcBorders>
          </w:tcPr>
          <w:p w14:paraId="4AC78563"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8" w:space="0" w:color="000000"/>
              <w:right w:val="nil"/>
            </w:tcBorders>
          </w:tcPr>
          <w:p w14:paraId="6354F989"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8" w:space="0" w:color="000000"/>
              <w:right w:val="nil"/>
            </w:tcBorders>
          </w:tcPr>
          <w:p w14:paraId="4DF5DD0D"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8" w:space="0" w:color="000000"/>
              <w:right w:val="single" w:sz="18" w:space="0" w:color="000000"/>
            </w:tcBorders>
          </w:tcPr>
          <w:p w14:paraId="6C2E2538"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4E371745" w14:textId="77777777" w:rsidTr="008C4E9B">
        <w:trPr>
          <w:trHeight w:val="280"/>
        </w:trPr>
        <w:tc>
          <w:tcPr>
            <w:tcW w:w="930" w:type="pct"/>
            <w:tcBorders>
              <w:top w:val="single" w:sz="8" w:space="0" w:color="000000"/>
              <w:left w:val="single" w:sz="18" w:space="0" w:color="000000"/>
              <w:bottom w:val="nil"/>
              <w:right w:val="nil"/>
            </w:tcBorders>
          </w:tcPr>
          <w:p w14:paraId="39DB3E29" w14:textId="77777777" w:rsidR="003E7EAB" w:rsidRPr="008733D6" w:rsidRDefault="003E7EAB" w:rsidP="008C4E9B">
            <w:pPr>
              <w:rPr>
                <w:rFonts w:eastAsia="標楷體"/>
                <w:color w:val="000000"/>
                <w:szCs w:val="28"/>
              </w:rPr>
            </w:pPr>
            <w:r w:rsidRPr="008733D6">
              <w:rPr>
                <w:rFonts w:eastAsia="標楷體"/>
                <w:color w:val="000000"/>
                <w:szCs w:val="28"/>
              </w:rPr>
              <w:t>EPA2</w:t>
            </w:r>
          </w:p>
        </w:tc>
        <w:tc>
          <w:tcPr>
            <w:tcW w:w="4070" w:type="pct"/>
            <w:gridSpan w:val="6"/>
            <w:tcBorders>
              <w:top w:val="single" w:sz="8" w:space="0" w:color="000000"/>
              <w:left w:val="nil"/>
              <w:bottom w:val="nil"/>
              <w:right w:val="single" w:sz="18" w:space="0" w:color="000000"/>
            </w:tcBorders>
          </w:tcPr>
          <w:p w14:paraId="2AEC81AA" w14:textId="77777777" w:rsidR="003E7EAB" w:rsidRPr="008733D6" w:rsidRDefault="003E7EAB" w:rsidP="008C4E9B">
            <w:pPr>
              <w:rPr>
                <w:rFonts w:eastAsia="標楷體"/>
                <w:color w:val="000000"/>
                <w:szCs w:val="28"/>
              </w:rPr>
            </w:pPr>
            <w:r w:rsidRPr="008733D6">
              <w:rPr>
                <w:rFonts w:eastAsia="標楷體"/>
                <w:color w:val="000000"/>
                <w:szCs w:val="28"/>
              </w:rPr>
              <w:t>在診療後進行鑑別診斷的優先排序</w:t>
            </w:r>
          </w:p>
        </w:tc>
      </w:tr>
      <w:tr w:rsidR="003E7EAB" w:rsidRPr="008733D6" w14:paraId="714B04FA" w14:textId="77777777" w:rsidTr="00D14066">
        <w:trPr>
          <w:trHeight w:val="280"/>
        </w:trPr>
        <w:tc>
          <w:tcPr>
            <w:tcW w:w="930" w:type="pct"/>
            <w:tcBorders>
              <w:top w:val="nil"/>
              <w:left w:val="single" w:sz="18" w:space="0" w:color="000000"/>
              <w:bottom w:val="single" w:sz="4" w:space="0" w:color="000000"/>
              <w:right w:val="nil"/>
            </w:tcBorders>
          </w:tcPr>
          <w:p w14:paraId="32849AF8"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2439DAF6"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5A91D20D"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27342FE4"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181DF846"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50CA62FB"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7F4410F2"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052810FE" w14:textId="77777777" w:rsidTr="008C4E9B">
        <w:trPr>
          <w:trHeight w:val="280"/>
        </w:trPr>
        <w:tc>
          <w:tcPr>
            <w:tcW w:w="930" w:type="pct"/>
            <w:tcBorders>
              <w:left w:val="single" w:sz="18" w:space="0" w:color="000000"/>
              <w:bottom w:val="nil"/>
              <w:right w:val="nil"/>
            </w:tcBorders>
          </w:tcPr>
          <w:p w14:paraId="660AEEC4" w14:textId="77777777" w:rsidR="003E7EAB" w:rsidRPr="008733D6" w:rsidRDefault="003E7EAB" w:rsidP="008C4E9B">
            <w:pPr>
              <w:rPr>
                <w:rFonts w:eastAsia="標楷體"/>
                <w:color w:val="000000"/>
                <w:szCs w:val="28"/>
              </w:rPr>
            </w:pPr>
            <w:r w:rsidRPr="008733D6">
              <w:rPr>
                <w:rFonts w:eastAsia="標楷體"/>
                <w:color w:val="000000"/>
                <w:szCs w:val="28"/>
              </w:rPr>
              <w:t>EPA3</w:t>
            </w:r>
          </w:p>
        </w:tc>
        <w:tc>
          <w:tcPr>
            <w:tcW w:w="4070" w:type="pct"/>
            <w:gridSpan w:val="6"/>
            <w:tcBorders>
              <w:left w:val="nil"/>
              <w:bottom w:val="nil"/>
              <w:right w:val="single" w:sz="18" w:space="0" w:color="000000"/>
            </w:tcBorders>
          </w:tcPr>
          <w:p w14:paraId="4C76D076" w14:textId="77777777" w:rsidR="003E7EAB" w:rsidRPr="008733D6" w:rsidRDefault="003E7EAB" w:rsidP="008C4E9B">
            <w:pPr>
              <w:rPr>
                <w:rFonts w:eastAsia="標楷體"/>
                <w:color w:val="000000"/>
                <w:szCs w:val="28"/>
              </w:rPr>
            </w:pPr>
            <w:r w:rsidRPr="008733D6">
              <w:rPr>
                <w:rFonts w:eastAsia="標楷體"/>
                <w:color w:val="000000"/>
                <w:szCs w:val="28"/>
              </w:rPr>
              <w:t>建議常見的診斷與篩檢檢查並解讀結果</w:t>
            </w:r>
          </w:p>
        </w:tc>
      </w:tr>
      <w:tr w:rsidR="003E7EAB" w:rsidRPr="008733D6" w14:paraId="467416E5" w14:textId="77777777" w:rsidTr="00D14066">
        <w:trPr>
          <w:trHeight w:val="280"/>
        </w:trPr>
        <w:tc>
          <w:tcPr>
            <w:tcW w:w="930" w:type="pct"/>
            <w:tcBorders>
              <w:top w:val="nil"/>
              <w:left w:val="single" w:sz="18" w:space="0" w:color="000000"/>
              <w:bottom w:val="single" w:sz="4" w:space="0" w:color="000000"/>
              <w:right w:val="nil"/>
            </w:tcBorders>
          </w:tcPr>
          <w:p w14:paraId="6D2096BE"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1643F940"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48BDDA66"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36706634"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110DA8FE"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5418D26B"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574D2AE9"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55FED86D" w14:textId="77777777" w:rsidTr="008C4E9B">
        <w:trPr>
          <w:trHeight w:val="280"/>
        </w:trPr>
        <w:tc>
          <w:tcPr>
            <w:tcW w:w="930" w:type="pct"/>
            <w:tcBorders>
              <w:left w:val="single" w:sz="18" w:space="0" w:color="000000"/>
              <w:bottom w:val="nil"/>
              <w:right w:val="nil"/>
            </w:tcBorders>
          </w:tcPr>
          <w:p w14:paraId="6E9F1865" w14:textId="77777777" w:rsidR="003E7EAB" w:rsidRPr="008733D6" w:rsidRDefault="003E7EAB" w:rsidP="008C4E9B">
            <w:pPr>
              <w:rPr>
                <w:rFonts w:eastAsia="標楷體"/>
                <w:color w:val="000000"/>
                <w:szCs w:val="28"/>
              </w:rPr>
            </w:pPr>
            <w:r w:rsidRPr="008733D6">
              <w:rPr>
                <w:rFonts w:eastAsia="標楷體"/>
                <w:color w:val="000000"/>
                <w:szCs w:val="28"/>
              </w:rPr>
              <w:t>EPA4</w:t>
            </w:r>
          </w:p>
        </w:tc>
        <w:tc>
          <w:tcPr>
            <w:tcW w:w="4070" w:type="pct"/>
            <w:gridSpan w:val="6"/>
            <w:tcBorders>
              <w:left w:val="nil"/>
              <w:bottom w:val="nil"/>
              <w:right w:val="single" w:sz="18" w:space="0" w:color="000000"/>
            </w:tcBorders>
          </w:tcPr>
          <w:p w14:paraId="6877C649" w14:textId="77777777" w:rsidR="003E7EAB" w:rsidRPr="008733D6" w:rsidRDefault="003E7EAB" w:rsidP="008C4E9B">
            <w:pPr>
              <w:rPr>
                <w:rFonts w:eastAsia="標楷體"/>
                <w:color w:val="000000"/>
                <w:szCs w:val="28"/>
              </w:rPr>
            </w:pPr>
            <w:r w:rsidRPr="008733D6">
              <w:rPr>
                <w:rFonts w:eastAsia="標楷體"/>
                <w:color w:val="000000"/>
                <w:szCs w:val="28"/>
              </w:rPr>
              <w:t>協助開立醫囑</w:t>
            </w:r>
            <w:r w:rsidRPr="008733D6">
              <w:rPr>
                <w:rFonts w:eastAsia="標楷體"/>
                <w:color w:val="000000"/>
                <w:szCs w:val="28"/>
              </w:rPr>
              <w:t>/</w:t>
            </w:r>
            <w:r w:rsidRPr="008733D6">
              <w:rPr>
                <w:rFonts w:eastAsia="標楷體"/>
                <w:color w:val="000000"/>
                <w:szCs w:val="28"/>
              </w:rPr>
              <w:t>處方並與病人討論</w:t>
            </w:r>
          </w:p>
        </w:tc>
      </w:tr>
      <w:tr w:rsidR="003E7EAB" w:rsidRPr="008733D6" w14:paraId="661687C1" w14:textId="77777777" w:rsidTr="00D14066">
        <w:trPr>
          <w:trHeight w:val="280"/>
        </w:trPr>
        <w:tc>
          <w:tcPr>
            <w:tcW w:w="930" w:type="pct"/>
            <w:tcBorders>
              <w:top w:val="nil"/>
              <w:left w:val="single" w:sz="18" w:space="0" w:color="000000"/>
              <w:bottom w:val="single" w:sz="4" w:space="0" w:color="000000"/>
              <w:right w:val="nil"/>
            </w:tcBorders>
          </w:tcPr>
          <w:p w14:paraId="2CC1BBBE"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1F4C4250"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4B98CC2E"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3FDDE7BD"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3F100E22"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65FB0B56"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6AEECC0A"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7221EA54" w14:textId="77777777" w:rsidTr="008C4E9B">
        <w:trPr>
          <w:trHeight w:val="280"/>
        </w:trPr>
        <w:tc>
          <w:tcPr>
            <w:tcW w:w="930" w:type="pct"/>
            <w:tcBorders>
              <w:left w:val="single" w:sz="18" w:space="0" w:color="000000"/>
              <w:bottom w:val="nil"/>
              <w:right w:val="nil"/>
            </w:tcBorders>
          </w:tcPr>
          <w:p w14:paraId="0962D527" w14:textId="77777777" w:rsidR="003E7EAB" w:rsidRPr="008733D6" w:rsidRDefault="003E7EAB" w:rsidP="008C4E9B">
            <w:pPr>
              <w:rPr>
                <w:rFonts w:eastAsia="標楷體"/>
                <w:color w:val="000000"/>
                <w:szCs w:val="28"/>
              </w:rPr>
            </w:pPr>
            <w:r w:rsidRPr="008733D6">
              <w:rPr>
                <w:rFonts w:eastAsia="標楷體"/>
                <w:color w:val="000000"/>
                <w:szCs w:val="28"/>
              </w:rPr>
              <w:t>EPA5</w:t>
            </w:r>
          </w:p>
        </w:tc>
        <w:tc>
          <w:tcPr>
            <w:tcW w:w="4070" w:type="pct"/>
            <w:gridSpan w:val="6"/>
            <w:tcBorders>
              <w:left w:val="nil"/>
              <w:bottom w:val="nil"/>
              <w:right w:val="single" w:sz="18" w:space="0" w:color="000000"/>
            </w:tcBorders>
          </w:tcPr>
          <w:p w14:paraId="2F97EB12" w14:textId="77777777" w:rsidR="003E7EAB" w:rsidRPr="008733D6" w:rsidRDefault="003E7EAB" w:rsidP="008C4E9B">
            <w:pPr>
              <w:rPr>
                <w:rFonts w:eastAsia="標楷體"/>
                <w:color w:val="000000"/>
                <w:szCs w:val="28"/>
              </w:rPr>
            </w:pPr>
            <w:r w:rsidRPr="008733D6">
              <w:rPr>
                <w:rFonts w:eastAsia="標楷體"/>
                <w:color w:val="000000"/>
                <w:szCs w:val="28"/>
              </w:rPr>
              <w:t>在病歷上書寫診療紀錄</w:t>
            </w:r>
          </w:p>
        </w:tc>
      </w:tr>
      <w:tr w:rsidR="003E7EAB" w:rsidRPr="008733D6" w14:paraId="232C1234" w14:textId="77777777" w:rsidTr="00D14066">
        <w:trPr>
          <w:trHeight w:val="280"/>
        </w:trPr>
        <w:tc>
          <w:tcPr>
            <w:tcW w:w="930" w:type="pct"/>
            <w:tcBorders>
              <w:top w:val="nil"/>
              <w:left w:val="single" w:sz="18" w:space="0" w:color="000000"/>
              <w:bottom w:val="single" w:sz="4" w:space="0" w:color="000000"/>
              <w:right w:val="nil"/>
            </w:tcBorders>
          </w:tcPr>
          <w:p w14:paraId="1A277BB9"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77C22E90"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6F8139A7"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4B8DB8DF"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16FA30EF"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17340636"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41DF00BC"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30AC2315" w14:textId="77777777" w:rsidTr="008C4E9B">
        <w:trPr>
          <w:trHeight w:val="280"/>
        </w:trPr>
        <w:tc>
          <w:tcPr>
            <w:tcW w:w="930" w:type="pct"/>
            <w:tcBorders>
              <w:left w:val="single" w:sz="18" w:space="0" w:color="000000"/>
              <w:bottom w:val="nil"/>
              <w:right w:val="nil"/>
            </w:tcBorders>
          </w:tcPr>
          <w:p w14:paraId="6CC30990" w14:textId="77777777" w:rsidR="003E7EAB" w:rsidRPr="008733D6" w:rsidRDefault="003E7EAB" w:rsidP="008C4E9B">
            <w:pPr>
              <w:rPr>
                <w:rFonts w:eastAsia="標楷體"/>
                <w:color w:val="000000"/>
                <w:szCs w:val="28"/>
              </w:rPr>
            </w:pPr>
            <w:r w:rsidRPr="008733D6">
              <w:rPr>
                <w:rFonts w:eastAsia="標楷體"/>
                <w:color w:val="000000"/>
                <w:szCs w:val="28"/>
              </w:rPr>
              <w:t>EPA6</w:t>
            </w:r>
          </w:p>
        </w:tc>
        <w:tc>
          <w:tcPr>
            <w:tcW w:w="4070" w:type="pct"/>
            <w:gridSpan w:val="6"/>
            <w:tcBorders>
              <w:left w:val="nil"/>
              <w:bottom w:val="nil"/>
              <w:right w:val="single" w:sz="18" w:space="0" w:color="000000"/>
            </w:tcBorders>
          </w:tcPr>
          <w:p w14:paraId="1152CDC1" w14:textId="77777777" w:rsidR="003E7EAB" w:rsidRPr="008733D6" w:rsidRDefault="003E7EAB" w:rsidP="008C4E9B">
            <w:pPr>
              <w:rPr>
                <w:rFonts w:eastAsia="標楷體"/>
                <w:color w:val="000000"/>
                <w:szCs w:val="28"/>
              </w:rPr>
            </w:pPr>
            <w:r w:rsidRPr="008733D6">
              <w:rPr>
                <w:rFonts w:eastAsia="標楷體"/>
                <w:color w:val="000000"/>
                <w:szCs w:val="28"/>
              </w:rPr>
              <w:t>口頭報告診療結果</w:t>
            </w:r>
          </w:p>
        </w:tc>
      </w:tr>
      <w:tr w:rsidR="003E7EAB" w:rsidRPr="008733D6" w14:paraId="67552EF4" w14:textId="77777777" w:rsidTr="00D14066">
        <w:trPr>
          <w:trHeight w:val="280"/>
        </w:trPr>
        <w:tc>
          <w:tcPr>
            <w:tcW w:w="930" w:type="pct"/>
            <w:tcBorders>
              <w:top w:val="nil"/>
              <w:left w:val="single" w:sz="18" w:space="0" w:color="000000"/>
              <w:bottom w:val="single" w:sz="4" w:space="0" w:color="000000"/>
              <w:right w:val="nil"/>
            </w:tcBorders>
          </w:tcPr>
          <w:p w14:paraId="56CA986C"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35463F20"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62F08AEF"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410EEAA3"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744C33B2"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2A68349E"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7AB75C19"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1F6E75F7" w14:textId="77777777" w:rsidTr="008C4E9B">
        <w:trPr>
          <w:trHeight w:val="280"/>
        </w:trPr>
        <w:tc>
          <w:tcPr>
            <w:tcW w:w="930" w:type="pct"/>
            <w:tcBorders>
              <w:left w:val="single" w:sz="18" w:space="0" w:color="000000"/>
              <w:bottom w:val="nil"/>
              <w:right w:val="nil"/>
            </w:tcBorders>
          </w:tcPr>
          <w:p w14:paraId="49F73ADB" w14:textId="77777777" w:rsidR="003E7EAB" w:rsidRPr="008733D6" w:rsidRDefault="003E7EAB" w:rsidP="008C4E9B">
            <w:pPr>
              <w:rPr>
                <w:rFonts w:eastAsia="標楷體"/>
                <w:color w:val="000000"/>
                <w:szCs w:val="28"/>
              </w:rPr>
            </w:pPr>
            <w:r w:rsidRPr="008733D6">
              <w:rPr>
                <w:rFonts w:eastAsia="標楷體"/>
                <w:color w:val="000000"/>
                <w:szCs w:val="28"/>
              </w:rPr>
              <w:t>EPA7</w:t>
            </w:r>
          </w:p>
        </w:tc>
        <w:tc>
          <w:tcPr>
            <w:tcW w:w="4070" w:type="pct"/>
            <w:gridSpan w:val="6"/>
            <w:tcBorders>
              <w:left w:val="nil"/>
              <w:bottom w:val="nil"/>
              <w:right w:val="single" w:sz="18" w:space="0" w:color="000000"/>
            </w:tcBorders>
          </w:tcPr>
          <w:p w14:paraId="2C99B2D6" w14:textId="77777777" w:rsidR="003E7EAB" w:rsidRPr="008733D6" w:rsidRDefault="003E7EAB" w:rsidP="008C4E9B">
            <w:pPr>
              <w:rPr>
                <w:rFonts w:eastAsia="標楷體"/>
                <w:color w:val="000000"/>
                <w:szCs w:val="28"/>
              </w:rPr>
            </w:pPr>
            <w:r w:rsidRPr="008733D6">
              <w:rPr>
                <w:rFonts w:eastAsia="標楷體"/>
                <w:color w:val="000000"/>
                <w:szCs w:val="28"/>
              </w:rPr>
              <w:t>形成臨床問題並尋找促進病患照顧的實證</w:t>
            </w:r>
          </w:p>
        </w:tc>
      </w:tr>
      <w:tr w:rsidR="003E7EAB" w:rsidRPr="008733D6" w14:paraId="2BDD035B" w14:textId="77777777" w:rsidTr="00D14066">
        <w:trPr>
          <w:trHeight w:val="280"/>
        </w:trPr>
        <w:tc>
          <w:tcPr>
            <w:tcW w:w="930" w:type="pct"/>
            <w:tcBorders>
              <w:top w:val="nil"/>
              <w:left w:val="single" w:sz="18" w:space="0" w:color="000000"/>
              <w:bottom w:val="single" w:sz="4" w:space="0" w:color="000000"/>
              <w:right w:val="nil"/>
            </w:tcBorders>
          </w:tcPr>
          <w:p w14:paraId="6BB03D60"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632F7200"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2E355A05"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4FCB3A7F"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428FFB52"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28A942D2"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00753774"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3AA9C6E8" w14:textId="77777777" w:rsidTr="008C4E9B">
        <w:trPr>
          <w:trHeight w:val="280"/>
        </w:trPr>
        <w:tc>
          <w:tcPr>
            <w:tcW w:w="930" w:type="pct"/>
            <w:tcBorders>
              <w:left w:val="single" w:sz="18" w:space="0" w:color="000000"/>
              <w:bottom w:val="nil"/>
              <w:right w:val="nil"/>
            </w:tcBorders>
          </w:tcPr>
          <w:p w14:paraId="58D685F6" w14:textId="77777777" w:rsidR="003E7EAB" w:rsidRPr="008733D6" w:rsidRDefault="003E7EAB" w:rsidP="008C4E9B">
            <w:pPr>
              <w:rPr>
                <w:rFonts w:eastAsia="標楷體"/>
                <w:color w:val="000000"/>
                <w:szCs w:val="28"/>
              </w:rPr>
            </w:pPr>
            <w:r w:rsidRPr="008733D6">
              <w:rPr>
                <w:rFonts w:eastAsia="標楷體"/>
                <w:color w:val="000000"/>
                <w:szCs w:val="28"/>
              </w:rPr>
              <w:t>EPA8</w:t>
            </w:r>
          </w:p>
        </w:tc>
        <w:tc>
          <w:tcPr>
            <w:tcW w:w="4070" w:type="pct"/>
            <w:gridSpan w:val="6"/>
            <w:tcBorders>
              <w:left w:val="nil"/>
              <w:bottom w:val="nil"/>
              <w:right w:val="single" w:sz="18" w:space="0" w:color="000000"/>
            </w:tcBorders>
          </w:tcPr>
          <w:p w14:paraId="38DE13C9" w14:textId="77777777" w:rsidR="003E7EAB" w:rsidRPr="008733D6" w:rsidRDefault="003E7EAB" w:rsidP="008C4E9B">
            <w:pPr>
              <w:rPr>
                <w:rFonts w:eastAsia="標楷體"/>
                <w:color w:val="000000"/>
                <w:szCs w:val="28"/>
              </w:rPr>
            </w:pPr>
            <w:r w:rsidRPr="008733D6">
              <w:rPr>
                <w:rFonts w:eastAsia="標楷體"/>
                <w:color w:val="000000"/>
                <w:szCs w:val="28"/>
              </w:rPr>
              <w:t>進行交接班來轉移照護責任</w:t>
            </w:r>
          </w:p>
        </w:tc>
      </w:tr>
      <w:tr w:rsidR="003E7EAB" w:rsidRPr="008733D6" w14:paraId="6E67432E" w14:textId="77777777" w:rsidTr="00D14066">
        <w:trPr>
          <w:trHeight w:val="280"/>
        </w:trPr>
        <w:tc>
          <w:tcPr>
            <w:tcW w:w="930" w:type="pct"/>
            <w:tcBorders>
              <w:top w:val="nil"/>
              <w:left w:val="single" w:sz="18" w:space="0" w:color="000000"/>
              <w:bottom w:val="single" w:sz="4" w:space="0" w:color="000000"/>
              <w:right w:val="nil"/>
            </w:tcBorders>
          </w:tcPr>
          <w:p w14:paraId="1E4097A9"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2F06FF05"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3A722760"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485D6F6E"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4388BBD5"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6F9AB14B"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1C907F10"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7DBBCB70" w14:textId="77777777" w:rsidTr="008C4E9B">
        <w:trPr>
          <w:trHeight w:val="280"/>
        </w:trPr>
        <w:tc>
          <w:tcPr>
            <w:tcW w:w="930" w:type="pct"/>
            <w:tcBorders>
              <w:left w:val="single" w:sz="18" w:space="0" w:color="000000"/>
              <w:bottom w:val="nil"/>
              <w:right w:val="nil"/>
            </w:tcBorders>
          </w:tcPr>
          <w:p w14:paraId="0A8928A9" w14:textId="77777777" w:rsidR="003E7EAB" w:rsidRPr="008733D6" w:rsidRDefault="003E7EAB" w:rsidP="008C4E9B">
            <w:pPr>
              <w:rPr>
                <w:rFonts w:eastAsia="標楷體"/>
                <w:color w:val="000000"/>
                <w:szCs w:val="28"/>
              </w:rPr>
            </w:pPr>
            <w:r w:rsidRPr="008733D6">
              <w:rPr>
                <w:rFonts w:eastAsia="標楷體"/>
                <w:color w:val="000000"/>
                <w:szCs w:val="28"/>
              </w:rPr>
              <w:t>EPA9</w:t>
            </w:r>
          </w:p>
        </w:tc>
        <w:tc>
          <w:tcPr>
            <w:tcW w:w="4070" w:type="pct"/>
            <w:gridSpan w:val="6"/>
            <w:tcBorders>
              <w:left w:val="nil"/>
              <w:bottom w:val="nil"/>
              <w:right w:val="single" w:sz="18" w:space="0" w:color="000000"/>
            </w:tcBorders>
          </w:tcPr>
          <w:p w14:paraId="4AE99311" w14:textId="77777777" w:rsidR="003E7EAB" w:rsidRPr="008733D6" w:rsidRDefault="003E7EAB" w:rsidP="008C4E9B">
            <w:pPr>
              <w:rPr>
                <w:rFonts w:eastAsia="標楷體"/>
                <w:color w:val="000000"/>
                <w:szCs w:val="28"/>
              </w:rPr>
            </w:pPr>
            <w:r w:rsidRPr="008733D6">
              <w:rPr>
                <w:rFonts w:eastAsia="標楷體"/>
                <w:color w:val="000000"/>
                <w:szCs w:val="28"/>
              </w:rPr>
              <w:t>在跨領域團隊中以成員的身分合作</w:t>
            </w:r>
          </w:p>
        </w:tc>
      </w:tr>
      <w:tr w:rsidR="003E7EAB" w:rsidRPr="008733D6" w14:paraId="33FBFA57" w14:textId="77777777" w:rsidTr="00D14066">
        <w:trPr>
          <w:trHeight w:val="280"/>
        </w:trPr>
        <w:tc>
          <w:tcPr>
            <w:tcW w:w="930" w:type="pct"/>
            <w:tcBorders>
              <w:top w:val="nil"/>
              <w:left w:val="single" w:sz="18" w:space="0" w:color="000000"/>
              <w:bottom w:val="single" w:sz="4" w:space="0" w:color="000000"/>
              <w:right w:val="nil"/>
            </w:tcBorders>
          </w:tcPr>
          <w:p w14:paraId="287886D8"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32D9C963"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680FA84A"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3BB80A1B"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1E6884E1"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2ABE61C3"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64B94E41"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097D61BF" w14:textId="77777777" w:rsidTr="008C4E9B">
        <w:trPr>
          <w:trHeight w:val="280"/>
        </w:trPr>
        <w:tc>
          <w:tcPr>
            <w:tcW w:w="930" w:type="pct"/>
            <w:tcBorders>
              <w:left w:val="single" w:sz="18" w:space="0" w:color="000000"/>
              <w:bottom w:val="nil"/>
              <w:right w:val="nil"/>
            </w:tcBorders>
          </w:tcPr>
          <w:p w14:paraId="64BFB691" w14:textId="77777777" w:rsidR="003E7EAB" w:rsidRPr="008733D6" w:rsidRDefault="003E7EAB" w:rsidP="008C4E9B">
            <w:pPr>
              <w:rPr>
                <w:rFonts w:eastAsia="標楷體"/>
                <w:color w:val="000000"/>
                <w:szCs w:val="28"/>
              </w:rPr>
            </w:pPr>
            <w:r w:rsidRPr="008733D6">
              <w:rPr>
                <w:rFonts w:eastAsia="標楷體"/>
                <w:color w:val="000000"/>
                <w:szCs w:val="28"/>
              </w:rPr>
              <w:t>EPA10</w:t>
            </w:r>
          </w:p>
        </w:tc>
        <w:tc>
          <w:tcPr>
            <w:tcW w:w="4070" w:type="pct"/>
            <w:gridSpan w:val="6"/>
            <w:tcBorders>
              <w:left w:val="nil"/>
              <w:bottom w:val="nil"/>
              <w:right w:val="single" w:sz="18" w:space="0" w:color="000000"/>
            </w:tcBorders>
          </w:tcPr>
          <w:p w14:paraId="29CBC626" w14:textId="77777777" w:rsidR="003E7EAB" w:rsidRPr="008733D6" w:rsidRDefault="003E7EAB" w:rsidP="008C4E9B">
            <w:pPr>
              <w:rPr>
                <w:rFonts w:eastAsia="標楷體"/>
                <w:color w:val="000000"/>
                <w:szCs w:val="28"/>
              </w:rPr>
            </w:pPr>
            <w:r w:rsidRPr="008733D6">
              <w:rPr>
                <w:rFonts w:eastAsia="標楷體"/>
                <w:color w:val="000000"/>
                <w:szCs w:val="28"/>
              </w:rPr>
              <w:t>辨識出需要立即或緊急處置的病患，並且開始評估及處置</w:t>
            </w:r>
          </w:p>
        </w:tc>
      </w:tr>
      <w:tr w:rsidR="003E7EAB" w:rsidRPr="008733D6" w14:paraId="381F4B42" w14:textId="77777777" w:rsidTr="00D14066">
        <w:trPr>
          <w:trHeight w:val="280"/>
        </w:trPr>
        <w:tc>
          <w:tcPr>
            <w:tcW w:w="930" w:type="pct"/>
            <w:tcBorders>
              <w:top w:val="nil"/>
              <w:left w:val="single" w:sz="18" w:space="0" w:color="000000"/>
              <w:bottom w:val="single" w:sz="4" w:space="0" w:color="000000"/>
              <w:right w:val="nil"/>
            </w:tcBorders>
          </w:tcPr>
          <w:p w14:paraId="2A1B89DF"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7D84ED4D"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6F909323"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1869A2C6"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27963F8D"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4A10D1D9"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024F5292"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3B43285D" w14:textId="77777777" w:rsidTr="008C4E9B">
        <w:trPr>
          <w:trHeight w:val="280"/>
        </w:trPr>
        <w:tc>
          <w:tcPr>
            <w:tcW w:w="930" w:type="pct"/>
            <w:tcBorders>
              <w:left w:val="single" w:sz="18" w:space="0" w:color="000000"/>
              <w:bottom w:val="nil"/>
              <w:right w:val="nil"/>
            </w:tcBorders>
          </w:tcPr>
          <w:p w14:paraId="239700DE" w14:textId="77777777" w:rsidR="003E7EAB" w:rsidRPr="008733D6" w:rsidRDefault="003E7EAB" w:rsidP="008C4E9B">
            <w:pPr>
              <w:rPr>
                <w:rFonts w:eastAsia="標楷體"/>
                <w:color w:val="000000"/>
                <w:szCs w:val="28"/>
              </w:rPr>
            </w:pPr>
            <w:r w:rsidRPr="008733D6">
              <w:rPr>
                <w:rFonts w:eastAsia="標楷體"/>
                <w:color w:val="000000"/>
                <w:szCs w:val="28"/>
              </w:rPr>
              <w:t>EPA11</w:t>
            </w:r>
          </w:p>
        </w:tc>
        <w:tc>
          <w:tcPr>
            <w:tcW w:w="4070" w:type="pct"/>
            <w:gridSpan w:val="6"/>
            <w:tcBorders>
              <w:left w:val="nil"/>
              <w:bottom w:val="nil"/>
              <w:right w:val="single" w:sz="18" w:space="0" w:color="000000"/>
            </w:tcBorders>
          </w:tcPr>
          <w:p w14:paraId="7308FF9D" w14:textId="77777777" w:rsidR="003E7EAB" w:rsidRPr="008733D6" w:rsidRDefault="003E7EAB" w:rsidP="008C4E9B">
            <w:pPr>
              <w:rPr>
                <w:rFonts w:eastAsia="標楷體"/>
                <w:color w:val="000000"/>
                <w:szCs w:val="28"/>
              </w:rPr>
            </w:pPr>
            <w:r w:rsidRPr="008733D6">
              <w:rPr>
                <w:rFonts w:eastAsia="標楷體"/>
                <w:color w:val="000000"/>
                <w:szCs w:val="28"/>
              </w:rPr>
              <w:t>獲取檢查或手術的告知後同意書</w:t>
            </w:r>
          </w:p>
        </w:tc>
      </w:tr>
      <w:tr w:rsidR="003E7EAB" w:rsidRPr="008733D6" w14:paraId="262DB5B1" w14:textId="77777777" w:rsidTr="00D14066">
        <w:trPr>
          <w:trHeight w:val="280"/>
        </w:trPr>
        <w:tc>
          <w:tcPr>
            <w:tcW w:w="930" w:type="pct"/>
            <w:tcBorders>
              <w:top w:val="nil"/>
              <w:left w:val="single" w:sz="18" w:space="0" w:color="000000"/>
              <w:bottom w:val="single" w:sz="4" w:space="0" w:color="000000"/>
              <w:right w:val="nil"/>
            </w:tcBorders>
          </w:tcPr>
          <w:p w14:paraId="1A705B38"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6368283E"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2DDCB581"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072BEDAF"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3B4A018E"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212A7A28"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759D14A3"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42DC263F" w14:textId="77777777" w:rsidTr="008C4E9B">
        <w:trPr>
          <w:trHeight w:val="280"/>
        </w:trPr>
        <w:tc>
          <w:tcPr>
            <w:tcW w:w="930" w:type="pct"/>
            <w:tcBorders>
              <w:left w:val="single" w:sz="18" w:space="0" w:color="000000"/>
              <w:bottom w:val="nil"/>
              <w:right w:val="nil"/>
            </w:tcBorders>
          </w:tcPr>
          <w:p w14:paraId="42A0002C" w14:textId="77777777" w:rsidR="003E7EAB" w:rsidRPr="008733D6" w:rsidRDefault="003E7EAB" w:rsidP="008C4E9B">
            <w:pPr>
              <w:rPr>
                <w:rFonts w:eastAsia="標楷體"/>
                <w:color w:val="000000"/>
                <w:szCs w:val="28"/>
              </w:rPr>
            </w:pPr>
            <w:r w:rsidRPr="008733D6">
              <w:rPr>
                <w:rFonts w:eastAsia="標楷體"/>
                <w:color w:val="000000"/>
                <w:szCs w:val="28"/>
              </w:rPr>
              <w:t>EPA12</w:t>
            </w:r>
          </w:p>
        </w:tc>
        <w:tc>
          <w:tcPr>
            <w:tcW w:w="4070" w:type="pct"/>
            <w:gridSpan w:val="6"/>
            <w:tcBorders>
              <w:left w:val="nil"/>
              <w:bottom w:val="nil"/>
              <w:right w:val="single" w:sz="18" w:space="0" w:color="000000"/>
            </w:tcBorders>
          </w:tcPr>
          <w:p w14:paraId="0F336CA8" w14:textId="77777777" w:rsidR="003E7EAB" w:rsidRPr="008733D6" w:rsidRDefault="003E7EAB" w:rsidP="008C4E9B">
            <w:pPr>
              <w:rPr>
                <w:rFonts w:eastAsia="標楷體"/>
                <w:color w:val="000000"/>
                <w:szCs w:val="28"/>
              </w:rPr>
            </w:pPr>
            <w:r w:rsidRPr="008733D6">
              <w:rPr>
                <w:rFonts w:eastAsia="標楷體"/>
                <w:color w:val="000000"/>
                <w:szCs w:val="28"/>
              </w:rPr>
              <w:t>執行醫師的一般處置</w:t>
            </w:r>
          </w:p>
        </w:tc>
      </w:tr>
      <w:tr w:rsidR="003E7EAB" w:rsidRPr="008733D6" w14:paraId="38E5140D" w14:textId="77777777" w:rsidTr="00D14066">
        <w:trPr>
          <w:trHeight w:val="280"/>
        </w:trPr>
        <w:tc>
          <w:tcPr>
            <w:tcW w:w="930" w:type="pct"/>
            <w:tcBorders>
              <w:top w:val="nil"/>
              <w:left w:val="single" w:sz="18" w:space="0" w:color="000000"/>
              <w:bottom w:val="single" w:sz="4" w:space="0" w:color="000000"/>
              <w:right w:val="nil"/>
            </w:tcBorders>
          </w:tcPr>
          <w:p w14:paraId="12B42817"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4" w:space="0" w:color="000000"/>
              <w:right w:val="nil"/>
            </w:tcBorders>
          </w:tcPr>
          <w:p w14:paraId="2472AEBB"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4" w:space="0" w:color="000000"/>
              <w:right w:val="nil"/>
            </w:tcBorders>
          </w:tcPr>
          <w:p w14:paraId="5EA6147F"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4" w:space="0" w:color="000000"/>
              <w:right w:val="nil"/>
            </w:tcBorders>
          </w:tcPr>
          <w:p w14:paraId="246D40CD"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4" w:space="0" w:color="000000"/>
              <w:right w:val="nil"/>
            </w:tcBorders>
          </w:tcPr>
          <w:p w14:paraId="0E5BCB32"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4" w:space="0" w:color="000000"/>
              <w:right w:val="nil"/>
            </w:tcBorders>
          </w:tcPr>
          <w:p w14:paraId="728F0504"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4" w:space="0" w:color="000000"/>
              <w:right w:val="single" w:sz="18" w:space="0" w:color="000000"/>
            </w:tcBorders>
          </w:tcPr>
          <w:p w14:paraId="73C07212"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79674DAD" w14:textId="77777777" w:rsidTr="008C4E9B">
        <w:trPr>
          <w:trHeight w:val="280"/>
        </w:trPr>
        <w:tc>
          <w:tcPr>
            <w:tcW w:w="930" w:type="pct"/>
            <w:tcBorders>
              <w:left w:val="single" w:sz="18" w:space="0" w:color="000000"/>
              <w:bottom w:val="nil"/>
              <w:right w:val="nil"/>
            </w:tcBorders>
          </w:tcPr>
          <w:p w14:paraId="473F05C6" w14:textId="77777777" w:rsidR="003E7EAB" w:rsidRPr="008733D6" w:rsidRDefault="003E7EAB" w:rsidP="008C4E9B">
            <w:pPr>
              <w:rPr>
                <w:rFonts w:eastAsia="標楷體"/>
                <w:color w:val="000000"/>
                <w:szCs w:val="28"/>
              </w:rPr>
            </w:pPr>
            <w:r w:rsidRPr="008733D6">
              <w:rPr>
                <w:rFonts w:eastAsia="標楷體"/>
                <w:color w:val="000000"/>
                <w:szCs w:val="28"/>
              </w:rPr>
              <w:t>EPA13</w:t>
            </w:r>
          </w:p>
        </w:tc>
        <w:tc>
          <w:tcPr>
            <w:tcW w:w="4070" w:type="pct"/>
            <w:gridSpan w:val="6"/>
            <w:tcBorders>
              <w:left w:val="nil"/>
              <w:bottom w:val="nil"/>
              <w:right w:val="single" w:sz="18" w:space="0" w:color="000000"/>
            </w:tcBorders>
          </w:tcPr>
          <w:p w14:paraId="57CD489B" w14:textId="77777777" w:rsidR="003E7EAB" w:rsidRPr="008733D6" w:rsidRDefault="003E7EAB" w:rsidP="008C4E9B">
            <w:pPr>
              <w:rPr>
                <w:rFonts w:eastAsia="標楷體"/>
                <w:color w:val="000000"/>
                <w:szCs w:val="28"/>
              </w:rPr>
            </w:pPr>
            <w:r w:rsidRPr="008733D6">
              <w:rPr>
                <w:rFonts w:eastAsia="標楷體"/>
                <w:color w:val="000000"/>
                <w:szCs w:val="28"/>
              </w:rPr>
              <w:t>指認系統失效的原因並致力於建立病人安全及改善品質的文化</w:t>
            </w:r>
          </w:p>
        </w:tc>
      </w:tr>
      <w:tr w:rsidR="003E7EAB" w:rsidRPr="008733D6" w14:paraId="2AD7B52B" w14:textId="77777777" w:rsidTr="00D14066">
        <w:trPr>
          <w:trHeight w:val="280"/>
        </w:trPr>
        <w:tc>
          <w:tcPr>
            <w:tcW w:w="930" w:type="pct"/>
            <w:tcBorders>
              <w:top w:val="nil"/>
              <w:left w:val="single" w:sz="18" w:space="0" w:color="000000"/>
              <w:bottom w:val="single" w:sz="18" w:space="0" w:color="000000"/>
              <w:right w:val="nil"/>
            </w:tcBorders>
          </w:tcPr>
          <w:p w14:paraId="0B1BF138" w14:textId="77777777" w:rsidR="003E7EAB" w:rsidRPr="008733D6" w:rsidRDefault="003E7EAB" w:rsidP="008C4E9B">
            <w:pPr>
              <w:rPr>
                <w:rFonts w:eastAsia="標楷體"/>
                <w:color w:val="000000"/>
                <w:szCs w:val="28"/>
              </w:rPr>
            </w:pPr>
            <w:r w:rsidRPr="008733D6">
              <w:rPr>
                <w:rFonts w:eastAsia="標楷體"/>
                <w:color w:val="000000"/>
                <w:szCs w:val="28"/>
              </w:rPr>
              <w:t>信賴程度</w:t>
            </w:r>
          </w:p>
        </w:tc>
        <w:tc>
          <w:tcPr>
            <w:tcW w:w="661" w:type="pct"/>
            <w:tcBorders>
              <w:top w:val="nil"/>
              <w:left w:val="nil"/>
              <w:bottom w:val="single" w:sz="18" w:space="0" w:color="000000"/>
              <w:right w:val="nil"/>
            </w:tcBorders>
          </w:tcPr>
          <w:p w14:paraId="4A019F20" w14:textId="77777777" w:rsidR="003E7EAB" w:rsidRPr="008733D6" w:rsidRDefault="003E7EAB" w:rsidP="008C4E9B">
            <w:pPr>
              <w:rPr>
                <w:rFonts w:eastAsia="標楷體"/>
                <w:color w:val="000000"/>
                <w:szCs w:val="28"/>
              </w:rPr>
            </w:pPr>
            <w:r w:rsidRPr="008733D6">
              <w:rPr>
                <w:rFonts w:eastAsia="標楷體"/>
                <w:color w:val="000000"/>
                <w:szCs w:val="28"/>
              </w:rPr>
              <w:t>□ 1</w:t>
            </w:r>
          </w:p>
        </w:tc>
        <w:tc>
          <w:tcPr>
            <w:tcW w:w="583" w:type="pct"/>
            <w:tcBorders>
              <w:top w:val="nil"/>
              <w:left w:val="nil"/>
              <w:bottom w:val="single" w:sz="18" w:space="0" w:color="000000"/>
              <w:right w:val="nil"/>
            </w:tcBorders>
          </w:tcPr>
          <w:p w14:paraId="3B4267CA" w14:textId="77777777" w:rsidR="003E7EAB" w:rsidRPr="008733D6" w:rsidRDefault="003E7EAB" w:rsidP="008C4E9B">
            <w:pPr>
              <w:rPr>
                <w:rFonts w:eastAsia="標楷體"/>
                <w:color w:val="000000"/>
                <w:szCs w:val="28"/>
              </w:rPr>
            </w:pPr>
            <w:r w:rsidRPr="008733D6">
              <w:rPr>
                <w:rFonts w:eastAsia="標楷體"/>
                <w:color w:val="000000"/>
                <w:szCs w:val="28"/>
              </w:rPr>
              <w:t>□2</w:t>
            </w:r>
          </w:p>
        </w:tc>
        <w:tc>
          <w:tcPr>
            <w:tcW w:w="583" w:type="pct"/>
            <w:tcBorders>
              <w:top w:val="nil"/>
              <w:left w:val="nil"/>
              <w:bottom w:val="single" w:sz="18" w:space="0" w:color="000000"/>
              <w:right w:val="nil"/>
            </w:tcBorders>
          </w:tcPr>
          <w:p w14:paraId="7D949010" w14:textId="77777777" w:rsidR="003E7EAB" w:rsidRPr="008733D6" w:rsidRDefault="003E7EAB" w:rsidP="008C4E9B">
            <w:pPr>
              <w:rPr>
                <w:rFonts w:eastAsia="標楷體"/>
                <w:color w:val="000000"/>
                <w:szCs w:val="28"/>
              </w:rPr>
            </w:pPr>
            <w:r w:rsidRPr="008733D6">
              <w:rPr>
                <w:rFonts w:eastAsia="標楷體"/>
                <w:color w:val="000000"/>
                <w:szCs w:val="28"/>
              </w:rPr>
              <w:t>□3</w:t>
            </w:r>
          </w:p>
        </w:tc>
        <w:tc>
          <w:tcPr>
            <w:tcW w:w="583" w:type="pct"/>
            <w:tcBorders>
              <w:top w:val="nil"/>
              <w:left w:val="nil"/>
              <w:bottom w:val="single" w:sz="18" w:space="0" w:color="000000"/>
              <w:right w:val="nil"/>
            </w:tcBorders>
          </w:tcPr>
          <w:p w14:paraId="4767B44B" w14:textId="77777777" w:rsidR="003E7EAB" w:rsidRPr="008733D6" w:rsidRDefault="003E7EAB" w:rsidP="008C4E9B">
            <w:pPr>
              <w:rPr>
                <w:rFonts w:eastAsia="標楷體"/>
                <w:color w:val="000000"/>
                <w:szCs w:val="28"/>
              </w:rPr>
            </w:pPr>
            <w:r w:rsidRPr="008733D6">
              <w:rPr>
                <w:rFonts w:eastAsia="標楷體"/>
                <w:color w:val="000000"/>
                <w:szCs w:val="28"/>
              </w:rPr>
              <w:t>□4</w:t>
            </w:r>
          </w:p>
        </w:tc>
        <w:tc>
          <w:tcPr>
            <w:tcW w:w="583" w:type="pct"/>
            <w:tcBorders>
              <w:top w:val="nil"/>
              <w:left w:val="nil"/>
              <w:bottom w:val="single" w:sz="18" w:space="0" w:color="000000"/>
              <w:right w:val="nil"/>
            </w:tcBorders>
          </w:tcPr>
          <w:p w14:paraId="707C6C19" w14:textId="77777777" w:rsidR="003E7EAB" w:rsidRPr="008733D6" w:rsidRDefault="003E7EAB" w:rsidP="008C4E9B">
            <w:pPr>
              <w:rPr>
                <w:rFonts w:eastAsia="標楷體"/>
                <w:color w:val="000000"/>
                <w:szCs w:val="28"/>
              </w:rPr>
            </w:pPr>
            <w:r w:rsidRPr="008733D6">
              <w:rPr>
                <w:rFonts w:eastAsia="標楷體"/>
                <w:color w:val="000000"/>
                <w:szCs w:val="28"/>
              </w:rPr>
              <w:t>□5</w:t>
            </w:r>
          </w:p>
        </w:tc>
        <w:tc>
          <w:tcPr>
            <w:tcW w:w="1077" w:type="pct"/>
            <w:tcBorders>
              <w:top w:val="nil"/>
              <w:left w:val="nil"/>
              <w:bottom w:val="single" w:sz="18" w:space="0" w:color="000000"/>
              <w:right w:val="single" w:sz="18" w:space="0" w:color="000000"/>
            </w:tcBorders>
          </w:tcPr>
          <w:p w14:paraId="704BE687" w14:textId="77777777" w:rsidR="003E7EAB" w:rsidRPr="008733D6" w:rsidRDefault="003E7EAB" w:rsidP="008C4E9B">
            <w:pPr>
              <w:rPr>
                <w:rFonts w:eastAsia="標楷體"/>
                <w:color w:val="000000"/>
                <w:szCs w:val="28"/>
              </w:rPr>
            </w:pPr>
            <w:r w:rsidRPr="008733D6">
              <w:rPr>
                <w:rFonts w:eastAsia="標楷體"/>
                <w:color w:val="000000"/>
                <w:szCs w:val="28"/>
              </w:rPr>
              <w:t>□</w:t>
            </w:r>
            <w:r w:rsidRPr="008733D6">
              <w:rPr>
                <w:rFonts w:eastAsia="標楷體"/>
                <w:color w:val="000000"/>
                <w:szCs w:val="28"/>
              </w:rPr>
              <w:t>未評估</w:t>
            </w:r>
          </w:p>
        </w:tc>
      </w:tr>
      <w:tr w:rsidR="003E7EAB" w:rsidRPr="008733D6" w14:paraId="2EC2CD72" w14:textId="77777777" w:rsidTr="008C4E9B">
        <w:trPr>
          <w:trHeight w:val="689"/>
        </w:trPr>
        <w:tc>
          <w:tcPr>
            <w:tcW w:w="5000" w:type="pct"/>
            <w:gridSpan w:val="7"/>
            <w:tcBorders>
              <w:top w:val="single" w:sz="18" w:space="0" w:color="000000"/>
              <w:left w:val="single" w:sz="18" w:space="0" w:color="000000"/>
              <w:right w:val="single" w:sz="18" w:space="0" w:color="000000"/>
            </w:tcBorders>
          </w:tcPr>
          <w:p w14:paraId="304DEA4B" w14:textId="77777777" w:rsidR="003E7EAB" w:rsidRPr="008733D6" w:rsidRDefault="003E7EAB" w:rsidP="008C4E9B">
            <w:pPr>
              <w:rPr>
                <w:rFonts w:eastAsia="標楷體"/>
                <w:color w:val="000000"/>
                <w:szCs w:val="28"/>
              </w:rPr>
            </w:pPr>
            <w:r w:rsidRPr="008733D6">
              <w:rPr>
                <w:rFonts w:eastAsia="標楷體"/>
                <w:color w:val="000000"/>
                <w:szCs w:val="28"/>
              </w:rPr>
              <w:t>初評回饋：</w:t>
            </w:r>
            <w:bookmarkStart w:id="19" w:name="_y0kessm0f5zr" w:colFirst="0" w:colLast="0"/>
            <w:bookmarkStart w:id="20" w:name="_reo4pd42tcbb" w:colFirst="0" w:colLast="0"/>
            <w:bookmarkEnd w:id="19"/>
            <w:bookmarkEnd w:id="20"/>
            <w:r w:rsidRPr="008733D6">
              <w:rPr>
                <w:rFonts w:eastAsia="標楷體"/>
                <w:color w:val="000000"/>
                <w:szCs w:val="28"/>
              </w:rPr>
              <w:t>□</w:t>
            </w:r>
            <w:r w:rsidRPr="008733D6">
              <w:rPr>
                <w:rFonts w:eastAsia="標楷體"/>
                <w:color w:val="000000"/>
                <w:szCs w:val="28"/>
              </w:rPr>
              <w:t>無住院醫師</w:t>
            </w:r>
          </w:p>
          <w:p w14:paraId="38221783" w14:textId="77777777" w:rsidR="003E7EAB" w:rsidRPr="008733D6" w:rsidRDefault="003E7EAB" w:rsidP="008C4E9B">
            <w:pPr>
              <w:rPr>
                <w:rFonts w:eastAsia="標楷體"/>
                <w:color w:val="000000"/>
                <w:szCs w:val="28"/>
              </w:rPr>
            </w:pPr>
          </w:p>
          <w:p w14:paraId="0EECD562" w14:textId="77777777" w:rsidR="003E7EAB" w:rsidRPr="008733D6" w:rsidRDefault="003E7EAB" w:rsidP="008C4E9B">
            <w:pPr>
              <w:rPr>
                <w:rFonts w:eastAsia="標楷體"/>
                <w:color w:val="000000"/>
                <w:szCs w:val="28"/>
              </w:rPr>
            </w:pPr>
            <w:r w:rsidRPr="008733D6">
              <w:rPr>
                <w:rFonts w:eastAsia="標楷體"/>
                <w:color w:val="000000"/>
                <w:szCs w:val="28"/>
              </w:rPr>
              <w:t>初評教師（住院醫師）簽名：</w:t>
            </w:r>
            <w:r w:rsidRPr="008733D6">
              <w:rPr>
                <w:rFonts w:eastAsia="標楷體"/>
                <w:color w:val="000000"/>
                <w:szCs w:val="28"/>
              </w:rPr>
              <w:t xml:space="preserve">              </w:t>
            </w:r>
          </w:p>
        </w:tc>
      </w:tr>
      <w:tr w:rsidR="003E7EAB" w:rsidRPr="008733D6" w14:paraId="5343AF27" w14:textId="77777777" w:rsidTr="008C4E9B">
        <w:trPr>
          <w:trHeight w:val="996"/>
        </w:trPr>
        <w:tc>
          <w:tcPr>
            <w:tcW w:w="5000" w:type="pct"/>
            <w:gridSpan w:val="7"/>
            <w:tcBorders>
              <w:left w:val="single" w:sz="18" w:space="0" w:color="000000"/>
              <w:right w:val="single" w:sz="18" w:space="0" w:color="000000"/>
            </w:tcBorders>
          </w:tcPr>
          <w:p w14:paraId="025054C7" w14:textId="77777777" w:rsidR="003E7EAB" w:rsidRPr="008733D6" w:rsidRDefault="003E7EAB" w:rsidP="008C4E9B">
            <w:pPr>
              <w:rPr>
                <w:rFonts w:eastAsia="標楷體"/>
                <w:color w:val="000000"/>
                <w:szCs w:val="28"/>
              </w:rPr>
            </w:pPr>
            <w:r w:rsidRPr="008733D6">
              <w:rPr>
                <w:rFonts w:eastAsia="標楷體"/>
                <w:color w:val="000000"/>
                <w:szCs w:val="28"/>
              </w:rPr>
              <w:t>複評回饋：</w:t>
            </w:r>
            <w:r w:rsidRPr="008733D6">
              <w:rPr>
                <w:rFonts w:eastAsia="標楷體"/>
                <w:color w:val="000000"/>
                <w:szCs w:val="28"/>
              </w:rPr>
              <w:t xml:space="preserve"> </w:t>
            </w:r>
          </w:p>
          <w:p w14:paraId="5ED0F8E9" w14:textId="77777777" w:rsidR="003E7EAB" w:rsidRPr="008733D6" w:rsidRDefault="003E7EAB" w:rsidP="008C4E9B">
            <w:pPr>
              <w:rPr>
                <w:rFonts w:eastAsia="標楷體"/>
                <w:color w:val="000000"/>
                <w:szCs w:val="28"/>
              </w:rPr>
            </w:pPr>
          </w:p>
          <w:p w14:paraId="11E9D958" w14:textId="77777777" w:rsidR="003E7EAB" w:rsidRPr="008733D6" w:rsidRDefault="003E7EAB" w:rsidP="008C4E9B">
            <w:pPr>
              <w:rPr>
                <w:rFonts w:eastAsia="標楷體"/>
                <w:color w:val="000000"/>
                <w:szCs w:val="28"/>
              </w:rPr>
            </w:pPr>
            <w:r w:rsidRPr="008733D6">
              <w:rPr>
                <w:rFonts w:eastAsia="標楷體"/>
                <w:color w:val="000000"/>
                <w:szCs w:val="28"/>
              </w:rPr>
              <w:t>複評教師（主治醫師）簽名：</w:t>
            </w:r>
            <w:r w:rsidRPr="008733D6">
              <w:rPr>
                <w:rFonts w:eastAsia="標楷體"/>
                <w:color w:val="000000"/>
                <w:szCs w:val="28"/>
              </w:rPr>
              <w:t xml:space="preserve">             </w:t>
            </w:r>
          </w:p>
        </w:tc>
      </w:tr>
    </w:tbl>
    <w:p w14:paraId="66A34F1F" w14:textId="77777777" w:rsidR="009057A9" w:rsidRPr="008733D6" w:rsidRDefault="003E7EAB" w:rsidP="00D14066">
      <w:pPr>
        <w:ind w:firstLine="0"/>
        <w:rPr>
          <w:rFonts w:eastAsia="標楷體"/>
          <w:color w:val="000000"/>
        </w:rPr>
      </w:pPr>
      <w:r w:rsidRPr="008733D6">
        <w:rPr>
          <w:rFonts w:eastAsia="標楷體"/>
          <w:color w:val="000000"/>
        </w:rPr>
        <w:t>學生姓名：</w:t>
      </w:r>
      <w:r w:rsidRPr="008733D6">
        <w:rPr>
          <w:rFonts w:eastAsia="標楷體"/>
          <w:color w:val="000000"/>
        </w:rPr>
        <w:t xml:space="preserve">                  □ </w:t>
      </w:r>
      <w:r w:rsidRPr="008733D6">
        <w:rPr>
          <w:rFonts w:eastAsia="標楷體"/>
          <w:color w:val="000000"/>
        </w:rPr>
        <w:t>醫五</w:t>
      </w:r>
      <w:r w:rsidRPr="008733D6">
        <w:rPr>
          <w:rFonts w:eastAsia="標楷體"/>
          <w:color w:val="000000"/>
        </w:rPr>
        <w:t xml:space="preserve">   □</w:t>
      </w:r>
      <w:r w:rsidRPr="008733D6">
        <w:rPr>
          <w:rFonts w:eastAsia="標楷體"/>
          <w:color w:val="000000"/>
        </w:rPr>
        <w:t>醫六</w:t>
      </w:r>
      <w:r w:rsidRPr="008733D6">
        <w:rPr>
          <w:rFonts w:eastAsia="標楷體"/>
          <w:color w:val="000000"/>
        </w:rPr>
        <w:t xml:space="preserve">  □</w:t>
      </w:r>
      <w:r w:rsidRPr="008733D6">
        <w:rPr>
          <w:rFonts w:eastAsia="標楷體"/>
          <w:color w:val="000000"/>
        </w:rPr>
        <w:t>醫七</w:t>
      </w:r>
      <w:r w:rsidRPr="008733D6">
        <w:rPr>
          <w:rFonts w:eastAsia="標楷體"/>
          <w:color w:val="000000"/>
        </w:rPr>
        <w:t xml:space="preserve">       </w:t>
      </w:r>
      <w:r w:rsidRPr="008733D6">
        <w:rPr>
          <w:rFonts w:eastAsia="標楷體"/>
          <w:color w:val="000000"/>
        </w:rPr>
        <w:t>日期：</w:t>
      </w:r>
      <w:r w:rsidRPr="008733D6">
        <w:rPr>
          <w:rFonts w:eastAsia="標楷體"/>
          <w:color w:val="000000"/>
        </w:rPr>
        <w:t xml:space="preserve">    </w:t>
      </w:r>
      <w:r w:rsidRPr="008733D6">
        <w:rPr>
          <w:rFonts w:eastAsia="標楷體"/>
          <w:color w:val="000000"/>
        </w:rPr>
        <w:t>年</w:t>
      </w:r>
      <w:r w:rsidRPr="008733D6">
        <w:rPr>
          <w:rFonts w:eastAsia="標楷體"/>
          <w:color w:val="000000"/>
        </w:rPr>
        <w:t xml:space="preserve">    </w:t>
      </w:r>
      <w:r w:rsidRPr="008733D6">
        <w:rPr>
          <w:rFonts w:eastAsia="標楷體"/>
          <w:color w:val="000000"/>
        </w:rPr>
        <w:t>月</w:t>
      </w:r>
      <w:r w:rsidRPr="008733D6">
        <w:rPr>
          <w:rFonts w:eastAsia="標楷體"/>
          <w:color w:val="000000"/>
        </w:rPr>
        <w:t xml:space="preserve">    </w:t>
      </w:r>
      <w:r w:rsidRPr="008733D6">
        <w:rPr>
          <w:rFonts w:eastAsia="標楷體"/>
          <w:color w:val="000000"/>
        </w:rPr>
        <w:t>日</w:t>
      </w:r>
    </w:p>
    <w:p w14:paraId="221F3DF1" w14:textId="77777777" w:rsidR="003E7EAB" w:rsidRPr="008733D6" w:rsidRDefault="003E7EAB" w:rsidP="00D14066">
      <w:pPr>
        <w:pStyle w:val="ae"/>
        <w:jc w:val="both"/>
        <w:rPr>
          <w:rFonts w:eastAsia="標楷體"/>
          <w:color w:val="000000"/>
        </w:rPr>
      </w:pPr>
      <w:r w:rsidRPr="008733D6">
        <w:rPr>
          <w:rFonts w:eastAsia="標楷體"/>
          <w:color w:val="000000"/>
        </w:rPr>
        <w:t>說明：本表單於各科部倫訓結束前由住院醫師初評，主治醫師複評</w:t>
      </w:r>
      <w:bookmarkStart w:id="21" w:name="_Toc2891299"/>
    </w:p>
    <w:p w14:paraId="23980CB0" w14:textId="77777777" w:rsidR="003E7EAB" w:rsidRPr="008733D6" w:rsidRDefault="003E7EAB" w:rsidP="00D14066">
      <w:pPr>
        <w:ind w:firstLine="0"/>
        <w:rPr>
          <w:rFonts w:eastAsia="標楷體"/>
          <w:color w:val="000000"/>
        </w:rPr>
      </w:pPr>
    </w:p>
    <w:p w14:paraId="1B2B7004" w14:textId="77777777" w:rsidR="0058161D" w:rsidRPr="008733D6" w:rsidRDefault="0058161D" w:rsidP="0058161D">
      <w:pPr>
        <w:pStyle w:val="2"/>
        <w:rPr>
          <w:rFonts w:eastAsia="標楷體"/>
          <w:color w:val="000000"/>
          <w:sz w:val="28"/>
          <w:szCs w:val="28"/>
        </w:rPr>
      </w:pPr>
      <w:r w:rsidRPr="008733D6">
        <w:rPr>
          <w:rFonts w:eastAsia="標楷體"/>
          <w:color w:val="000000"/>
          <w:sz w:val="28"/>
          <w:szCs w:val="28"/>
        </w:rPr>
        <w:lastRenderedPageBreak/>
        <w:t>附件</w:t>
      </w:r>
      <w:r w:rsidR="003E7EAB" w:rsidRPr="008733D6">
        <w:rPr>
          <w:rFonts w:eastAsia="標楷體"/>
          <w:color w:val="000000"/>
          <w:sz w:val="28"/>
          <w:szCs w:val="28"/>
        </w:rPr>
        <w:t>五</w:t>
      </w:r>
      <w:r w:rsidRPr="008733D6">
        <w:rPr>
          <w:rFonts w:eastAsia="標楷體"/>
          <w:color w:val="000000"/>
          <w:sz w:val="28"/>
          <w:szCs w:val="28"/>
        </w:rPr>
        <w:t xml:space="preserve"> </w:t>
      </w:r>
      <w:r w:rsidRPr="008733D6">
        <w:rPr>
          <w:rFonts w:eastAsia="標楷體"/>
          <w:color w:val="000000"/>
          <w:sz w:val="28"/>
          <w:szCs w:val="28"/>
        </w:rPr>
        <w:t>三軍總醫院</w:t>
      </w:r>
      <w:r w:rsidR="00651B43" w:rsidRPr="008733D6">
        <w:rPr>
          <w:rFonts w:eastAsia="標楷體"/>
          <w:color w:val="000000"/>
          <w:sz w:val="28"/>
          <w:szCs w:val="28"/>
        </w:rPr>
        <w:t>胸腔</w:t>
      </w:r>
      <w:r w:rsidR="002D1754" w:rsidRPr="008733D6">
        <w:rPr>
          <w:rFonts w:eastAsia="標楷體"/>
          <w:color w:val="000000"/>
          <w:sz w:val="28"/>
          <w:szCs w:val="28"/>
        </w:rPr>
        <w:t>內科實習醫學生</w:t>
      </w:r>
      <w:r w:rsidRPr="008733D6">
        <w:rPr>
          <w:rFonts w:eastAsia="標楷體"/>
          <w:color w:val="000000"/>
          <w:sz w:val="28"/>
          <w:szCs w:val="28"/>
        </w:rPr>
        <w:t xml:space="preserve">Mini-CEX </w:t>
      </w:r>
      <w:r w:rsidRPr="008733D6">
        <w:rPr>
          <w:rFonts w:eastAsia="標楷體"/>
          <w:color w:val="000000"/>
          <w:sz w:val="28"/>
          <w:szCs w:val="28"/>
        </w:rPr>
        <w:t>評量</w:t>
      </w:r>
      <w:bookmarkEnd w:id="21"/>
      <w:r w:rsidR="007339C2" w:rsidRPr="008733D6">
        <w:rPr>
          <w:rFonts w:eastAsia="標楷體" w:hint="eastAsia"/>
          <w:color w:val="000000"/>
          <w:sz w:val="28"/>
          <w:szCs w:val="28"/>
        </w:rPr>
        <w:t>(</w:t>
      </w:r>
      <w:r w:rsidR="007339C2" w:rsidRPr="008733D6">
        <w:rPr>
          <w:rFonts w:eastAsia="標楷體" w:hint="eastAsia"/>
          <w:color w:val="000000"/>
          <w:sz w:val="28"/>
          <w:szCs w:val="28"/>
        </w:rPr>
        <w:t>為電子表單，以</w:t>
      </w:r>
      <w:r w:rsidR="007339C2" w:rsidRPr="008733D6">
        <w:rPr>
          <w:rFonts w:eastAsia="標楷體" w:hint="eastAsia"/>
          <w:color w:val="000000"/>
          <w:sz w:val="28"/>
          <w:szCs w:val="28"/>
        </w:rPr>
        <w:t>CePO</w:t>
      </w:r>
      <w:r w:rsidR="007339C2" w:rsidRPr="008733D6">
        <w:rPr>
          <w:rFonts w:eastAsia="標楷體" w:hint="eastAsia"/>
          <w:color w:val="000000"/>
          <w:sz w:val="28"/>
          <w:szCs w:val="28"/>
        </w:rPr>
        <w:t>呈現為主</w:t>
      </w:r>
      <w:r w:rsidR="007339C2" w:rsidRPr="008733D6">
        <w:rPr>
          <w:rFonts w:eastAsia="標楷體" w:hint="eastAsia"/>
          <w:color w:val="000000"/>
          <w:sz w:val="28"/>
          <w:szCs w:val="28"/>
        </w:rPr>
        <w:t>)</w:t>
      </w:r>
    </w:p>
    <w:p w14:paraId="6C750625" w14:textId="77777777" w:rsidR="0058161D" w:rsidRPr="008733D6" w:rsidRDefault="000C1BE6" w:rsidP="0058161D">
      <w:pPr>
        <w:pStyle w:val="-10"/>
        <w:ind w:leftChars="116" w:left="804" w:rightChars="-282" w:right="-587" w:hangingChars="245" w:hanging="563"/>
        <w:rPr>
          <w:color w:val="000000"/>
          <w:sz w:val="24"/>
        </w:rPr>
      </w:pPr>
      <w:r w:rsidRPr="008733D6">
        <w:rPr>
          <w:noProof/>
          <w:color w:val="000000"/>
          <w:sz w:val="23"/>
        </w:rPr>
        <w:drawing>
          <wp:inline distT="0" distB="0" distL="0" distR="0" wp14:anchorId="7F26CA3F" wp14:editId="0E29C4B5">
            <wp:extent cx="5537200" cy="7734300"/>
            <wp:effectExtent l="0" t="0" r="0" b="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7200" cy="7734300"/>
                    </a:xfrm>
                    <a:prstGeom prst="rect">
                      <a:avLst/>
                    </a:prstGeom>
                    <a:noFill/>
                    <a:ln>
                      <a:noFill/>
                    </a:ln>
                  </pic:spPr>
                </pic:pic>
              </a:graphicData>
            </a:graphic>
          </wp:inline>
        </w:drawing>
      </w:r>
    </w:p>
    <w:p w14:paraId="60799839" w14:textId="77777777" w:rsidR="00B0130D" w:rsidRPr="008733D6" w:rsidRDefault="00B0130D" w:rsidP="00A13BFB">
      <w:pPr>
        <w:rPr>
          <w:rFonts w:eastAsia="標楷體"/>
          <w:color w:val="000000"/>
          <w:sz w:val="24"/>
        </w:rPr>
        <w:sectPr w:rsidR="00B0130D" w:rsidRPr="008733D6" w:rsidSect="00C95197">
          <w:pgSz w:w="11906" w:h="16838" w:code="9"/>
          <w:pgMar w:top="1438" w:right="1402" w:bottom="1258" w:left="1664" w:header="720" w:footer="831" w:gutter="0"/>
          <w:cols w:space="425"/>
          <w:docGrid w:linePitch="360"/>
        </w:sectPr>
      </w:pPr>
    </w:p>
    <w:p w14:paraId="33D1BA5E" w14:textId="77777777" w:rsidR="004C651F" w:rsidRPr="008733D6" w:rsidRDefault="00B0130D" w:rsidP="007339C2">
      <w:pPr>
        <w:jc w:val="left"/>
        <w:rPr>
          <w:rFonts w:eastAsia="標楷體"/>
          <w:color w:val="000000"/>
          <w:sz w:val="24"/>
        </w:rPr>
      </w:pPr>
      <w:r w:rsidRPr="008733D6">
        <w:rPr>
          <w:rFonts w:eastAsia="標楷體"/>
          <w:color w:val="000000"/>
          <w:sz w:val="28"/>
          <w:szCs w:val="28"/>
        </w:rPr>
        <w:lastRenderedPageBreak/>
        <w:t>附件六</w:t>
      </w:r>
      <w:r w:rsidR="007339C2" w:rsidRPr="008733D6">
        <w:rPr>
          <w:rFonts w:eastAsia="標楷體" w:hint="eastAsia"/>
          <w:color w:val="000000"/>
          <w:sz w:val="28"/>
          <w:szCs w:val="28"/>
        </w:rPr>
        <w:t xml:space="preserve"> </w:t>
      </w:r>
      <w:r w:rsidR="007339C2" w:rsidRPr="008733D6">
        <w:rPr>
          <w:rFonts w:eastAsia="標楷體" w:hint="eastAsia"/>
          <w:color w:val="000000"/>
          <w:sz w:val="28"/>
          <w:szCs w:val="28"/>
        </w:rPr>
        <w:t>胸腔內科</w:t>
      </w:r>
      <w:r w:rsidR="004C651F" w:rsidRPr="008733D6">
        <w:rPr>
          <w:rFonts w:eastAsia="標楷體" w:hint="eastAsia"/>
          <w:color w:val="000000"/>
          <w:sz w:val="28"/>
          <w:szCs w:val="28"/>
        </w:rPr>
        <w:t>核心課程學習紀錄表</w:t>
      </w:r>
      <w:r w:rsidR="007339C2" w:rsidRPr="008733D6">
        <w:rPr>
          <w:rFonts w:eastAsia="標楷體" w:hint="eastAsia"/>
          <w:color w:val="000000"/>
          <w:sz w:val="28"/>
          <w:szCs w:val="28"/>
        </w:rPr>
        <w:t>(</w:t>
      </w:r>
      <w:r w:rsidR="007339C2" w:rsidRPr="008733D6">
        <w:rPr>
          <w:rFonts w:eastAsia="標楷體" w:hint="eastAsia"/>
          <w:color w:val="000000"/>
          <w:sz w:val="28"/>
          <w:szCs w:val="28"/>
        </w:rPr>
        <w:t>為電子表單，以</w:t>
      </w:r>
      <w:r w:rsidR="007339C2" w:rsidRPr="008733D6">
        <w:rPr>
          <w:rFonts w:eastAsia="標楷體" w:hint="eastAsia"/>
          <w:color w:val="000000"/>
          <w:sz w:val="28"/>
          <w:szCs w:val="28"/>
        </w:rPr>
        <w:t>CePO</w:t>
      </w:r>
      <w:r w:rsidR="007339C2" w:rsidRPr="008733D6">
        <w:rPr>
          <w:rFonts w:eastAsia="標楷體" w:hint="eastAsia"/>
          <w:color w:val="000000"/>
          <w:sz w:val="28"/>
          <w:szCs w:val="28"/>
        </w:rPr>
        <w:t>呈現為主</w:t>
      </w:r>
      <w:r w:rsidR="007339C2" w:rsidRPr="008733D6">
        <w:rPr>
          <w:rFonts w:eastAsia="標楷體" w:hint="eastAsia"/>
          <w:color w:val="000000"/>
          <w:sz w:val="28"/>
          <w:szCs w:val="28"/>
        </w:rPr>
        <w:t>)</w:t>
      </w:r>
    </w:p>
    <w:p w14:paraId="0FE78510" w14:textId="77777777" w:rsidR="004C651F" w:rsidRPr="008733D6" w:rsidRDefault="000C1BE6" w:rsidP="004C651F">
      <w:pPr>
        <w:ind w:leftChars="-136" w:left="-283" w:firstLine="0"/>
        <w:jc w:val="center"/>
        <w:rPr>
          <w:rFonts w:eastAsia="標楷體"/>
          <w:color w:val="000000"/>
          <w:sz w:val="24"/>
        </w:rPr>
      </w:pPr>
      <w:r w:rsidRPr="008733D6">
        <w:rPr>
          <w:rFonts w:eastAsia="標楷體"/>
          <w:noProof/>
          <w:color w:val="000000"/>
          <w:sz w:val="24"/>
        </w:rPr>
        <w:drawing>
          <wp:inline distT="0" distB="0" distL="0" distR="0" wp14:anchorId="736C03EE" wp14:editId="11DFB9CD">
            <wp:extent cx="6286500" cy="5016500"/>
            <wp:effectExtent l="0" t="0" r="0" b="0"/>
            <wp:docPr id="5"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pic:cNvPicPr>
                  </pic:nvPicPr>
                  <pic:blipFill>
                    <a:blip r:embed="rId17">
                      <a:extLst>
                        <a:ext uri="{28A0092B-C50C-407E-A947-70E740481C1C}">
                          <a14:useLocalDpi xmlns:a14="http://schemas.microsoft.com/office/drawing/2010/main" val="0"/>
                        </a:ext>
                      </a:extLst>
                    </a:blip>
                    <a:srcRect t="3474"/>
                    <a:stretch>
                      <a:fillRect/>
                    </a:stretch>
                  </pic:blipFill>
                  <pic:spPr bwMode="auto">
                    <a:xfrm>
                      <a:off x="0" y="0"/>
                      <a:ext cx="6286500" cy="5016500"/>
                    </a:xfrm>
                    <a:prstGeom prst="rect">
                      <a:avLst/>
                    </a:prstGeom>
                    <a:noFill/>
                    <a:ln>
                      <a:noFill/>
                    </a:ln>
                  </pic:spPr>
                </pic:pic>
              </a:graphicData>
            </a:graphic>
          </wp:inline>
        </w:drawing>
      </w:r>
    </w:p>
    <w:p w14:paraId="3FE87348" w14:textId="77777777" w:rsidR="006827EC" w:rsidRPr="008733D6" w:rsidRDefault="006827EC" w:rsidP="004C651F">
      <w:pPr>
        <w:jc w:val="left"/>
        <w:rPr>
          <w:rFonts w:eastAsia="標楷體"/>
          <w:color w:val="000000"/>
          <w:sz w:val="28"/>
          <w:szCs w:val="28"/>
        </w:rPr>
      </w:pPr>
    </w:p>
    <w:sectPr w:rsidR="006827EC" w:rsidRPr="008733D6" w:rsidSect="00D3596E">
      <w:pgSz w:w="11906" w:h="16838"/>
      <w:pgMar w:top="1440" w:right="926" w:bottom="107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A6DDD" w14:textId="77777777" w:rsidR="0011330F" w:rsidRDefault="0011330F">
      <w:r>
        <w:separator/>
      </w:r>
    </w:p>
  </w:endnote>
  <w:endnote w:type="continuationSeparator" w:id="0">
    <w:p w14:paraId="582AACA4" w14:textId="77777777" w:rsidR="0011330F" w:rsidRDefault="0011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中明體">
    <w:altName w:val="微軟正黑體"/>
    <w:charset w:val="88"/>
    <w:family w:val="modern"/>
    <w:pitch w:val="fixed"/>
    <w:sig w:usb0="00000000" w:usb1="08080000" w:usb2="00000010" w:usb3="00000000" w:csb0="00100000" w:csb1="00000000"/>
  </w:font>
  <w:font w:name="華康楷書體W5">
    <w:altName w:val="微軟正黑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華康粗黑體">
    <w:altName w:val="微軟正黑體"/>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EB27B" w14:textId="77777777" w:rsidR="005F07F7" w:rsidRDefault="005F07F7">
    <w:pPr>
      <w:pStyle w:val="a4"/>
      <w:framePr w:wrap="around" w:vAnchor="text" w:hAnchor="margin" w:xAlign="center" w:y="1"/>
      <w:ind w:firstLine="0"/>
      <w:rPr>
        <w:rStyle w:val="a6"/>
      </w:rPr>
    </w:pPr>
    <w:r>
      <w:rPr>
        <w:rStyle w:val="a6"/>
      </w:rPr>
      <w:t>6</w:t>
    </w:r>
    <w:r>
      <w:rPr>
        <w:rStyle w:val="a6"/>
        <w:rFonts w:hint="eastAsia"/>
      </w:rPr>
      <w:t>-</w:t>
    </w:r>
    <w:r>
      <w:rPr>
        <w:rStyle w:val="a6"/>
      </w:rPr>
      <w:fldChar w:fldCharType="begin"/>
    </w:r>
    <w:r>
      <w:rPr>
        <w:rStyle w:val="a6"/>
      </w:rPr>
      <w:instrText xml:space="preserve">PAGE  </w:instrText>
    </w:r>
    <w:r>
      <w:rPr>
        <w:rStyle w:val="a6"/>
      </w:rPr>
      <w:fldChar w:fldCharType="separate"/>
    </w:r>
    <w:r>
      <w:rPr>
        <w:rStyle w:val="a6"/>
        <w:noProof/>
      </w:rPr>
      <w:t>16</w:t>
    </w:r>
    <w:r>
      <w:rPr>
        <w:rStyle w:val="a6"/>
      </w:rPr>
      <w:fldChar w:fldCharType="end"/>
    </w:r>
  </w:p>
  <w:p w14:paraId="61E1EDF3" w14:textId="77777777" w:rsidR="005F07F7" w:rsidRDefault="005F07F7">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BAAC1" w14:textId="77777777" w:rsidR="005F07F7" w:rsidRDefault="005F07F7">
    <w:pPr>
      <w:pStyle w:val="a4"/>
      <w:jc w:val="center"/>
    </w:pPr>
    <w:r>
      <w:fldChar w:fldCharType="begin"/>
    </w:r>
    <w:r>
      <w:instrText>PAGE   \* MERGEFORMAT</w:instrText>
    </w:r>
    <w:r>
      <w:fldChar w:fldCharType="separate"/>
    </w:r>
    <w:r w:rsidR="00FA07DC" w:rsidRPr="00FA07DC">
      <w:rPr>
        <w:noProof/>
        <w:lang w:val="zh-TW"/>
      </w:rPr>
      <w:t>10</w:t>
    </w:r>
    <w:r>
      <w:fldChar w:fldCharType="end"/>
    </w:r>
  </w:p>
  <w:p w14:paraId="28528BDA" w14:textId="77777777" w:rsidR="005F07F7" w:rsidRDefault="005F07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63017" w14:textId="77777777" w:rsidR="0011330F" w:rsidRDefault="0011330F">
      <w:r>
        <w:separator/>
      </w:r>
    </w:p>
  </w:footnote>
  <w:footnote w:type="continuationSeparator" w:id="0">
    <w:p w14:paraId="3C0AC03C" w14:textId="77777777" w:rsidR="0011330F" w:rsidRDefault="001133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62EF2" w14:textId="77777777" w:rsidR="005F07F7" w:rsidRDefault="005F07F7">
    <w:pPr>
      <w:pStyle w:val="a7"/>
    </w:pPr>
    <w:r>
      <w:rPr>
        <w:noProof/>
      </w:rPr>
      <mc:AlternateContent>
        <mc:Choice Requires="wps">
          <w:drawing>
            <wp:anchor distT="0" distB="0" distL="114300" distR="114300" simplePos="0" relativeHeight="251657728" behindDoc="0" locked="0" layoutInCell="1" allowOverlap="1" wp14:anchorId="439CCDE9" wp14:editId="71944F14">
              <wp:simplePos x="0" y="0"/>
              <wp:positionH relativeFrom="column">
                <wp:posOffset>-610870</wp:posOffset>
              </wp:positionH>
              <wp:positionV relativeFrom="page">
                <wp:posOffset>741680</wp:posOffset>
              </wp:positionV>
              <wp:extent cx="6840220" cy="9540240"/>
              <wp:effectExtent l="0" t="0" r="0" b="0"/>
              <wp:wrapNone/>
              <wp:docPr id="13"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6840220" cy="954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DCDD6FF" id="Rectangle 24" o:spid="_x0000_s1026" style="position:absolute;margin-left:-48.1pt;margin-top:58.4pt;width:538.6pt;height:751.2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" filled="f" stroked="f" strokeweight=".25pt">
              <v:path arrowok="t"/>
              <w10:wrap anchory="page"/>
            </v:rect>
          </w:pict>
        </mc:Fallback>
      </mc:AlternateContent>
    </w:r>
    <w:r>
      <w:rPr>
        <w:noProof/>
      </w:rPr>
      <mc:AlternateContent>
        <mc:Choice Requires="wps">
          <w:drawing>
            <wp:anchor distT="0" distB="0" distL="114300" distR="114300" simplePos="0" relativeHeight="251656704" behindDoc="0" locked="0" layoutInCell="1" allowOverlap="1" wp14:anchorId="61AAB550" wp14:editId="6CFAB26C">
              <wp:simplePos x="0" y="0"/>
              <wp:positionH relativeFrom="column">
                <wp:posOffset>0</wp:posOffset>
              </wp:positionH>
              <wp:positionV relativeFrom="page">
                <wp:posOffset>1675130</wp:posOffset>
              </wp:positionV>
              <wp:extent cx="5292090" cy="7379970"/>
              <wp:effectExtent l="0" t="0" r="0" b="0"/>
              <wp:wrapNone/>
              <wp:docPr id="12"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292090" cy="737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82ACDE0" id="Rectangle 23" o:spid="_x0000_s1026" style="position:absolute;margin-left:0;margin-top:131.9pt;width:416.7pt;height:581.1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" filled="f" stroked="f" strokeweight=".25pt">
              <v:path arrowok="t"/>
              <w10:wrap anchory="page"/>
            </v:rect>
          </w:pict>
        </mc:Fallback>
      </mc:AlternateContent>
    </w:r>
    <w:r>
      <w:rPr>
        <w:noProof/>
      </w:rPr>
      <mc:AlternateContent>
        <mc:Choice Requires="wpg">
          <w:drawing>
            <wp:anchor distT="0" distB="0" distL="114300" distR="114300" simplePos="0" relativeHeight="251658752" behindDoc="0" locked="0" layoutInCell="1" allowOverlap="1" wp14:anchorId="689BDCCE" wp14:editId="3E72C98A">
              <wp:simplePos x="0" y="0"/>
              <wp:positionH relativeFrom="column">
                <wp:posOffset>-720090</wp:posOffset>
              </wp:positionH>
              <wp:positionV relativeFrom="paragraph">
                <wp:posOffset>93345</wp:posOffset>
              </wp:positionV>
              <wp:extent cx="7057390" cy="9754870"/>
              <wp:effectExtent l="0" t="0" r="3810" b="0"/>
              <wp:wrapNone/>
              <wp:docPr id="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057390" cy="9754870"/>
                        <a:chOff x="397" y="998"/>
                        <a:chExt cx="11114" cy="15362"/>
                      </a:xfrm>
                    </wpg:grpSpPr>
                    <wpg:grpSp>
                      <wpg:cNvPr id="7" name="Group 27"/>
                      <wpg:cNvGrpSpPr>
                        <a:grpSpLocks/>
                      </wpg:cNvGrpSpPr>
                      <wpg:grpSpPr bwMode="auto">
                        <a:xfrm>
                          <a:off x="397" y="998"/>
                          <a:ext cx="11114" cy="170"/>
                          <a:chOff x="397" y="998"/>
                          <a:chExt cx="11114" cy="170"/>
                        </a:xfrm>
                      </wpg:grpSpPr>
                      <wps:wsp>
                        <wps:cNvPr id="8" name="Freeform 28"/>
                        <wps:cNvSpPr>
                          <a:spLocks/>
                        </wps:cNvSpPr>
                        <wps:spPr bwMode="auto">
                          <a:xfrm>
                            <a:off x="397" y="998"/>
                            <a:ext cx="170" cy="170"/>
                          </a:xfrm>
                          <a:custGeom>
                            <a:avLst/>
                            <a:gdLst>
                              <a:gd name="T0" fmla="*/ 252 w 252"/>
                              <a:gd name="T1" fmla="*/ 0 h 228"/>
                              <a:gd name="T2" fmla="*/ 252 w 252"/>
                              <a:gd name="T3" fmla="*/ 228 h 228"/>
                              <a:gd name="T4" fmla="*/ 0 w 252"/>
                              <a:gd name="T5" fmla="*/ 228 h 228"/>
                            </a:gdLst>
                            <a:ahLst/>
                            <a:cxnLst>
                              <a:cxn ang="0">
                                <a:pos x="T0" y="T1"/>
                              </a:cxn>
                              <a:cxn ang="0">
                                <a:pos x="T2" y="T3"/>
                              </a:cxn>
                              <a:cxn ang="0">
                                <a:pos x="T4" y="T5"/>
                              </a:cxn>
                            </a:cxnLst>
                            <a:rect l="0" t="0" r="r" b="b"/>
                            <a:pathLst>
                              <a:path w="252" h="228">
                                <a:moveTo>
                                  <a:pt x="252" y="0"/>
                                </a:moveTo>
                                <a:lnTo>
                                  <a:pt x="252" y="228"/>
                                </a:lnTo>
                                <a:lnTo>
                                  <a:pt x="0" y="228"/>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9"/>
                        <wps:cNvSpPr>
                          <a:spLocks/>
                        </wps:cNvSpPr>
                        <wps:spPr bwMode="auto">
                          <a:xfrm flipH="1">
                            <a:off x="11341" y="998"/>
                            <a:ext cx="170" cy="170"/>
                          </a:xfrm>
                          <a:custGeom>
                            <a:avLst/>
                            <a:gdLst>
                              <a:gd name="T0" fmla="*/ 252 w 252"/>
                              <a:gd name="T1" fmla="*/ 0 h 228"/>
                              <a:gd name="T2" fmla="*/ 252 w 252"/>
                              <a:gd name="T3" fmla="*/ 228 h 228"/>
                              <a:gd name="T4" fmla="*/ 0 w 252"/>
                              <a:gd name="T5" fmla="*/ 228 h 228"/>
                            </a:gdLst>
                            <a:ahLst/>
                            <a:cxnLst>
                              <a:cxn ang="0">
                                <a:pos x="T0" y="T1"/>
                              </a:cxn>
                              <a:cxn ang="0">
                                <a:pos x="T2" y="T3"/>
                              </a:cxn>
                              <a:cxn ang="0">
                                <a:pos x="T4" y="T5"/>
                              </a:cxn>
                            </a:cxnLst>
                            <a:rect l="0" t="0" r="r" b="b"/>
                            <a:pathLst>
                              <a:path w="252" h="228">
                                <a:moveTo>
                                  <a:pt x="252" y="0"/>
                                </a:moveTo>
                                <a:lnTo>
                                  <a:pt x="252" y="228"/>
                                </a:lnTo>
                                <a:lnTo>
                                  <a:pt x="0" y="228"/>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 name="Freeform 30"/>
                      <wps:cNvSpPr>
                        <a:spLocks/>
                      </wps:cNvSpPr>
                      <wps:spPr bwMode="auto">
                        <a:xfrm flipV="1">
                          <a:off x="397" y="16190"/>
                          <a:ext cx="170" cy="170"/>
                        </a:xfrm>
                        <a:custGeom>
                          <a:avLst/>
                          <a:gdLst>
                            <a:gd name="T0" fmla="*/ 252 w 252"/>
                            <a:gd name="T1" fmla="*/ 0 h 228"/>
                            <a:gd name="T2" fmla="*/ 252 w 252"/>
                            <a:gd name="T3" fmla="*/ 228 h 228"/>
                            <a:gd name="T4" fmla="*/ 0 w 252"/>
                            <a:gd name="T5" fmla="*/ 228 h 228"/>
                          </a:gdLst>
                          <a:ahLst/>
                          <a:cxnLst>
                            <a:cxn ang="0">
                              <a:pos x="T0" y="T1"/>
                            </a:cxn>
                            <a:cxn ang="0">
                              <a:pos x="T2" y="T3"/>
                            </a:cxn>
                            <a:cxn ang="0">
                              <a:pos x="T4" y="T5"/>
                            </a:cxn>
                          </a:cxnLst>
                          <a:rect l="0" t="0" r="r" b="b"/>
                          <a:pathLst>
                            <a:path w="252" h="228">
                              <a:moveTo>
                                <a:pt x="252" y="0"/>
                              </a:moveTo>
                              <a:lnTo>
                                <a:pt x="252" y="228"/>
                              </a:lnTo>
                              <a:lnTo>
                                <a:pt x="0" y="228"/>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1"/>
                      <wps:cNvSpPr>
                        <a:spLocks/>
                      </wps:cNvSpPr>
                      <wps:spPr bwMode="auto">
                        <a:xfrm flipH="1" flipV="1">
                          <a:off x="11341" y="16190"/>
                          <a:ext cx="170" cy="170"/>
                        </a:xfrm>
                        <a:custGeom>
                          <a:avLst/>
                          <a:gdLst>
                            <a:gd name="T0" fmla="*/ 252 w 252"/>
                            <a:gd name="T1" fmla="*/ 0 h 228"/>
                            <a:gd name="T2" fmla="*/ 252 w 252"/>
                            <a:gd name="T3" fmla="*/ 228 h 228"/>
                            <a:gd name="T4" fmla="*/ 0 w 252"/>
                            <a:gd name="T5" fmla="*/ 228 h 228"/>
                          </a:gdLst>
                          <a:ahLst/>
                          <a:cxnLst>
                            <a:cxn ang="0">
                              <a:pos x="T0" y="T1"/>
                            </a:cxn>
                            <a:cxn ang="0">
                              <a:pos x="T2" y="T3"/>
                            </a:cxn>
                            <a:cxn ang="0">
                              <a:pos x="T4" y="T5"/>
                            </a:cxn>
                          </a:cxnLst>
                          <a:rect l="0" t="0" r="r" b="b"/>
                          <a:pathLst>
                            <a:path w="252" h="228">
                              <a:moveTo>
                                <a:pt x="252" y="0"/>
                              </a:moveTo>
                              <a:lnTo>
                                <a:pt x="252" y="228"/>
                              </a:lnTo>
                              <a:lnTo>
                                <a:pt x="0" y="228"/>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B837C05" id="Group 26" o:spid="_x0000_s1026" style="position:absolute;margin-left:-56.7pt;margin-top:7.35pt;width:555.7pt;height:768.1pt;flip:x;z-index:251658752" coordorigin="397,998" coordsize="11114,1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">
              <v:group id="Group 27" o:spid="_x0000_s1027" style="position:absolute;left:397;top:998;width:11114;height:170" coordorigin="397,998" coordsize="111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">
                <v:shape id="Freeform 28" o:spid="_x0000_s1028" style="position:absolute;left:397;top:998;width:170;height:170;visibility:visible;mso-wrap-style:square;v-text-anchor:top" coordsize="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" path="m252,r,228l,228e" filled="f" strokeweight=".25pt">
                  <v:path arrowok="t" o:connecttype="custom" o:connectlocs="170,0;170,170;0,170" o:connectangles="0,0,0"/>
                </v:shape>
                <v:shape id="Freeform 29" o:spid="_x0000_s1029" style="position:absolute;left:11341;top:998;width:170;height:170;flip:x;visibility:visible;mso-wrap-style:square;v-text-anchor:top" coordsize="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" path="m252,r,228l,228e" filled="f" strokeweight=".25pt">
                  <v:path arrowok="t" o:connecttype="custom" o:connectlocs="170,0;170,170;0,170" o:connectangles="0,0,0"/>
                </v:shape>
              </v:group>
              <v:shape id="Freeform 30" o:spid="_x0000_s1030" style="position:absolute;left:397;top:16190;width:170;height:170;flip:y;visibility:visible;mso-wrap-style:square;v-text-anchor:top" coordsize="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" path="m252,r,228l,228e" filled="f" strokeweight=".25pt">
                <v:path arrowok="t" o:connecttype="custom" o:connectlocs="170,0;170,170;0,170" o:connectangles="0,0,0"/>
              </v:shape>
              <v:shape id="Freeform 31" o:spid="_x0000_s1031" style="position:absolute;left:11341;top:16190;width:170;height:170;flip:x y;visibility:visible;mso-wrap-style:square;v-text-anchor:top" coordsize="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" path="m252,r,228l,228e" filled="f" strokeweight=".25pt">
                <v:path arrowok="t" o:connecttype="custom" o:connectlocs="170,0;170,170;0,170" o:connectangles="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29BAE" w14:textId="77777777" w:rsidR="005F07F7" w:rsidRDefault="005F07F7">
    <w:pPr>
      <w:pStyle w:val="a7"/>
      <w:ind w:left="1768" w:hanging="1768"/>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7A8"/>
    <w:multiLevelType w:val="hybridMultilevel"/>
    <w:tmpl w:val="FDB222B6"/>
    <w:lvl w:ilvl="0" w:tplc="761ED0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BA5621B"/>
    <w:multiLevelType w:val="hybridMultilevel"/>
    <w:tmpl w:val="08B2EBC6"/>
    <w:lvl w:ilvl="0" w:tplc="46824342">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FEB616B"/>
    <w:multiLevelType w:val="hybridMultilevel"/>
    <w:tmpl w:val="1798748E"/>
    <w:lvl w:ilvl="0" w:tplc="99605D2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390338A"/>
    <w:multiLevelType w:val="hybridMultilevel"/>
    <w:tmpl w:val="C5560FC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F5702C7"/>
    <w:multiLevelType w:val="hybridMultilevel"/>
    <w:tmpl w:val="285A514C"/>
    <w:lvl w:ilvl="0" w:tplc="4E90831E">
      <w:start w:val="1"/>
      <w:numFmt w:val="taiwaneseCountingThousand"/>
      <w:lvlText w:val="(%1)"/>
      <w:lvlJc w:val="left"/>
      <w:pPr>
        <w:ind w:left="1189"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
    <w:nsid w:val="20B8674C"/>
    <w:multiLevelType w:val="hybridMultilevel"/>
    <w:tmpl w:val="415268E6"/>
    <w:lvl w:ilvl="0" w:tplc="F4BEDCD4">
      <w:start w:val="1"/>
      <w:numFmt w:val="decimal"/>
      <w:lvlText w:val="%1."/>
      <w:lvlJc w:val="left"/>
      <w:pPr>
        <w:tabs>
          <w:tab w:val="num" w:pos="840"/>
        </w:tabs>
        <w:ind w:left="84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2344C68"/>
    <w:multiLevelType w:val="hybridMultilevel"/>
    <w:tmpl w:val="0F707B5E"/>
    <w:lvl w:ilvl="0" w:tplc="D2BC22C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CF4136"/>
    <w:multiLevelType w:val="hybridMultilevel"/>
    <w:tmpl w:val="0B588806"/>
    <w:lvl w:ilvl="0" w:tplc="837EF0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65C59EE"/>
    <w:multiLevelType w:val="hybridMultilevel"/>
    <w:tmpl w:val="D3E0CD58"/>
    <w:lvl w:ilvl="0" w:tplc="3CCA9D48">
      <w:start w:val="1"/>
      <w:numFmt w:val="decimal"/>
      <w:lvlText w:val="%1."/>
      <w:lvlJc w:val="left"/>
      <w:pPr>
        <w:tabs>
          <w:tab w:val="num" w:pos="397"/>
        </w:tabs>
        <w:ind w:left="397" w:hanging="397"/>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7E5395A"/>
    <w:multiLevelType w:val="hybridMultilevel"/>
    <w:tmpl w:val="6F707B38"/>
    <w:lvl w:ilvl="0" w:tplc="BF746014">
      <w:start w:val="1"/>
      <w:numFmt w:val="taiwaneseCountingThousand"/>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CDB795A"/>
    <w:multiLevelType w:val="hybridMultilevel"/>
    <w:tmpl w:val="913671E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1409E5"/>
    <w:multiLevelType w:val="hybridMultilevel"/>
    <w:tmpl w:val="27042CF4"/>
    <w:lvl w:ilvl="0" w:tplc="94C23D5A">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108348F"/>
    <w:multiLevelType w:val="hybridMultilevel"/>
    <w:tmpl w:val="FA30D050"/>
    <w:lvl w:ilvl="0" w:tplc="60F04AB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3643431"/>
    <w:multiLevelType w:val="hybridMultilevel"/>
    <w:tmpl w:val="0910F88A"/>
    <w:lvl w:ilvl="0" w:tplc="11D444E4">
      <w:start w:val="1"/>
      <w:numFmt w:val="decimal"/>
      <w:lvlText w:val="(%1)"/>
      <w:lvlJc w:val="left"/>
      <w:pPr>
        <w:ind w:left="2324" w:hanging="480"/>
      </w:pPr>
      <w:rPr>
        <w:rFonts w:hint="eastAsia"/>
      </w:rPr>
    </w:lvl>
    <w:lvl w:ilvl="1" w:tplc="04090019" w:tentative="1">
      <w:start w:val="1"/>
      <w:numFmt w:val="ideographTraditional"/>
      <w:lvlText w:val="%2、"/>
      <w:lvlJc w:val="left"/>
      <w:pPr>
        <w:ind w:left="7340" w:hanging="480"/>
      </w:pPr>
    </w:lvl>
    <w:lvl w:ilvl="2" w:tplc="0409001B">
      <w:start w:val="1"/>
      <w:numFmt w:val="lowerRoman"/>
      <w:lvlText w:val="%3."/>
      <w:lvlJc w:val="right"/>
      <w:pPr>
        <w:ind w:left="7820" w:hanging="480"/>
      </w:pPr>
    </w:lvl>
    <w:lvl w:ilvl="3" w:tplc="0409000F" w:tentative="1">
      <w:start w:val="1"/>
      <w:numFmt w:val="decimal"/>
      <w:lvlText w:val="%4."/>
      <w:lvlJc w:val="left"/>
      <w:pPr>
        <w:ind w:left="8300" w:hanging="480"/>
      </w:pPr>
    </w:lvl>
    <w:lvl w:ilvl="4" w:tplc="04090019" w:tentative="1">
      <w:start w:val="1"/>
      <w:numFmt w:val="ideographTraditional"/>
      <w:lvlText w:val="%5、"/>
      <w:lvlJc w:val="left"/>
      <w:pPr>
        <w:ind w:left="8780" w:hanging="480"/>
      </w:pPr>
    </w:lvl>
    <w:lvl w:ilvl="5" w:tplc="0409001B" w:tentative="1">
      <w:start w:val="1"/>
      <w:numFmt w:val="lowerRoman"/>
      <w:lvlText w:val="%6."/>
      <w:lvlJc w:val="right"/>
      <w:pPr>
        <w:ind w:left="9260" w:hanging="480"/>
      </w:pPr>
    </w:lvl>
    <w:lvl w:ilvl="6" w:tplc="0409000F" w:tentative="1">
      <w:start w:val="1"/>
      <w:numFmt w:val="decimal"/>
      <w:lvlText w:val="%7."/>
      <w:lvlJc w:val="left"/>
      <w:pPr>
        <w:ind w:left="9740" w:hanging="480"/>
      </w:pPr>
    </w:lvl>
    <w:lvl w:ilvl="7" w:tplc="04090019" w:tentative="1">
      <w:start w:val="1"/>
      <w:numFmt w:val="ideographTraditional"/>
      <w:lvlText w:val="%8、"/>
      <w:lvlJc w:val="left"/>
      <w:pPr>
        <w:ind w:left="10220" w:hanging="480"/>
      </w:pPr>
    </w:lvl>
    <w:lvl w:ilvl="8" w:tplc="0409001B" w:tentative="1">
      <w:start w:val="1"/>
      <w:numFmt w:val="lowerRoman"/>
      <w:lvlText w:val="%9."/>
      <w:lvlJc w:val="right"/>
      <w:pPr>
        <w:ind w:left="10700" w:hanging="480"/>
      </w:pPr>
    </w:lvl>
  </w:abstractNum>
  <w:abstractNum w:abstractNumId="14">
    <w:nsid w:val="34491CAA"/>
    <w:multiLevelType w:val="hybridMultilevel"/>
    <w:tmpl w:val="05CCD354"/>
    <w:lvl w:ilvl="0" w:tplc="DA3A8C46">
      <w:start w:val="1"/>
      <w:numFmt w:val="decimal"/>
      <w:lvlText w:val="%1."/>
      <w:lvlJc w:val="left"/>
      <w:pPr>
        <w:tabs>
          <w:tab w:val="num" w:pos="397"/>
        </w:tabs>
        <w:ind w:left="397" w:hanging="397"/>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5BE790C"/>
    <w:multiLevelType w:val="hybridMultilevel"/>
    <w:tmpl w:val="9D1236C2"/>
    <w:lvl w:ilvl="0" w:tplc="C9A2D2FC">
      <w:start w:val="1"/>
      <w:numFmt w:val="decimal"/>
      <w:lvlText w:val="%1."/>
      <w:lvlJc w:val="left"/>
      <w:pPr>
        <w:tabs>
          <w:tab w:val="num" w:pos="480"/>
        </w:tabs>
        <w:ind w:left="480" w:hanging="480"/>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6702E0C"/>
    <w:multiLevelType w:val="hybridMultilevel"/>
    <w:tmpl w:val="0910F88A"/>
    <w:lvl w:ilvl="0" w:tplc="11D444E4">
      <w:start w:val="1"/>
      <w:numFmt w:val="decimal"/>
      <w:lvlText w:val="(%1)"/>
      <w:lvlJc w:val="left"/>
      <w:pPr>
        <w:ind w:left="2324" w:hanging="480"/>
      </w:pPr>
      <w:rPr>
        <w:rFonts w:hint="eastAsia"/>
      </w:rPr>
    </w:lvl>
    <w:lvl w:ilvl="1" w:tplc="04090019" w:tentative="1">
      <w:start w:val="1"/>
      <w:numFmt w:val="ideographTraditional"/>
      <w:lvlText w:val="%2、"/>
      <w:lvlJc w:val="left"/>
      <w:pPr>
        <w:ind w:left="7340" w:hanging="480"/>
      </w:pPr>
    </w:lvl>
    <w:lvl w:ilvl="2" w:tplc="0409001B">
      <w:start w:val="1"/>
      <w:numFmt w:val="lowerRoman"/>
      <w:lvlText w:val="%3."/>
      <w:lvlJc w:val="right"/>
      <w:pPr>
        <w:ind w:left="7820" w:hanging="480"/>
      </w:pPr>
    </w:lvl>
    <w:lvl w:ilvl="3" w:tplc="0409000F" w:tentative="1">
      <w:start w:val="1"/>
      <w:numFmt w:val="decimal"/>
      <w:lvlText w:val="%4."/>
      <w:lvlJc w:val="left"/>
      <w:pPr>
        <w:ind w:left="8300" w:hanging="480"/>
      </w:pPr>
    </w:lvl>
    <w:lvl w:ilvl="4" w:tplc="04090019" w:tentative="1">
      <w:start w:val="1"/>
      <w:numFmt w:val="ideographTraditional"/>
      <w:lvlText w:val="%5、"/>
      <w:lvlJc w:val="left"/>
      <w:pPr>
        <w:ind w:left="8780" w:hanging="480"/>
      </w:pPr>
    </w:lvl>
    <w:lvl w:ilvl="5" w:tplc="0409001B" w:tentative="1">
      <w:start w:val="1"/>
      <w:numFmt w:val="lowerRoman"/>
      <w:lvlText w:val="%6."/>
      <w:lvlJc w:val="right"/>
      <w:pPr>
        <w:ind w:left="9260" w:hanging="480"/>
      </w:pPr>
    </w:lvl>
    <w:lvl w:ilvl="6" w:tplc="0409000F" w:tentative="1">
      <w:start w:val="1"/>
      <w:numFmt w:val="decimal"/>
      <w:lvlText w:val="%7."/>
      <w:lvlJc w:val="left"/>
      <w:pPr>
        <w:ind w:left="9740" w:hanging="480"/>
      </w:pPr>
    </w:lvl>
    <w:lvl w:ilvl="7" w:tplc="04090019" w:tentative="1">
      <w:start w:val="1"/>
      <w:numFmt w:val="ideographTraditional"/>
      <w:lvlText w:val="%8、"/>
      <w:lvlJc w:val="left"/>
      <w:pPr>
        <w:ind w:left="10220" w:hanging="480"/>
      </w:pPr>
    </w:lvl>
    <w:lvl w:ilvl="8" w:tplc="0409001B" w:tentative="1">
      <w:start w:val="1"/>
      <w:numFmt w:val="lowerRoman"/>
      <w:lvlText w:val="%9."/>
      <w:lvlJc w:val="right"/>
      <w:pPr>
        <w:ind w:left="10700" w:hanging="480"/>
      </w:pPr>
    </w:lvl>
  </w:abstractNum>
  <w:abstractNum w:abstractNumId="17">
    <w:nsid w:val="3BA72B47"/>
    <w:multiLevelType w:val="hybridMultilevel"/>
    <w:tmpl w:val="0910F88A"/>
    <w:lvl w:ilvl="0" w:tplc="11D444E4">
      <w:start w:val="1"/>
      <w:numFmt w:val="decimal"/>
      <w:lvlText w:val="(%1)"/>
      <w:lvlJc w:val="left"/>
      <w:pPr>
        <w:ind w:left="2324" w:hanging="480"/>
      </w:pPr>
      <w:rPr>
        <w:rFonts w:hint="eastAsia"/>
      </w:rPr>
    </w:lvl>
    <w:lvl w:ilvl="1" w:tplc="04090019" w:tentative="1">
      <w:start w:val="1"/>
      <w:numFmt w:val="ideographTraditional"/>
      <w:lvlText w:val="%2、"/>
      <w:lvlJc w:val="left"/>
      <w:pPr>
        <w:ind w:left="7340" w:hanging="480"/>
      </w:pPr>
    </w:lvl>
    <w:lvl w:ilvl="2" w:tplc="0409001B">
      <w:start w:val="1"/>
      <w:numFmt w:val="lowerRoman"/>
      <w:lvlText w:val="%3."/>
      <w:lvlJc w:val="right"/>
      <w:pPr>
        <w:ind w:left="7820" w:hanging="480"/>
      </w:pPr>
    </w:lvl>
    <w:lvl w:ilvl="3" w:tplc="0409000F" w:tentative="1">
      <w:start w:val="1"/>
      <w:numFmt w:val="decimal"/>
      <w:lvlText w:val="%4."/>
      <w:lvlJc w:val="left"/>
      <w:pPr>
        <w:ind w:left="8300" w:hanging="480"/>
      </w:pPr>
    </w:lvl>
    <w:lvl w:ilvl="4" w:tplc="04090019" w:tentative="1">
      <w:start w:val="1"/>
      <w:numFmt w:val="ideographTraditional"/>
      <w:lvlText w:val="%5、"/>
      <w:lvlJc w:val="left"/>
      <w:pPr>
        <w:ind w:left="8780" w:hanging="480"/>
      </w:pPr>
    </w:lvl>
    <w:lvl w:ilvl="5" w:tplc="0409001B" w:tentative="1">
      <w:start w:val="1"/>
      <w:numFmt w:val="lowerRoman"/>
      <w:lvlText w:val="%6."/>
      <w:lvlJc w:val="right"/>
      <w:pPr>
        <w:ind w:left="9260" w:hanging="480"/>
      </w:pPr>
    </w:lvl>
    <w:lvl w:ilvl="6" w:tplc="0409000F" w:tentative="1">
      <w:start w:val="1"/>
      <w:numFmt w:val="decimal"/>
      <w:lvlText w:val="%7."/>
      <w:lvlJc w:val="left"/>
      <w:pPr>
        <w:ind w:left="9740" w:hanging="480"/>
      </w:pPr>
    </w:lvl>
    <w:lvl w:ilvl="7" w:tplc="04090019" w:tentative="1">
      <w:start w:val="1"/>
      <w:numFmt w:val="ideographTraditional"/>
      <w:lvlText w:val="%8、"/>
      <w:lvlJc w:val="left"/>
      <w:pPr>
        <w:ind w:left="10220" w:hanging="480"/>
      </w:pPr>
    </w:lvl>
    <w:lvl w:ilvl="8" w:tplc="0409001B" w:tentative="1">
      <w:start w:val="1"/>
      <w:numFmt w:val="lowerRoman"/>
      <w:lvlText w:val="%9."/>
      <w:lvlJc w:val="right"/>
      <w:pPr>
        <w:ind w:left="10700" w:hanging="480"/>
      </w:pPr>
    </w:lvl>
  </w:abstractNum>
  <w:abstractNum w:abstractNumId="18">
    <w:nsid w:val="42131FD1"/>
    <w:multiLevelType w:val="hybridMultilevel"/>
    <w:tmpl w:val="74D6B3C8"/>
    <w:lvl w:ilvl="0" w:tplc="4C8E67F2">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2836BE3"/>
    <w:multiLevelType w:val="hybridMultilevel"/>
    <w:tmpl w:val="675235A4"/>
    <w:lvl w:ilvl="0" w:tplc="2A3C8E5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3332ADB"/>
    <w:multiLevelType w:val="hybridMultilevel"/>
    <w:tmpl w:val="A7C00092"/>
    <w:lvl w:ilvl="0" w:tplc="60F04AB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440B09AE"/>
    <w:multiLevelType w:val="hybridMultilevel"/>
    <w:tmpl w:val="0910F88A"/>
    <w:lvl w:ilvl="0" w:tplc="11D444E4">
      <w:start w:val="1"/>
      <w:numFmt w:val="decimal"/>
      <w:lvlText w:val="(%1)"/>
      <w:lvlJc w:val="left"/>
      <w:pPr>
        <w:ind w:left="2324" w:hanging="480"/>
      </w:pPr>
      <w:rPr>
        <w:rFonts w:hint="eastAsia"/>
      </w:rPr>
    </w:lvl>
    <w:lvl w:ilvl="1" w:tplc="04090019" w:tentative="1">
      <w:start w:val="1"/>
      <w:numFmt w:val="ideographTraditional"/>
      <w:lvlText w:val="%2、"/>
      <w:lvlJc w:val="left"/>
      <w:pPr>
        <w:ind w:left="7340" w:hanging="480"/>
      </w:pPr>
    </w:lvl>
    <w:lvl w:ilvl="2" w:tplc="0409001B">
      <w:start w:val="1"/>
      <w:numFmt w:val="lowerRoman"/>
      <w:lvlText w:val="%3."/>
      <w:lvlJc w:val="right"/>
      <w:pPr>
        <w:ind w:left="7820" w:hanging="480"/>
      </w:pPr>
    </w:lvl>
    <w:lvl w:ilvl="3" w:tplc="0409000F" w:tentative="1">
      <w:start w:val="1"/>
      <w:numFmt w:val="decimal"/>
      <w:lvlText w:val="%4."/>
      <w:lvlJc w:val="left"/>
      <w:pPr>
        <w:ind w:left="8300" w:hanging="480"/>
      </w:pPr>
    </w:lvl>
    <w:lvl w:ilvl="4" w:tplc="04090019" w:tentative="1">
      <w:start w:val="1"/>
      <w:numFmt w:val="ideographTraditional"/>
      <w:lvlText w:val="%5、"/>
      <w:lvlJc w:val="left"/>
      <w:pPr>
        <w:ind w:left="8780" w:hanging="480"/>
      </w:pPr>
    </w:lvl>
    <w:lvl w:ilvl="5" w:tplc="0409001B" w:tentative="1">
      <w:start w:val="1"/>
      <w:numFmt w:val="lowerRoman"/>
      <w:lvlText w:val="%6."/>
      <w:lvlJc w:val="right"/>
      <w:pPr>
        <w:ind w:left="9260" w:hanging="480"/>
      </w:pPr>
    </w:lvl>
    <w:lvl w:ilvl="6" w:tplc="0409000F" w:tentative="1">
      <w:start w:val="1"/>
      <w:numFmt w:val="decimal"/>
      <w:lvlText w:val="%7."/>
      <w:lvlJc w:val="left"/>
      <w:pPr>
        <w:ind w:left="9740" w:hanging="480"/>
      </w:pPr>
    </w:lvl>
    <w:lvl w:ilvl="7" w:tplc="04090019" w:tentative="1">
      <w:start w:val="1"/>
      <w:numFmt w:val="ideographTraditional"/>
      <w:lvlText w:val="%8、"/>
      <w:lvlJc w:val="left"/>
      <w:pPr>
        <w:ind w:left="10220" w:hanging="480"/>
      </w:pPr>
    </w:lvl>
    <w:lvl w:ilvl="8" w:tplc="0409001B" w:tentative="1">
      <w:start w:val="1"/>
      <w:numFmt w:val="lowerRoman"/>
      <w:lvlText w:val="%9."/>
      <w:lvlJc w:val="right"/>
      <w:pPr>
        <w:ind w:left="10700" w:hanging="480"/>
      </w:pPr>
    </w:lvl>
  </w:abstractNum>
  <w:abstractNum w:abstractNumId="22">
    <w:nsid w:val="46D50B24"/>
    <w:multiLevelType w:val="hybridMultilevel"/>
    <w:tmpl w:val="0910F88A"/>
    <w:lvl w:ilvl="0" w:tplc="11D444E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72C2696"/>
    <w:multiLevelType w:val="hybridMultilevel"/>
    <w:tmpl w:val="10BA210A"/>
    <w:lvl w:ilvl="0" w:tplc="0409000F">
      <w:start w:val="1"/>
      <w:numFmt w:val="decimal"/>
      <w:lvlText w:val="%1."/>
      <w:lvlJc w:val="left"/>
      <w:pPr>
        <w:ind w:left="497" w:hanging="480"/>
      </w:p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24">
    <w:nsid w:val="499E05B2"/>
    <w:multiLevelType w:val="hybridMultilevel"/>
    <w:tmpl w:val="40BA6BB2"/>
    <w:lvl w:ilvl="0" w:tplc="60F04AB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E5E7D05"/>
    <w:multiLevelType w:val="hybridMultilevel"/>
    <w:tmpl w:val="116A83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E6D4DC9"/>
    <w:multiLevelType w:val="hybridMultilevel"/>
    <w:tmpl w:val="A2983510"/>
    <w:lvl w:ilvl="0" w:tplc="BB66B8F2">
      <w:start w:val="1"/>
      <w:numFmt w:val="ideographLegalTraditional"/>
      <w:lvlText w:val="%1、"/>
      <w:lvlJc w:val="left"/>
      <w:pPr>
        <w:ind w:left="660" w:hanging="6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E9669A0"/>
    <w:multiLevelType w:val="multilevel"/>
    <w:tmpl w:val="0409001D"/>
    <w:styleLink w:val="1"/>
    <w:lvl w:ilvl="0">
      <w:start w:val="1"/>
      <w:numFmt w:val="taiwaneseCountingThousan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0C40F5C"/>
    <w:multiLevelType w:val="hybridMultilevel"/>
    <w:tmpl w:val="0910F88A"/>
    <w:lvl w:ilvl="0" w:tplc="11D444E4">
      <w:start w:val="1"/>
      <w:numFmt w:val="decimal"/>
      <w:lvlText w:val="(%1)"/>
      <w:lvlJc w:val="left"/>
      <w:pPr>
        <w:ind w:left="2324" w:hanging="480"/>
      </w:pPr>
      <w:rPr>
        <w:rFonts w:hint="eastAsia"/>
      </w:rPr>
    </w:lvl>
    <w:lvl w:ilvl="1" w:tplc="04090019" w:tentative="1">
      <w:start w:val="1"/>
      <w:numFmt w:val="ideographTraditional"/>
      <w:lvlText w:val="%2、"/>
      <w:lvlJc w:val="left"/>
      <w:pPr>
        <w:ind w:left="7340" w:hanging="480"/>
      </w:pPr>
    </w:lvl>
    <w:lvl w:ilvl="2" w:tplc="0409001B">
      <w:start w:val="1"/>
      <w:numFmt w:val="lowerRoman"/>
      <w:lvlText w:val="%3."/>
      <w:lvlJc w:val="right"/>
      <w:pPr>
        <w:ind w:left="7820" w:hanging="480"/>
      </w:pPr>
    </w:lvl>
    <w:lvl w:ilvl="3" w:tplc="0409000F" w:tentative="1">
      <w:start w:val="1"/>
      <w:numFmt w:val="decimal"/>
      <w:lvlText w:val="%4."/>
      <w:lvlJc w:val="left"/>
      <w:pPr>
        <w:ind w:left="8300" w:hanging="480"/>
      </w:pPr>
    </w:lvl>
    <w:lvl w:ilvl="4" w:tplc="04090019" w:tentative="1">
      <w:start w:val="1"/>
      <w:numFmt w:val="ideographTraditional"/>
      <w:lvlText w:val="%5、"/>
      <w:lvlJc w:val="left"/>
      <w:pPr>
        <w:ind w:left="8780" w:hanging="480"/>
      </w:pPr>
    </w:lvl>
    <w:lvl w:ilvl="5" w:tplc="0409001B" w:tentative="1">
      <w:start w:val="1"/>
      <w:numFmt w:val="lowerRoman"/>
      <w:lvlText w:val="%6."/>
      <w:lvlJc w:val="right"/>
      <w:pPr>
        <w:ind w:left="9260" w:hanging="480"/>
      </w:pPr>
    </w:lvl>
    <w:lvl w:ilvl="6" w:tplc="0409000F" w:tentative="1">
      <w:start w:val="1"/>
      <w:numFmt w:val="decimal"/>
      <w:lvlText w:val="%7."/>
      <w:lvlJc w:val="left"/>
      <w:pPr>
        <w:ind w:left="9740" w:hanging="480"/>
      </w:pPr>
    </w:lvl>
    <w:lvl w:ilvl="7" w:tplc="04090019" w:tentative="1">
      <w:start w:val="1"/>
      <w:numFmt w:val="ideographTraditional"/>
      <w:lvlText w:val="%8、"/>
      <w:lvlJc w:val="left"/>
      <w:pPr>
        <w:ind w:left="10220" w:hanging="480"/>
      </w:pPr>
    </w:lvl>
    <w:lvl w:ilvl="8" w:tplc="0409001B" w:tentative="1">
      <w:start w:val="1"/>
      <w:numFmt w:val="lowerRoman"/>
      <w:lvlText w:val="%9."/>
      <w:lvlJc w:val="right"/>
      <w:pPr>
        <w:ind w:left="10700" w:hanging="480"/>
      </w:pPr>
    </w:lvl>
  </w:abstractNum>
  <w:abstractNum w:abstractNumId="29">
    <w:nsid w:val="60D87BCB"/>
    <w:multiLevelType w:val="hybridMultilevel"/>
    <w:tmpl w:val="BCD60904"/>
    <w:lvl w:ilvl="0" w:tplc="D2BC22C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61E90200"/>
    <w:multiLevelType w:val="hybridMultilevel"/>
    <w:tmpl w:val="CCD805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3BB4D2F"/>
    <w:multiLevelType w:val="hybridMultilevel"/>
    <w:tmpl w:val="0910F88A"/>
    <w:lvl w:ilvl="0" w:tplc="11D444E4">
      <w:start w:val="1"/>
      <w:numFmt w:val="decimal"/>
      <w:lvlText w:val="(%1)"/>
      <w:lvlJc w:val="left"/>
      <w:pPr>
        <w:ind w:left="2324" w:hanging="480"/>
      </w:pPr>
      <w:rPr>
        <w:rFonts w:hint="eastAsia"/>
      </w:rPr>
    </w:lvl>
    <w:lvl w:ilvl="1" w:tplc="04090019" w:tentative="1">
      <w:start w:val="1"/>
      <w:numFmt w:val="ideographTraditional"/>
      <w:lvlText w:val="%2、"/>
      <w:lvlJc w:val="left"/>
      <w:pPr>
        <w:ind w:left="7340" w:hanging="480"/>
      </w:pPr>
    </w:lvl>
    <w:lvl w:ilvl="2" w:tplc="0409001B">
      <w:start w:val="1"/>
      <w:numFmt w:val="lowerRoman"/>
      <w:lvlText w:val="%3."/>
      <w:lvlJc w:val="right"/>
      <w:pPr>
        <w:ind w:left="7820" w:hanging="480"/>
      </w:pPr>
    </w:lvl>
    <w:lvl w:ilvl="3" w:tplc="0409000F" w:tentative="1">
      <w:start w:val="1"/>
      <w:numFmt w:val="decimal"/>
      <w:lvlText w:val="%4."/>
      <w:lvlJc w:val="left"/>
      <w:pPr>
        <w:ind w:left="8300" w:hanging="480"/>
      </w:pPr>
    </w:lvl>
    <w:lvl w:ilvl="4" w:tplc="04090019" w:tentative="1">
      <w:start w:val="1"/>
      <w:numFmt w:val="ideographTraditional"/>
      <w:lvlText w:val="%5、"/>
      <w:lvlJc w:val="left"/>
      <w:pPr>
        <w:ind w:left="8780" w:hanging="480"/>
      </w:pPr>
    </w:lvl>
    <w:lvl w:ilvl="5" w:tplc="0409001B" w:tentative="1">
      <w:start w:val="1"/>
      <w:numFmt w:val="lowerRoman"/>
      <w:lvlText w:val="%6."/>
      <w:lvlJc w:val="right"/>
      <w:pPr>
        <w:ind w:left="9260" w:hanging="480"/>
      </w:pPr>
    </w:lvl>
    <w:lvl w:ilvl="6" w:tplc="0409000F" w:tentative="1">
      <w:start w:val="1"/>
      <w:numFmt w:val="decimal"/>
      <w:lvlText w:val="%7."/>
      <w:lvlJc w:val="left"/>
      <w:pPr>
        <w:ind w:left="9740" w:hanging="480"/>
      </w:pPr>
    </w:lvl>
    <w:lvl w:ilvl="7" w:tplc="04090019" w:tentative="1">
      <w:start w:val="1"/>
      <w:numFmt w:val="ideographTraditional"/>
      <w:lvlText w:val="%8、"/>
      <w:lvlJc w:val="left"/>
      <w:pPr>
        <w:ind w:left="10220" w:hanging="480"/>
      </w:pPr>
    </w:lvl>
    <w:lvl w:ilvl="8" w:tplc="0409001B" w:tentative="1">
      <w:start w:val="1"/>
      <w:numFmt w:val="lowerRoman"/>
      <w:lvlText w:val="%9."/>
      <w:lvlJc w:val="right"/>
      <w:pPr>
        <w:ind w:left="10700" w:hanging="480"/>
      </w:pPr>
    </w:lvl>
  </w:abstractNum>
  <w:abstractNum w:abstractNumId="32">
    <w:nsid w:val="64085811"/>
    <w:multiLevelType w:val="hybridMultilevel"/>
    <w:tmpl w:val="9AAA18E0"/>
    <w:lvl w:ilvl="0" w:tplc="837EF0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67D06E3"/>
    <w:multiLevelType w:val="hybridMultilevel"/>
    <w:tmpl w:val="02D6218A"/>
    <w:lvl w:ilvl="0" w:tplc="48F44EE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891612B"/>
    <w:multiLevelType w:val="hybridMultilevel"/>
    <w:tmpl w:val="E518536A"/>
    <w:lvl w:ilvl="0" w:tplc="60F04AB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69DE4A7B"/>
    <w:multiLevelType w:val="hybridMultilevel"/>
    <w:tmpl w:val="4DDC55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C2C2514"/>
    <w:multiLevelType w:val="hybridMultilevel"/>
    <w:tmpl w:val="5672CF1A"/>
    <w:lvl w:ilvl="0" w:tplc="837EF0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702206B4"/>
    <w:multiLevelType w:val="hybridMultilevel"/>
    <w:tmpl w:val="217E4074"/>
    <w:lvl w:ilvl="0" w:tplc="69F091C4">
      <w:start w:val="1"/>
      <w:numFmt w:val="taiwaneseCountingThousand"/>
      <w:lvlText w:val="%1、"/>
      <w:lvlJc w:val="left"/>
      <w:pPr>
        <w:ind w:left="720" w:hanging="720"/>
      </w:pPr>
      <w:rPr>
        <w:rFonts w:hint="default"/>
      </w:rPr>
    </w:lvl>
    <w:lvl w:ilvl="1" w:tplc="1C42748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2BB338A"/>
    <w:multiLevelType w:val="hybridMultilevel"/>
    <w:tmpl w:val="10BA210A"/>
    <w:lvl w:ilvl="0" w:tplc="0409000F">
      <w:start w:val="1"/>
      <w:numFmt w:val="decimal"/>
      <w:lvlText w:val="%1."/>
      <w:lvlJc w:val="left"/>
      <w:pPr>
        <w:ind w:left="497" w:hanging="480"/>
      </w:p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39">
    <w:nsid w:val="73C775E4"/>
    <w:multiLevelType w:val="hybridMultilevel"/>
    <w:tmpl w:val="0AE2C740"/>
    <w:lvl w:ilvl="0" w:tplc="60F04AB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62B1432"/>
    <w:multiLevelType w:val="hybridMultilevel"/>
    <w:tmpl w:val="0910F88A"/>
    <w:lvl w:ilvl="0" w:tplc="11D444E4">
      <w:start w:val="1"/>
      <w:numFmt w:val="decimal"/>
      <w:lvlText w:val="(%1)"/>
      <w:lvlJc w:val="left"/>
      <w:pPr>
        <w:ind w:left="6860" w:hanging="480"/>
      </w:pPr>
      <w:rPr>
        <w:rFonts w:hint="eastAsia"/>
      </w:rPr>
    </w:lvl>
    <w:lvl w:ilvl="1" w:tplc="04090019" w:tentative="1">
      <w:start w:val="1"/>
      <w:numFmt w:val="ideographTraditional"/>
      <w:lvlText w:val="%2、"/>
      <w:lvlJc w:val="left"/>
      <w:pPr>
        <w:ind w:left="7340" w:hanging="480"/>
      </w:pPr>
    </w:lvl>
    <w:lvl w:ilvl="2" w:tplc="0409001B">
      <w:start w:val="1"/>
      <w:numFmt w:val="lowerRoman"/>
      <w:lvlText w:val="%3."/>
      <w:lvlJc w:val="right"/>
      <w:pPr>
        <w:ind w:left="7820" w:hanging="480"/>
      </w:pPr>
    </w:lvl>
    <w:lvl w:ilvl="3" w:tplc="0409000F" w:tentative="1">
      <w:start w:val="1"/>
      <w:numFmt w:val="decimal"/>
      <w:lvlText w:val="%4."/>
      <w:lvlJc w:val="left"/>
      <w:pPr>
        <w:ind w:left="8300" w:hanging="480"/>
      </w:pPr>
    </w:lvl>
    <w:lvl w:ilvl="4" w:tplc="04090019" w:tentative="1">
      <w:start w:val="1"/>
      <w:numFmt w:val="ideographTraditional"/>
      <w:lvlText w:val="%5、"/>
      <w:lvlJc w:val="left"/>
      <w:pPr>
        <w:ind w:left="8780" w:hanging="480"/>
      </w:pPr>
    </w:lvl>
    <w:lvl w:ilvl="5" w:tplc="0409001B" w:tentative="1">
      <w:start w:val="1"/>
      <w:numFmt w:val="lowerRoman"/>
      <w:lvlText w:val="%6."/>
      <w:lvlJc w:val="right"/>
      <w:pPr>
        <w:ind w:left="9260" w:hanging="480"/>
      </w:pPr>
    </w:lvl>
    <w:lvl w:ilvl="6" w:tplc="0409000F" w:tentative="1">
      <w:start w:val="1"/>
      <w:numFmt w:val="decimal"/>
      <w:lvlText w:val="%7."/>
      <w:lvlJc w:val="left"/>
      <w:pPr>
        <w:ind w:left="9740" w:hanging="480"/>
      </w:pPr>
    </w:lvl>
    <w:lvl w:ilvl="7" w:tplc="04090019" w:tentative="1">
      <w:start w:val="1"/>
      <w:numFmt w:val="ideographTraditional"/>
      <w:lvlText w:val="%8、"/>
      <w:lvlJc w:val="left"/>
      <w:pPr>
        <w:ind w:left="10220" w:hanging="480"/>
      </w:pPr>
    </w:lvl>
    <w:lvl w:ilvl="8" w:tplc="0409001B" w:tentative="1">
      <w:start w:val="1"/>
      <w:numFmt w:val="lowerRoman"/>
      <w:lvlText w:val="%9."/>
      <w:lvlJc w:val="right"/>
      <w:pPr>
        <w:ind w:left="10700" w:hanging="480"/>
      </w:pPr>
    </w:lvl>
  </w:abstractNum>
  <w:abstractNum w:abstractNumId="41">
    <w:nsid w:val="792E1D1E"/>
    <w:multiLevelType w:val="hybridMultilevel"/>
    <w:tmpl w:val="320EB0E2"/>
    <w:lvl w:ilvl="0" w:tplc="E7AA2C48">
      <w:start w:val="4"/>
      <w:numFmt w:val="ideographLegalTradition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
  </w:num>
  <w:num w:numId="3">
    <w:abstractNumId w:val="25"/>
  </w:num>
  <w:num w:numId="4">
    <w:abstractNumId w:val="35"/>
  </w:num>
  <w:num w:numId="5">
    <w:abstractNumId w:val="37"/>
  </w:num>
  <w:num w:numId="6">
    <w:abstractNumId w:val="27"/>
  </w:num>
  <w:num w:numId="7">
    <w:abstractNumId w:val="41"/>
  </w:num>
  <w:num w:numId="8">
    <w:abstractNumId w:val="39"/>
  </w:num>
  <w:num w:numId="9">
    <w:abstractNumId w:val="5"/>
  </w:num>
  <w:num w:numId="10">
    <w:abstractNumId w:val="7"/>
  </w:num>
  <w:num w:numId="11">
    <w:abstractNumId w:val="36"/>
  </w:num>
  <w:num w:numId="12">
    <w:abstractNumId w:val="1"/>
  </w:num>
  <w:num w:numId="13">
    <w:abstractNumId w:val="32"/>
  </w:num>
  <w:num w:numId="14">
    <w:abstractNumId w:val="12"/>
  </w:num>
  <w:num w:numId="15">
    <w:abstractNumId w:val="24"/>
  </w:num>
  <w:num w:numId="16">
    <w:abstractNumId w:val="15"/>
  </w:num>
  <w:num w:numId="17">
    <w:abstractNumId w:val="18"/>
  </w:num>
  <w:num w:numId="18">
    <w:abstractNumId w:val="14"/>
  </w:num>
  <w:num w:numId="19">
    <w:abstractNumId w:val="8"/>
  </w:num>
  <w:num w:numId="20">
    <w:abstractNumId w:val="19"/>
  </w:num>
  <w:num w:numId="21">
    <w:abstractNumId w:val="11"/>
  </w:num>
  <w:num w:numId="22">
    <w:abstractNumId w:val="20"/>
  </w:num>
  <w:num w:numId="23">
    <w:abstractNumId w:val="34"/>
  </w:num>
  <w:num w:numId="24">
    <w:abstractNumId w:val="6"/>
  </w:num>
  <w:num w:numId="25">
    <w:abstractNumId w:val="29"/>
  </w:num>
  <w:num w:numId="26">
    <w:abstractNumId w:val="0"/>
  </w:num>
  <w:num w:numId="27">
    <w:abstractNumId w:val="2"/>
  </w:num>
  <w:num w:numId="28">
    <w:abstractNumId w:val="30"/>
  </w:num>
  <w:num w:numId="29">
    <w:abstractNumId w:val="3"/>
  </w:num>
  <w:num w:numId="30">
    <w:abstractNumId w:val="10"/>
  </w:num>
  <w:num w:numId="31">
    <w:abstractNumId w:val="9"/>
  </w:num>
  <w:num w:numId="32">
    <w:abstractNumId w:val="33"/>
  </w:num>
  <w:num w:numId="33">
    <w:abstractNumId w:val="23"/>
  </w:num>
  <w:num w:numId="34">
    <w:abstractNumId w:val="22"/>
  </w:num>
  <w:num w:numId="35">
    <w:abstractNumId w:val="40"/>
  </w:num>
  <w:num w:numId="36">
    <w:abstractNumId w:val="13"/>
  </w:num>
  <w:num w:numId="37">
    <w:abstractNumId w:val="17"/>
  </w:num>
  <w:num w:numId="38">
    <w:abstractNumId w:val="16"/>
  </w:num>
  <w:num w:numId="39">
    <w:abstractNumId w:val="28"/>
  </w:num>
  <w:num w:numId="40">
    <w:abstractNumId w:val="21"/>
  </w:num>
  <w:num w:numId="41">
    <w:abstractNumId w:val="31"/>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131077" w:nlCheck="1" w:checkStyle="1"/>
  <w:activeWritingStyle w:appName="MSWord" w:lang="zh-TW"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0"/>
  <w:drawingGridHorizontalSpacing w:val="104"/>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CEA"/>
    <w:rsid w:val="00005565"/>
    <w:rsid w:val="00005CD9"/>
    <w:rsid w:val="000101EF"/>
    <w:rsid w:val="000107EE"/>
    <w:rsid w:val="000158B8"/>
    <w:rsid w:val="00020522"/>
    <w:rsid w:val="00022353"/>
    <w:rsid w:val="00024110"/>
    <w:rsid w:val="000253C4"/>
    <w:rsid w:val="00025F1F"/>
    <w:rsid w:val="00031D1B"/>
    <w:rsid w:val="00032075"/>
    <w:rsid w:val="00033361"/>
    <w:rsid w:val="0004301E"/>
    <w:rsid w:val="00044A0E"/>
    <w:rsid w:val="00046181"/>
    <w:rsid w:val="000546BE"/>
    <w:rsid w:val="000600FB"/>
    <w:rsid w:val="0006143D"/>
    <w:rsid w:val="00064E8D"/>
    <w:rsid w:val="00072119"/>
    <w:rsid w:val="00073CD6"/>
    <w:rsid w:val="00073E4D"/>
    <w:rsid w:val="00074285"/>
    <w:rsid w:val="00075417"/>
    <w:rsid w:val="000757BB"/>
    <w:rsid w:val="00096A80"/>
    <w:rsid w:val="000A1380"/>
    <w:rsid w:val="000A6CEA"/>
    <w:rsid w:val="000A7264"/>
    <w:rsid w:val="000B3A1F"/>
    <w:rsid w:val="000C1BE6"/>
    <w:rsid w:val="000C2129"/>
    <w:rsid w:val="000D1955"/>
    <w:rsid w:val="000E2AAD"/>
    <w:rsid w:val="000E7FDD"/>
    <w:rsid w:val="00100B05"/>
    <w:rsid w:val="001126DA"/>
    <w:rsid w:val="0011330F"/>
    <w:rsid w:val="00113AD7"/>
    <w:rsid w:val="00115833"/>
    <w:rsid w:val="00126672"/>
    <w:rsid w:val="00130D2E"/>
    <w:rsid w:val="00136CA8"/>
    <w:rsid w:val="00143A0E"/>
    <w:rsid w:val="00144B9E"/>
    <w:rsid w:val="00150685"/>
    <w:rsid w:val="00160206"/>
    <w:rsid w:val="00164C5B"/>
    <w:rsid w:val="00173B78"/>
    <w:rsid w:val="00173DA7"/>
    <w:rsid w:val="00174C3D"/>
    <w:rsid w:val="00175286"/>
    <w:rsid w:val="00181C89"/>
    <w:rsid w:val="00191735"/>
    <w:rsid w:val="0019391A"/>
    <w:rsid w:val="001A0AC0"/>
    <w:rsid w:val="001A4AC3"/>
    <w:rsid w:val="001A5C37"/>
    <w:rsid w:val="001C5599"/>
    <w:rsid w:val="001D6E1F"/>
    <w:rsid w:val="001E047E"/>
    <w:rsid w:val="001E2DDB"/>
    <w:rsid w:val="001E30B8"/>
    <w:rsid w:val="001E460F"/>
    <w:rsid w:val="001E6CF2"/>
    <w:rsid w:val="001E7420"/>
    <w:rsid w:val="00202021"/>
    <w:rsid w:val="00206DE6"/>
    <w:rsid w:val="0021084D"/>
    <w:rsid w:val="0021424F"/>
    <w:rsid w:val="002153B4"/>
    <w:rsid w:val="00217A35"/>
    <w:rsid w:val="00220C98"/>
    <w:rsid w:val="00221868"/>
    <w:rsid w:val="00222B57"/>
    <w:rsid w:val="00224DB6"/>
    <w:rsid w:val="00230CAE"/>
    <w:rsid w:val="00233121"/>
    <w:rsid w:val="00235DA8"/>
    <w:rsid w:val="00240531"/>
    <w:rsid w:val="00240902"/>
    <w:rsid w:val="00243779"/>
    <w:rsid w:val="00243C7C"/>
    <w:rsid w:val="002507A3"/>
    <w:rsid w:val="0026031E"/>
    <w:rsid w:val="002634A1"/>
    <w:rsid w:val="00267292"/>
    <w:rsid w:val="002759F6"/>
    <w:rsid w:val="00276255"/>
    <w:rsid w:val="00276691"/>
    <w:rsid w:val="00286912"/>
    <w:rsid w:val="00286B55"/>
    <w:rsid w:val="00286DD8"/>
    <w:rsid w:val="0029273F"/>
    <w:rsid w:val="002A2FD4"/>
    <w:rsid w:val="002B1773"/>
    <w:rsid w:val="002B1A74"/>
    <w:rsid w:val="002B1CA2"/>
    <w:rsid w:val="002D0270"/>
    <w:rsid w:val="002D0DA4"/>
    <w:rsid w:val="002D1754"/>
    <w:rsid w:val="002E0A44"/>
    <w:rsid w:val="002E1D74"/>
    <w:rsid w:val="002E2ECA"/>
    <w:rsid w:val="002E37C6"/>
    <w:rsid w:val="00305531"/>
    <w:rsid w:val="00313476"/>
    <w:rsid w:val="003160AB"/>
    <w:rsid w:val="00321E98"/>
    <w:rsid w:val="003223D9"/>
    <w:rsid w:val="00323DBA"/>
    <w:rsid w:val="0032634F"/>
    <w:rsid w:val="0034270D"/>
    <w:rsid w:val="00344851"/>
    <w:rsid w:val="00367E8B"/>
    <w:rsid w:val="00371D3E"/>
    <w:rsid w:val="003726DF"/>
    <w:rsid w:val="003831C4"/>
    <w:rsid w:val="00383E69"/>
    <w:rsid w:val="00392B05"/>
    <w:rsid w:val="0039450B"/>
    <w:rsid w:val="00397963"/>
    <w:rsid w:val="003A10C1"/>
    <w:rsid w:val="003A4324"/>
    <w:rsid w:val="003A525D"/>
    <w:rsid w:val="003B1832"/>
    <w:rsid w:val="003B1EFB"/>
    <w:rsid w:val="003B34E0"/>
    <w:rsid w:val="003B3807"/>
    <w:rsid w:val="003C2360"/>
    <w:rsid w:val="003C522D"/>
    <w:rsid w:val="003C5ED1"/>
    <w:rsid w:val="003D0326"/>
    <w:rsid w:val="003D1EAA"/>
    <w:rsid w:val="003D3FB7"/>
    <w:rsid w:val="003E1CB7"/>
    <w:rsid w:val="003E63C2"/>
    <w:rsid w:val="003E7EAB"/>
    <w:rsid w:val="003F2048"/>
    <w:rsid w:val="003F3048"/>
    <w:rsid w:val="003F70FA"/>
    <w:rsid w:val="0040260C"/>
    <w:rsid w:val="00402C76"/>
    <w:rsid w:val="004062F7"/>
    <w:rsid w:val="00412055"/>
    <w:rsid w:val="00413433"/>
    <w:rsid w:val="00417F8A"/>
    <w:rsid w:val="004221C2"/>
    <w:rsid w:val="004234F2"/>
    <w:rsid w:val="00431AA6"/>
    <w:rsid w:val="004320B8"/>
    <w:rsid w:val="0044024C"/>
    <w:rsid w:val="004405B4"/>
    <w:rsid w:val="00442CD3"/>
    <w:rsid w:val="0044466E"/>
    <w:rsid w:val="00450F91"/>
    <w:rsid w:val="00454BB8"/>
    <w:rsid w:val="004606E5"/>
    <w:rsid w:val="00461A09"/>
    <w:rsid w:val="00463285"/>
    <w:rsid w:val="00470A36"/>
    <w:rsid w:val="004717C5"/>
    <w:rsid w:val="00474DD5"/>
    <w:rsid w:val="00483090"/>
    <w:rsid w:val="004831DB"/>
    <w:rsid w:val="00483CDC"/>
    <w:rsid w:val="0049215E"/>
    <w:rsid w:val="00493C27"/>
    <w:rsid w:val="004A5EF3"/>
    <w:rsid w:val="004A729A"/>
    <w:rsid w:val="004B7B68"/>
    <w:rsid w:val="004C651F"/>
    <w:rsid w:val="004C767D"/>
    <w:rsid w:val="004D37EA"/>
    <w:rsid w:val="004D4660"/>
    <w:rsid w:val="004D4F66"/>
    <w:rsid w:val="004E1028"/>
    <w:rsid w:val="004E3121"/>
    <w:rsid w:val="004E3453"/>
    <w:rsid w:val="004F1875"/>
    <w:rsid w:val="004F28E6"/>
    <w:rsid w:val="004F39E5"/>
    <w:rsid w:val="00503F5E"/>
    <w:rsid w:val="00506427"/>
    <w:rsid w:val="005213A6"/>
    <w:rsid w:val="005214E2"/>
    <w:rsid w:val="00541F22"/>
    <w:rsid w:val="00544DBE"/>
    <w:rsid w:val="00545AAF"/>
    <w:rsid w:val="00551064"/>
    <w:rsid w:val="00552C1A"/>
    <w:rsid w:val="005601D5"/>
    <w:rsid w:val="005655A1"/>
    <w:rsid w:val="00566081"/>
    <w:rsid w:val="00570184"/>
    <w:rsid w:val="00571425"/>
    <w:rsid w:val="0057487E"/>
    <w:rsid w:val="005767F0"/>
    <w:rsid w:val="00576FB5"/>
    <w:rsid w:val="00577249"/>
    <w:rsid w:val="0058161D"/>
    <w:rsid w:val="005921B7"/>
    <w:rsid w:val="0059626B"/>
    <w:rsid w:val="005A0485"/>
    <w:rsid w:val="005A2F26"/>
    <w:rsid w:val="005B2B01"/>
    <w:rsid w:val="005B5ED8"/>
    <w:rsid w:val="005C1A10"/>
    <w:rsid w:val="005C60A0"/>
    <w:rsid w:val="005D398B"/>
    <w:rsid w:val="005E3F43"/>
    <w:rsid w:val="005E4EB9"/>
    <w:rsid w:val="005E7004"/>
    <w:rsid w:val="005F07F7"/>
    <w:rsid w:val="00600D17"/>
    <w:rsid w:val="00602AB5"/>
    <w:rsid w:val="006128C4"/>
    <w:rsid w:val="00613A79"/>
    <w:rsid w:val="00617482"/>
    <w:rsid w:val="00620BC8"/>
    <w:rsid w:val="00630157"/>
    <w:rsid w:val="0063523C"/>
    <w:rsid w:val="00640C7E"/>
    <w:rsid w:val="00641917"/>
    <w:rsid w:val="006444CE"/>
    <w:rsid w:val="00647258"/>
    <w:rsid w:val="00651B43"/>
    <w:rsid w:val="00655070"/>
    <w:rsid w:val="006578F3"/>
    <w:rsid w:val="0065795D"/>
    <w:rsid w:val="00667163"/>
    <w:rsid w:val="00667B4C"/>
    <w:rsid w:val="00672512"/>
    <w:rsid w:val="00674F77"/>
    <w:rsid w:val="00676233"/>
    <w:rsid w:val="006801EB"/>
    <w:rsid w:val="00680F70"/>
    <w:rsid w:val="006827EC"/>
    <w:rsid w:val="006A1ECC"/>
    <w:rsid w:val="006A6D9A"/>
    <w:rsid w:val="006A72E0"/>
    <w:rsid w:val="006B5D64"/>
    <w:rsid w:val="006B6F7E"/>
    <w:rsid w:val="006C101D"/>
    <w:rsid w:val="006C5871"/>
    <w:rsid w:val="006D5375"/>
    <w:rsid w:val="006D54C6"/>
    <w:rsid w:val="006E69ED"/>
    <w:rsid w:val="006F0A21"/>
    <w:rsid w:val="006F0C4C"/>
    <w:rsid w:val="006F588F"/>
    <w:rsid w:val="0070000E"/>
    <w:rsid w:val="00701052"/>
    <w:rsid w:val="00703F2D"/>
    <w:rsid w:val="00713CCB"/>
    <w:rsid w:val="00715725"/>
    <w:rsid w:val="00723347"/>
    <w:rsid w:val="007308CA"/>
    <w:rsid w:val="007339C2"/>
    <w:rsid w:val="00734BAF"/>
    <w:rsid w:val="00736293"/>
    <w:rsid w:val="00744395"/>
    <w:rsid w:val="00745819"/>
    <w:rsid w:val="007527C1"/>
    <w:rsid w:val="00756266"/>
    <w:rsid w:val="0076272F"/>
    <w:rsid w:val="007628B8"/>
    <w:rsid w:val="0076420B"/>
    <w:rsid w:val="00765C4D"/>
    <w:rsid w:val="007750EA"/>
    <w:rsid w:val="00775999"/>
    <w:rsid w:val="007856BC"/>
    <w:rsid w:val="00791E1B"/>
    <w:rsid w:val="00795E55"/>
    <w:rsid w:val="00796389"/>
    <w:rsid w:val="007C3329"/>
    <w:rsid w:val="007C6B6A"/>
    <w:rsid w:val="007C7F00"/>
    <w:rsid w:val="007D4878"/>
    <w:rsid w:val="007D6698"/>
    <w:rsid w:val="007D7B38"/>
    <w:rsid w:val="007E070B"/>
    <w:rsid w:val="007E0977"/>
    <w:rsid w:val="007E1C05"/>
    <w:rsid w:val="007E33A7"/>
    <w:rsid w:val="007E5B69"/>
    <w:rsid w:val="007E5CE4"/>
    <w:rsid w:val="007F3066"/>
    <w:rsid w:val="007F50D0"/>
    <w:rsid w:val="007F6D51"/>
    <w:rsid w:val="007F7B9A"/>
    <w:rsid w:val="00800602"/>
    <w:rsid w:val="00805475"/>
    <w:rsid w:val="008060A1"/>
    <w:rsid w:val="00811B07"/>
    <w:rsid w:val="008138F8"/>
    <w:rsid w:val="0081520A"/>
    <w:rsid w:val="00815BCB"/>
    <w:rsid w:val="008274AD"/>
    <w:rsid w:val="00836AA1"/>
    <w:rsid w:val="00837197"/>
    <w:rsid w:val="008432A4"/>
    <w:rsid w:val="008470BB"/>
    <w:rsid w:val="0084767D"/>
    <w:rsid w:val="0085696A"/>
    <w:rsid w:val="008578ED"/>
    <w:rsid w:val="008612AF"/>
    <w:rsid w:val="008618D3"/>
    <w:rsid w:val="00862BE6"/>
    <w:rsid w:val="008645E4"/>
    <w:rsid w:val="00867BFA"/>
    <w:rsid w:val="008733D6"/>
    <w:rsid w:val="00880C78"/>
    <w:rsid w:val="008867CE"/>
    <w:rsid w:val="00886D20"/>
    <w:rsid w:val="0089143B"/>
    <w:rsid w:val="00896FFA"/>
    <w:rsid w:val="008973D8"/>
    <w:rsid w:val="008A0925"/>
    <w:rsid w:val="008A1064"/>
    <w:rsid w:val="008A7439"/>
    <w:rsid w:val="008B1C11"/>
    <w:rsid w:val="008B24F2"/>
    <w:rsid w:val="008B35B4"/>
    <w:rsid w:val="008B381F"/>
    <w:rsid w:val="008B3966"/>
    <w:rsid w:val="008B3C5F"/>
    <w:rsid w:val="008C4E9B"/>
    <w:rsid w:val="008D08CC"/>
    <w:rsid w:val="008D0F79"/>
    <w:rsid w:val="008E46C5"/>
    <w:rsid w:val="008E630D"/>
    <w:rsid w:val="008E7540"/>
    <w:rsid w:val="00901ECD"/>
    <w:rsid w:val="009026EB"/>
    <w:rsid w:val="009056EC"/>
    <w:rsid w:val="009057A9"/>
    <w:rsid w:val="00907488"/>
    <w:rsid w:val="009106B5"/>
    <w:rsid w:val="00915060"/>
    <w:rsid w:val="009151DB"/>
    <w:rsid w:val="00926C86"/>
    <w:rsid w:val="00941489"/>
    <w:rsid w:val="00941A65"/>
    <w:rsid w:val="00944E3A"/>
    <w:rsid w:val="00952A35"/>
    <w:rsid w:val="00955BA4"/>
    <w:rsid w:val="00957AD5"/>
    <w:rsid w:val="009609F4"/>
    <w:rsid w:val="00960BCA"/>
    <w:rsid w:val="00960CB7"/>
    <w:rsid w:val="00962D8D"/>
    <w:rsid w:val="00964289"/>
    <w:rsid w:val="00974276"/>
    <w:rsid w:val="00974CFD"/>
    <w:rsid w:val="00974F82"/>
    <w:rsid w:val="00975FA6"/>
    <w:rsid w:val="009770C3"/>
    <w:rsid w:val="009916E9"/>
    <w:rsid w:val="009A313C"/>
    <w:rsid w:val="009A3CFC"/>
    <w:rsid w:val="009B0EC1"/>
    <w:rsid w:val="009B340E"/>
    <w:rsid w:val="009B6020"/>
    <w:rsid w:val="009B7AD6"/>
    <w:rsid w:val="009C3C9D"/>
    <w:rsid w:val="009C4162"/>
    <w:rsid w:val="009D4A57"/>
    <w:rsid w:val="009E1CC4"/>
    <w:rsid w:val="009E49B1"/>
    <w:rsid w:val="009E4E1E"/>
    <w:rsid w:val="009F0E64"/>
    <w:rsid w:val="009F2F21"/>
    <w:rsid w:val="009F49AD"/>
    <w:rsid w:val="009F5299"/>
    <w:rsid w:val="00A126E2"/>
    <w:rsid w:val="00A13BFB"/>
    <w:rsid w:val="00A14607"/>
    <w:rsid w:val="00A15625"/>
    <w:rsid w:val="00A166BB"/>
    <w:rsid w:val="00A16C31"/>
    <w:rsid w:val="00A16E66"/>
    <w:rsid w:val="00A2311B"/>
    <w:rsid w:val="00A26C37"/>
    <w:rsid w:val="00A30A92"/>
    <w:rsid w:val="00A36448"/>
    <w:rsid w:val="00A36F8D"/>
    <w:rsid w:val="00A44961"/>
    <w:rsid w:val="00A4524D"/>
    <w:rsid w:val="00A457FE"/>
    <w:rsid w:val="00A51589"/>
    <w:rsid w:val="00A56365"/>
    <w:rsid w:val="00A60ACB"/>
    <w:rsid w:val="00A60E94"/>
    <w:rsid w:val="00A63734"/>
    <w:rsid w:val="00A63CFA"/>
    <w:rsid w:val="00A65488"/>
    <w:rsid w:val="00A65D86"/>
    <w:rsid w:val="00A67BFB"/>
    <w:rsid w:val="00A71B95"/>
    <w:rsid w:val="00A73F80"/>
    <w:rsid w:val="00A76E35"/>
    <w:rsid w:val="00A76E39"/>
    <w:rsid w:val="00AA231B"/>
    <w:rsid w:val="00AA34DF"/>
    <w:rsid w:val="00AA3AD1"/>
    <w:rsid w:val="00AB53FE"/>
    <w:rsid w:val="00AC0F3D"/>
    <w:rsid w:val="00AC1359"/>
    <w:rsid w:val="00AC2333"/>
    <w:rsid w:val="00AD39C7"/>
    <w:rsid w:val="00AF3DE7"/>
    <w:rsid w:val="00AF569C"/>
    <w:rsid w:val="00AF6827"/>
    <w:rsid w:val="00AF7A5D"/>
    <w:rsid w:val="00AF7A7A"/>
    <w:rsid w:val="00B00736"/>
    <w:rsid w:val="00B0130D"/>
    <w:rsid w:val="00B05DEB"/>
    <w:rsid w:val="00B0702A"/>
    <w:rsid w:val="00B12212"/>
    <w:rsid w:val="00B14FF5"/>
    <w:rsid w:val="00B24CC6"/>
    <w:rsid w:val="00B25925"/>
    <w:rsid w:val="00B41192"/>
    <w:rsid w:val="00B41B1D"/>
    <w:rsid w:val="00B44AF7"/>
    <w:rsid w:val="00B45192"/>
    <w:rsid w:val="00B541ED"/>
    <w:rsid w:val="00B61B4D"/>
    <w:rsid w:val="00B716B8"/>
    <w:rsid w:val="00B73ECB"/>
    <w:rsid w:val="00B77E42"/>
    <w:rsid w:val="00B80B4C"/>
    <w:rsid w:val="00B92389"/>
    <w:rsid w:val="00BA02AC"/>
    <w:rsid w:val="00BA0BEF"/>
    <w:rsid w:val="00BA184F"/>
    <w:rsid w:val="00BA79BA"/>
    <w:rsid w:val="00BB7C37"/>
    <w:rsid w:val="00BC1858"/>
    <w:rsid w:val="00BC3192"/>
    <w:rsid w:val="00BC5221"/>
    <w:rsid w:val="00BC5296"/>
    <w:rsid w:val="00BD0815"/>
    <w:rsid w:val="00BD19B0"/>
    <w:rsid w:val="00BD30AF"/>
    <w:rsid w:val="00BD3F2A"/>
    <w:rsid w:val="00BD6945"/>
    <w:rsid w:val="00BE4B61"/>
    <w:rsid w:val="00BF13B0"/>
    <w:rsid w:val="00BF2DFD"/>
    <w:rsid w:val="00BF7036"/>
    <w:rsid w:val="00C03455"/>
    <w:rsid w:val="00C07E25"/>
    <w:rsid w:val="00C07EB9"/>
    <w:rsid w:val="00C140DE"/>
    <w:rsid w:val="00C206B0"/>
    <w:rsid w:val="00C21E36"/>
    <w:rsid w:val="00C2397E"/>
    <w:rsid w:val="00C23ACA"/>
    <w:rsid w:val="00C27AB3"/>
    <w:rsid w:val="00C27DCD"/>
    <w:rsid w:val="00C31089"/>
    <w:rsid w:val="00C31813"/>
    <w:rsid w:val="00C35A58"/>
    <w:rsid w:val="00C41B79"/>
    <w:rsid w:val="00C43C02"/>
    <w:rsid w:val="00C5186D"/>
    <w:rsid w:val="00C55E94"/>
    <w:rsid w:val="00C604A3"/>
    <w:rsid w:val="00C62C3C"/>
    <w:rsid w:val="00C646F1"/>
    <w:rsid w:val="00C66B41"/>
    <w:rsid w:val="00C7501E"/>
    <w:rsid w:val="00C774F5"/>
    <w:rsid w:val="00C81F65"/>
    <w:rsid w:val="00C8453F"/>
    <w:rsid w:val="00C918FB"/>
    <w:rsid w:val="00C91AE9"/>
    <w:rsid w:val="00C9295B"/>
    <w:rsid w:val="00C95197"/>
    <w:rsid w:val="00CA3A9D"/>
    <w:rsid w:val="00CB0426"/>
    <w:rsid w:val="00CB1BFD"/>
    <w:rsid w:val="00CB72C5"/>
    <w:rsid w:val="00CC27E0"/>
    <w:rsid w:val="00CC4010"/>
    <w:rsid w:val="00CC4CA3"/>
    <w:rsid w:val="00CD0BDC"/>
    <w:rsid w:val="00CD0DD3"/>
    <w:rsid w:val="00CD2246"/>
    <w:rsid w:val="00CD243A"/>
    <w:rsid w:val="00CD5F95"/>
    <w:rsid w:val="00CD70CE"/>
    <w:rsid w:val="00CD7AFF"/>
    <w:rsid w:val="00CE135B"/>
    <w:rsid w:val="00CE15D2"/>
    <w:rsid w:val="00CE1EBB"/>
    <w:rsid w:val="00CE5E93"/>
    <w:rsid w:val="00CE6410"/>
    <w:rsid w:val="00CE7B50"/>
    <w:rsid w:val="00CF0E5A"/>
    <w:rsid w:val="00CF10A4"/>
    <w:rsid w:val="00CF16B5"/>
    <w:rsid w:val="00CF2107"/>
    <w:rsid w:val="00CF2BE5"/>
    <w:rsid w:val="00CF3A29"/>
    <w:rsid w:val="00CF3E05"/>
    <w:rsid w:val="00CF4BE9"/>
    <w:rsid w:val="00D00836"/>
    <w:rsid w:val="00D0173C"/>
    <w:rsid w:val="00D03201"/>
    <w:rsid w:val="00D03570"/>
    <w:rsid w:val="00D07813"/>
    <w:rsid w:val="00D1038A"/>
    <w:rsid w:val="00D14066"/>
    <w:rsid w:val="00D16269"/>
    <w:rsid w:val="00D22A25"/>
    <w:rsid w:val="00D24A42"/>
    <w:rsid w:val="00D30AD1"/>
    <w:rsid w:val="00D31127"/>
    <w:rsid w:val="00D322D0"/>
    <w:rsid w:val="00D3596E"/>
    <w:rsid w:val="00D37364"/>
    <w:rsid w:val="00D4120E"/>
    <w:rsid w:val="00D424D2"/>
    <w:rsid w:val="00D46286"/>
    <w:rsid w:val="00D500F4"/>
    <w:rsid w:val="00D532E1"/>
    <w:rsid w:val="00D545A5"/>
    <w:rsid w:val="00D558FF"/>
    <w:rsid w:val="00D574C4"/>
    <w:rsid w:val="00D616D8"/>
    <w:rsid w:val="00D63074"/>
    <w:rsid w:val="00D640F5"/>
    <w:rsid w:val="00D946CC"/>
    <w:rsid w:val="00DB3108"/>
    <w:rsid w:val="00DB43B3"/>
    <w:rsid w:val="00DB6BBB"/>
    <w:rsid w:val="00DC54AC"/>
    <w:rsid w:val="00DD4A69"/>
    <w:rsid w:val="00DE3266"/>
    <w:rsid w:val="00DE47DA"/>
    <w:rsid w:val="00DE54D2"/>
    <w:rsid w:val="00DE77BA"/>
    <w:rsid w:val="00DF1EC3"/>
    <w:rsid w:val="00DF6CFC"/>
    <w:rsid w:val="00E027A1"/>
    <w:rsid w:val="00E04D48"/>
    <w:rsid w:val="00E14208"/>
    <w:rsid w:val="00E15388"/>
    <w:rsid w:val="00E177FC"/>
    <w:rsid w:val="00E341FC"/>
    <w:rsid w:val="00E4041B"/>
    <w:rsid w:val="00E5030A"/>
    <w:rsid w:val="00E50643"/>
    <w:rsid w:val="00E51882"/>
    <w:rsid w:val="00E61FA0"/>
    <w:rsid w:val="00E64209"/>
    <w:rsid w:val="00E64756"/>
    <w:rsid w:val="00E66372"/>
    <w:rsid w:val="00E66FF1"/>
    <w:rsid w:val="00E67493"/>
    <w:rsid w:val="00E71867"/>
    <w:rsid w:val="00E72092"/>
    <w:rsid w:val="00E74AE1"/>
    <w:rsid w:val="00E76088"/>
    <w:rsid w:val="00E76608"/>
    <w:rsid w:val="00E77848"/>
    <w:rsid w:val="00E84CE1"/>
    <w:rsid w:val="00E87655"/>
    <w:rsid w:val="00E94B4A"/>
    <w:rsid w:val="00E966AA"/>
    <w:rsid w:val="00E970F6"/>
    <w:rsid w:val="00E97483"/>
    <w:rsid w:val="00EA11F2"/>
    <w:rsid w:val="00EA56D7"/>
    <w:rsid w:val="00EA634C"/>
    <w:rsid w:val="00EB6EFF"/>
    <w:rsid w:val="00EB7B4A"/>
    <w:rsid w:val="00EC24B8"/>
    <w:rsid w:val="00EC5885"/>
    <w:rsid w:val="00EC61E4"/>
    <w:rsid w:val="00EC6558"/>
    <w:rsid w:val="00ED184D"/>
    <w:rsid w:val="00EE0076"/>
    <w:rsid w:val="00EE2040"/>
    <w:rsid w:val="00EE23C0"/>
    <w:rsid w:val="00F0367D"/>
    <w:rsid w:val="00F127E3"/>
    <w:rsid w:val="00F13A18"/>
    <w:rsid w:val="00F211D8"/>
    <w:rsid w:val="00F23AAD"/>
    <w:rsid w:val="00F27ACB"/>
    <w:rsid w:val="00F30D72"/>
    <w:rsid w:val="00F36F1D"/>
    <w:rsid w:val="00F422A3"/>
    <w:rsid w:val="00F43891"/>
    <w:rsid w:val="00F45937"/>
    <w:rsid w:val="00F46ABB"/>
    <w:rsid w:val="00F51DD9"/>
    <w:rsid w:val="00F61A3D"/>
    <w:rsid w:val="00F6367D"/>
    <w:rsid w:val="00F715BA"/>
    <w:rsid w:val="00F725BD"/>
    <w:rsid w:val="00F74C5D"/>
    <w:rsid w:val="00F77168"/>
    <w:rsid w:val="00F7795C"/>
    <w:rsid w:val="00F91203"/>
    <w:rsid w:val="00F95278"/>
    <w:rsid w:val="00FA07DC"/>
    <w:rsid w:val="00FA30B2"/>
    <w:rsid w:val="00FA5957"/>
    <w:rsid w:val="00FA5C87"/>
    <w:rsid w:val="00FA69F3"/>
    <w:rsid w:val="00FB016B"/>
    <w:rsid w:val="00FB2E38"/>
    <w:rsid w:val="00FD165B"/>
    <w:rsid w:val="00FE352E"/>
    <w:rsid w:val="00FE4D9D"/>
    <w:rsid w:val="00FE6285"/>
    <w:rsid w:val="00FF3EA6"/>
    <w:rsid w:val="00FF55C4"/>
    <w:rsid w:val="00FF5CA7"/>
    <w:rsid w:val="00FF60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D21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napToGrid w:val="0"/>
      <w:spacing w:line="368" w:lineRule="atLeast"/>
      <w:ind w:firstLine="425"/>
      <w:jc w:val="both"/>
    </w:pPr>
    <w:rPr>
      <w:rFonts w:eastAsia="華康中明體"/>
      <w:spacing w:val="4"/>
      <w:kern w:val="2"/>
      <w:szCs w:val="24"/>
    </w:rPr>
  </w:style>
  <w:style w:type="paragraph" w:styleId="10">
    <w:name w:val="heading 1"/>
    <w:basedOn w:val="a"/>
    <w:next w:val="a"/>
    <w:qFormat/>
    <w:pPr>
      <w:keepNext/>
      <w:spacing w:before="184" w:after="440"/>
      <w:ind w:firstLine="0"/>
      <w:jc w:val="center"/>
      <w:outlineLvl w:val="0"/>
    </w:pPr>
    <w:rPr>
      <w:rFonts w:eastAsia="華康楷書體W5"/>
      <w:spacing w:val="0"/>
      <w:sz w:val="42"/>
    </w:rPr>
  </w:style>
  <w:style w:type="paragraph" w:styleId="2">
    <w:name w:val="heading 2"/>
    <w:basedOn w:val="a"/>
    <w:next w:val="a"/>
    <w:qFormat/>
    <w:pPr>
      <w:keepNext/>
      <w:spacing w:before="120"/>
      <w:ind w:firstLine="0"/>
      <w:outlineLvl w:val="1"/>
    </w:pPr>
    <w:rPr>
      <w:rFonts w:eastAsia="新細明體"/>
      <w:bCs/>
      <w:spacing w:val="2"/>
      <w:szCs w:val="48"/>
    </w:rPr>
  </w:style>
  <w:style w:type="paragraph" w:styleId="3">
    <w:name w:val="heading 3"/>
    <w:basedOn w:val="a"/>
    <w:next w:val="a"/>
    <w:qFormat/>
    <w:pPr>
      <w:keepNext/>
      <w:spacing w:before="260" w:after="60"/>
      <w:ind w:firstLine="0"/>
      <w:outlineLvl w:val="2"/>
    </w:pPr>
    <w:rPr>
      <w:rFonts w:ascii="Arial" w:eastAsia="華康粗黑體" w:hAnsi="Arial"/>
      <w:bCs/>
      <w:spacing w:val="0"/>
      <w:sz w:val="32"/>
      <w:szCs w:val="36"/>
    </w:rPr>
  </w:style>
  <w:style w:type="paragraph" w:styleId="4">
    <w:name w:val="heading 4"/>
    <w:basedOn w:val="a"/>
    <w:next w:val="a"/>
    <w:qFormat/>
    <w:pPr>
      <w:keepNext/>
      <w:spacing w:line="720" w:lineRule="auto"/>
      <w:ind w:firstLine="0"/>
      <w:outlineLvl w:val="3"/>
    </w:pPr>
    <w:rPr>
      <w:rFonts w:eastAsia="新細明體"/>
      <w:szCs w:val="36"/>
    </w:rPr>
  </w:style>
  <w:style w:type="paragraph" w:styleId="5">
    <w:name w:val="heading 5"/>
    <w:basedOn w:val="a"/>
    <w:next w:val="a"/>
    <w:qFormat/>
    <w:pPr>
      <w:keepNext/>
      <w:spacing w:line="720" w:lineRule="auto"/>
      <w:ind w:firstLine="0"/>
      <w:outlineLvl w:val="4"/>
    </w:pPr>
    <w:rPr>
      <w:rFonts w:ascii="Arial" w:eastAsia="新細明體" w:hAnsi="Arial"/>
      <w:b/>
      <w:bCs/>
      <w:sz w:val="36"/>
      <w:szCs w:val="36"/>
    </w:rPr>
  </w:style>
  <w:style w:type="paragraph" w:styleId="6">
    <w:name w:val="heading 6"/>
    <w:basedOn w:val="a"/>
    <w:next w:val="a"/>
    <w:qFormat/>
    <w:pPr>
      <w:keepNext/>
      <w:spacing w:line="720" w:lineRule="auto"/>
      <w:ind w:firstLine="0"/>
      <w:outlineLvl w:val="5"/>
    </w:pPr>
    <w:rPr>
      <w:rFonts w:ascii="Arial" w:eastAsia="新細明體" w:hAnsi="Arial"/>
      <w:sz w:val="36"/>
      <w:szCs w:val="36"/>
    </w:rPr>
  </w:style>
  <w:style w:type="paragraph" w:styleId="7">
    <w:name w:val="heading 7"/>
    <w:basedOn w:val="a"/>
    <w:next w:val="a"/>
    <w:qFormat/>
    <w:pPr>
      <w:keepNext/>
      <w:spacing w:line="720" w:lineRule="auto"/>
      <w:ind w:firstLine="0"/>
      <w:outlineLvl w:val="6"/>
    </w:pPr>
    <w:rPr>
      <w:rFonts w:ascii="Arial" w:eastAsia="新細明體" w:hAnsi="Arial"/>
      <w:b/>
      <w:bCs/>
      <w:sz w:val="36"/>
      <w:szCs w:val="36"/>
    </w:rPr>
  </w:style>
  <w:style w:type="paragraph" w:styleId="8">
    <w:name w:val="heading 8"/>
    <w:basedOn w:val="a"/>
    <w:next w:val="a"/>
    <w:qFormat/>
    <w:pPr>
      <w:keepNext/>
      <w:spacing w:line="720" w:lineRule="auto"/>
      <w:ind w:firstLine="0"/>
      <w:outlineLvl w:val="7"/>
    </w:pPr>
    <w:rPr>
      <w:rFonts w:ascii="Arial" w:eastAsia="新細明體" w:hAnsi="Arial"/>
      <w:sz w:val="36"/>
      <w:szCs w:val="36"/>
    </w:rPr>
  </w:style>
  <w:style w:type="paragraph" w:styleId="9">
    <w:name w:val="heading 9"/>
    <w:basedOn w:val="a"/>
    <w:next w:val="a"/>
    <w:qFormat/>
    <w:pPr>
      <w:keepNext/>
      <w:spacing w:line="720" w:lineRule="auto"/>
      <w:ind w:firstLine="0"/>
      <w:outlineLvl w:val="8"/>
    </w:pPr>
    <w:rPr>
      <w:rFonts w:ascii="Arial" w:eastAsia="新細明體"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tyle>
  <w:style w:type="paragraph" w:styleId="a4">
    <w:name w:val="footer"/>
    <w:basedOn w:val="a"/>
    <w:link w:val="a5"/>
    <w:uiPriority w:val="99"/>
    <w:pPr>
      <w:tabs>
        <w:tab w:val="center" w:pos="4153"/>
        <w:tab w:val="right" w:pos="8306"/>
      </w:tabs>
    </w:pPr>
    <w:rPr>
      <w:szCs w:val="20"/>
    </w:rPr>
  </w:style>
  <w:style w:type="character" w:styleId="a6">
    <w:name w:val="page number"/>
    <w:rPr>
      <w:rFonts w:ascii="Times New Roman" w:hAnsi="Times New Roman"/>
      <w:sz w:val="20"/>
    </w:rPr>
  </w:style>
  <w:style w:type="paragraph" w:styleId="a7">
    <w:name w:val="header"/>
    <w:basedOn w:val="a"/>
    <w:pPr>
      <w:tabs>
        <w:tab w:val="center" w:pos="4153"/>
        <w:tab w:val="right" w:pos="8306"/>
      </w:tabs>
    </w:pPr>
    <w:rPr>
      <w:szCs w:val="20"/>
    </w:rPr>
  </w:style>
  <w:style w:type="paragraph" w:customStyle="1" w:styleId="a8">
    <w:name w:val="大標"/>
    <w:basedOn w:val="a"/>
    <w:pPr>
      <w:spacing w:before="184" w:after="440"/>
      <w:ind w:firstLine="0"/>
      <w:jc w:val="center"/>
    </w:pPr>
    <w:rPr>
      <w:rFonts w:eastAsia="華康楷書體W5"/>
      <w:sz w:val="42"/>
    </w:rPr>
  </w:style>
  <w:style w:type="paragraph" w:customStyle="1" w:styleId="a9">
    <w:name w:val="(一)"/>
    <w:basedOn w:val="a"/>
    <w:pPr>
      <w:tabs>
        <w:tab w:val="left" w:pos="215"/>
      </w:tabs>
      <w:ind w:left="640" w:hanging="215"/>
    </w:pPr>
  </w:style>
  <w:style w:type="paragraph" w:customStyle="1" w:styleId="-1">
    <w:name w:val="壹、-1"/>
    <w:pPr>
      <w:snapToGrid w:val="0"/>
      <w:spacing w:before="360" w:after="60" w:line="368" w:lineRule="atLeast"/>
    </w:pPr>
    <w:rPr>
      <w:rFonts w:ascii="Arial" w:eastAsia="華康粗黑體" w:hAnsi="Arial"/>
      <w:sz w:val="32"/>
    </w:rPr>
  </w:style>
  <w:style w:type="paragraph" w:customStyle="1" w:styleId="11">
    <w:name w:val="1."/>
    <w:basedOn w:val="a9"/>
    <w:pPr>
      <w:ind w:left="850"/>
    </w:pPr>
  </w:style>
  <w:style w:type="paragraph" w:customStyle="1" w:styleId="12">
    <w:name w:val="(1)"/>
    <w:basedOn w:val="11"/>
    <w:pPr>
      <w:tabs>
        <w:tab w:val="clear" w:pos="215"/>
        <w:tab w:val="left" w:pos="255"/>
      </w:tabs>
      <w:ind w:left="1106" w:hanging="255"/>
    </w:pPr>
  </w:style>
  <w:style w:type="paragraph" w:customStyle="1" w:styleId="13">
    <w:name w:val="表文1."/>
    <w:basedOn w:val="aa"/>
    <w:pPr>
      <w:ind w:left="243" w:hanging="215"/>
    </w:pPr>
  </w:style>
  <w:style w:type="paragraph" w:customStyle="1" w:styleId="aa">
    <w:name w:val="表文"/>
    <w:basedOn w:val="a"/>
    <w:pPr>
      <w:ind w:left="28" w:right="28" w:firstLine="0"/>
    </w:pPr>
  </w:style>
  <w:style w:type="paragraph" w:customStyle="1" w:styleId="ab">
    <w:name w:val="表頭"/>
    <w:basedOn w:val="a"/>
    <w:pPr>
      <w:spacing w:before="120" w:after="120" w:line="240" w:lineRule="auto"/>
      <w:ind w:left="57" w:right="57" w:firstLine="0"/>
      <w:jc w:val="distribute"/>
    </w:pPr>
  </w:style>
  <w:style w:type="paragraph" w:customStyle="1" w:styleId="ac">
    <w:name w:val="(一)文"/>
    <w:basedOn w:val="a"/>
    <w:pPr>
      <w:ind w:left="641" w:firstLine="0"/>
    </w:pPr>
  </w:style>
  <w:style w:type="paragraph" w:customStyle="1" w:styleId="ad">
    <w:name w:val="一、文"/>
    <w:basedOn w:val="a"/>
    <w:pPr>
      <w:ind w:left="641" w:firstLine="0"/>
    </w:pPr>
  </w:style>
  <w:style w:type="paragraph" w:customStyle="1" w:styleId="ae">
    <w:name w:val="表說"/>
    <w:basedOn w:val="aa"/>
    <w:pPr>
      <w:ind w:left="0" w:right="0"/>
      <w:jc w:val="center"/>
    </w:pPr>
  </w:style>
  <w:style w:type="paragraph" w:customStyle="1" w:styleId="af">
    <w:name w:val="楷書表說"/>
    <w:basedOn w:val="a"/>
    <w:pPr>
      <w:spacing w:after="120"/>
      <w:ind w:firstLine="0"/>
      <w:jc w:val="center"/>
    </w:pPr>
    <w:rPr>
      <w:rFonts w:eastAsia="華康楷書體W5"/>
      <w:spacing w:val="30"/>
      <w:sz w:val="28"/>
    </w:rPr>
  </w:style>
  <w:style w:type="paragraph" w:customStyle="1" w:styleId="af0">
    <w:name w:val="表文楷書"/>
    <w:basedOn w:val="aa"/>
    <w:pPr>
      <w:spacing w:line="240" w:lineRule="auto"/>
    </w:pPr>
    <w:rPr>
      <w:rFonts w:eastAsia="標楷體"/>
      <w:spacing w:val="-2"/>
    </w:rPr>
  </w:style>
  <w:style w:type="paragraph" w:customStyle="1" w:styleId="14">
    <w:name w:val="表文1.楷書"/>
    <w:basedOn w:val="13"/>
    <w:pPr>
      <w:tabs>
        <w:tab w:val="left" w:pos="198"/>
      </w:tabs>
      <w:spacing w:line="240" w:lineRule="auto"/>
      <w:ind w:left="198" w:hanging="170"/>
    </w:pPr>
    <w:rPr>
      <w:rFonts w:eastAsia="標楷體"/>
      <w:spacing w:val="-2"/>
      <w:kern w:val="0"/>
    </w:rPr>
  </w:style>
  <w:style w:type="paragraph" w:customStyle="1" w:styleId="af1">
    <w:name w:val="註文"/>
    <w:basedOn w:val="a"/>
    <w:pPr>
      <w:spacing w:before="120" w:line="288" w:lineRule="auto"/>
      <w:ind w:firstLine="0"/>
    </w:pPr>
    <w:rPr>
      <w:rFonts w:eastAsia="標楷體"/>
      <w:spacing w:val="0"/>
      <w:sz w:val="19"/>
    </w:rPr>
  </w:style>
  <w:style w:type="paragraph" w:customStyle="1" w:styleId="-10">
    <w:name w:val="註文-1"/>
    <w:basedOn w:val="a"/>
    <w:pPr>
      <w:spacing w:line="288" w:lineRule="auto"/>
      <w:ind w:left="782" w:hanging="215"/>
    </w:pPr>
    <w:rPr>
      <w:rFonts w:eastAsia="標楷體"/>
      <w:spacing w:val="0"/>
      <w:sz w:val="18"/>
    </w:rPr>
  </w:style>
  <w:style w:type="paragraph" w:customStyle="1" w:styleId="af2">
    <w:name w:val="一、粗黑"/>
    <w:basedOn w:val="a"/>
    <w:pPr>
      <w:ind w:left="640" w:hanging="425"/>
    </w:pPr>
    <w:rPr>
      <w:rFonts w:ascii="Arial" w:eastAsia="華康粗黑體" w:hAnsi="Arial"/>
    </w:rPr>
  </w:style>
  <w:style w:type="paragraph" w:styleId="af3">
    <w:name w:val="Plain Text"/>
    <w:basedOn w:val="a"/>
    <w:pPr>
      <w:snapToGrid/>
      <w:spacing w:line="240" w:lineRule="auto"/>
      <w:ind w:firstLine="0"/>
      <w:jc w:val="left"/>
    </w:pPr>
    <w:rPr>
      <w:rFonts w:ascii="細明體" w:eastAsia="細明體" w:hAnsi="Courier New" w:cs="Courier New"/>
      <w:spacing w:val="0"/>
      <w:sz w:val="24"/>
    </w:rPr>
  </w:style>
  <w:style w:type="paragraph" w:styleId="af4">
    <w:name w:val="Block Text"/>
    <w:basedOn w:val="a"/>
    <w:pPr>
      <w:snapToGrid/>
      <w:spacing w:line="240" w:lineRule="atLeast"/>
      <w:ind w:left="113" w:right="57" w:firstLine="0"/>
      <w:jc w:val="left"/>
    </w:pPr>
    <w:rPr>
      <w:rFonts w:eastAsia="標楷體"/>
      <w:spacing w:val="0"/>
      <w:sz w:val="24"/>
      <w:szCs w:val="20"/>
    </w:rPr>
  </w:style>
  <w:style w:type="paragraph" w:customStyle="1" w:styleId="110">
    <w:name w:val="11."/>
    <w:basedOn w:val="a9"/>
    <w:pPr>
      <w:tabs>
        <w:tab w:val="left" w:pos="737"/>
      </w:tabs>
      <w:ind w:left="709" w:hanging="284"/>
    </w:pPr>
  </w:style>
  <w:style w:type="paragraph" w:styleId="20">
    <w:name w:val="Body Text Indent 2"/>
    <w:basedOn w:val="a"/>
    <w:pPr>
      <w:widowControl/>
      <w:autoSpaceDE w:val="0"/>
      <w:autoSpaceDN w:val="0"/>
      <w:adjustRightInd w:val="0"/>
      <w:snapToGrid/>
      <w:spacing w:before="67" w:line="5" w:lineRule="atLeast"/>
      <w:ind w:left="124" w:firstLine="0"/>
    </w:pPr>
    <w:rPr>
      <w:rFonts w:ascii="標楷體" w:eastAsia="標楷體"/>
      <w:spacing w:val="0"/>
      <w:kern w:val="0"/>
      <w:szCs w:val="17"/>
    </w:rPr>
  </w:style>
  <w:style w:type="paragraph" w:customStyle="1" w:styleId="af5">
    <w:name w:val="一、中明"/>
    <w:basedOn w:val="af2"/>
    <w:rPr>
      <w:rFonts w:ascii="Times New Roman" w:eastAsia="華康中明體" w:hAnsi="Times New Roman"/>
    </w:rPr>
  </w:style>
  <w:style w:type="paragraph" w:customStyle="1" w:styleId="1-1">
    <w:name w:val="1.-1"/>
    <w:basedOn w:val="12"/>
  </w:style>
  <w:style w:type="paragraph" w:customStyle="1" w:styleId="15">
    <w:name w:val="1.文"/>
    <w:basedOn w:val="1-1"/>
    <w:pPr>
      <w:ind w:left="851" w:firstLine="0"/>
    </w:pPr>
  </w:style>
  <w:style w:type="paragraph" w:customStyle="1" w:styleId="af6">
    <w:name w:val="(a)"/>
    <w:basedOn w:val="12"/>
    <w:pPr>
      <w:ind w:left="1361"/>
    </w:pPr>
  </w:style>
  <w:style w:type="paragraph" w:customStyle="1" w:styleId="af7">
    <w:name w:val="空行"/>
    <w:basedOn w:val="11"/>
    <w:pPr>
      <w:spacing w:line="60" w:lineRule="auto"/>
    </w:pPr>
  </w:style>
  <w:style w:type="paragraph" w:customStyle="1" w:styleId="af8">
    <w:name w:val="內文不縮排"/>
    <w:basedOn w:val="a"/>
    <w:pPr>
      <w:autoSpaceDE w:val="0"/>
      <w:autoSpaceDN w:val="0"/>
      <w:adjustRightInd w:val="0"/>
      <w:snapToGrid/>
      <w:spacing w:before="40" w:after="40" w:line="368" w:lineRule="exact"/>
      <w:ind w:left="57" w:right="57" w:firstLine="0"/>
    </w:pPr>
    <w:rPr>
      <w:rFonts w:ascii="華康中明體"/>
      <w:spacing w:val="0"/>
      <w:szCs w:val="20"/>
      <w:lang w:val="zh-TW"/>
    </w:rPr>
  </w:style>
  <w:style w:type="paragraph" w:styleId="30">
    <w:name w:val="Body Text Indent 3"/>
    <w:basedOn w:val="a"/>
    <w:pPr>
      <w:ind w:firstLine="400"/>
    </w:pPr>
    <w:rPr>
      <w:rFonts w:ascii="華康中明體"/>
      <w:color w:val="000000"/>
      <w:szCs w:val="20"/>
      <w:lang w:val="zh-TW"/>
    </w:rPr>
  </w:style>
  <w:style w:type="paragraph" w:customStyle="1" w:styleId="font5">
    <w:name w:val="font5"/>
    <w:basedOn w:val="a"/>
    <w:pPr>
      <w:widowControl/>
      <w:snapToGrid/>
      <w:spacing w:before="100" w:beforeAutospacing="1" w:after="100" w:afterAutospacing="1" w:line="240" w:lineRule="auto"/>
      <w:ind w:firstLine="0"/>
      <w:jc w:val="left"/>
    </w:pPr>
    <w:rPr>
      <w:rFonts w:eastAsia="新細明體"/>
      <w:spacing w:val="0"/>
      <w:kern w:val="0"/>
      <w:sz w:val="24"/>
    </w:rPr>
  </w:style>
  <w:style w:type="character" w:styleId="af9">
    <w:name w:val="Hyperlink"/>
    <w:uiPriority w:val="99"/>
    <w:rPr>
      <w:color w:val="0000FF"/>
      <w:u w:val="single"/>
    </w:rPr>
  </w:style>
  <w:style w:type="character" w:styleId="afa">
    <w:name w:val="FollowedHyperlink"/>
    <w:uiPriority w:val="99"/>
    <w:rPr>
      <w:color w:val="800080"/>
      <w:u w:val="single"/>
    </w:rPr>
  </w:style>
  <w:style w:type="table" w:styleId="afb">
    <w:name w:val="Table Grid"/>
    <w:basedOn w:val="a1"/>
    <w:rsid w:val="00DE3266"/>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143A0E"/>
    <w:rPr>
      <w:rFonts w:ascii="Verdana" w:hAnsi="Verdana" w:hint="default"/>
      <w:color w:val="000000"/>
      <w:sz w:val="18"/>
      <w:szCs w:val="18"/>
    </w:rPr>
  </w:style>
  <w:style w:type="paragraph" w:styleId="Web">
    <w:name w:val="Normal (Web)"/>
    <w:basedOn w:val="a"/>
    <w:uiPriority w:val="99"/>
    <w:rsid w:val="009770C3"/>
    <w:pPr>
      <w:widowControl/>
      <w:snapToGrid/>
      <w:spacing w:before="100" w:beforeAutospacing="1" w:after="100" w:afterAutospacing="1" w:line="240" w:lineRule="auto"/>
      <w:ind w:firstLine="0"/>
      <w:jc w:val="left"/>
    </w:pPr>
    <w:rPr>
      <w:rFonts w:ascii="Arial Unicode MS" w:eastAsia="Arial Unicode MS" w:hAnsi="Arial Unicode MS" w:cs="Arial Unicode MS"/>
      <w:color w:val="000000"/>
      <w:spacing w:val="0"/>
      <w:kern w:val="0"/>
      <w:sz w:val="24"/>
    </w:rPr>
  </w:style>
  <w:style w:type="paragraph" w:styleId="21">
    <w:name w:val="Body Text 2"/>
    <w:basedOn w:val="a"/>
    <w:semiHidden/>
    <w:rsid w:val="00C95197"/>
    <w:pPr>
      <w:snapToGrid/>
      <w:spacing w:after="120" w:line="480" w:lineRule="auto"/>
      <w:ind w:firstLine="0"/>
      <w:jc w:val="left"/>
    </w:pPr>
    <w:rPr>
      <w:rFonts w:eastAsia="新細明體"/>
      <w:spacing w:val="0"/>
      <w:sz w:val="24"/>
    </w:rPr>
  </w:style>
  <w:style w:type="paragraph" w:styleId="afc">
    <w:name w:val="annotation text"/>
    <w:basedOn w:val="a"/>
    <w:semiHidden/>
    <w:rsid w:val="00C95197"/>
    <w:pPr>
      <w:jc w:val="left"/>
    </w:pPr>
  </w:style>
  <w:style w:type="paragraph" w:styleId="afd">
    <w:name w:val="annotation subject"/>
    <w:basedOn w:val="afc"/>
    <w:next w:val="afc"/>
    <w:semiHidden/>
    <w:rsid w:val="00C95197"/>
    <w:pPr>
      <w:snapToGrid/>
      <w:spacing w:line="240" w:lineRule="auto"/>
      <w:ind w:firstLine="0"/>
    </w:pPr>
    <w:rPr>
      <w:rFonts w:eastAsia="新細明體"/>
      <w:b/>
      <w:bCs/>
      <w:spacing w:val="0"/>
      <w:sz w:val="24"/>
    </w:rPr>
  </w:style>
  <w:style w:type="paragraph" w:styleId="afe">
    <w:name w:val="Subtitle"/>
    <w:basedOn w:val="a"/>
    <w:next w:val="a"/>
    <w:link w:val="aff"/>
    <w:qFormat/>
    <w:rsid w:val="00D574C4"/>
    <w:pPr>
      <w:spacing w:after="60"/>
      <w:jc w:val="center"/>
      <w:outlineLvl w:val="1"/>
    </w:pPr>
    <w:rPr>
      <w:rFonts w:ascii="Cambria" w:eastAsia="新細明體" w:hAnsi="Cambria"/>
      <w:i/>
      <w:iCs/>
      <w:sz w:val="24"/>
    </w:rPr>
  </w:style>
  <w:style w:type="character" w:customStyle="1" w:styleId="aff">
    <w:name w:val="副標題 字元"/>
    <w:link w:val="afe"/>
    <w:rsid w:val="00D574C4"/>
    <w:rPr>
      <w:rFonts w:ascii="Cambria" w:hAnsi="Cambria" w:cs="Times New Roman"/>
      <w:i/>
      <w:iCs/>
      <w:spacing w:val="4"/>
      <w:kern w:val="2"/>
      <w:sz w:val="24"/>
      <w:szCs w:val="24"/>
    </w:rPr>
  </w:style>
  <w:style w:type="paragraph" w:customStyle="1" w:styleId="aff0">
    <w:name w:val="(一)齊頭"/>
    <w:basedOn w:val="a9"/>
    <w:rsid w:val="00243C7C"/>
    <w:pPr>
      <w:ind w:left="0" w:firstLine="0"/>
    </w:pPr>
  </w:style>
  <w:style w:type="character" w:customStyle="1" w:styleId="grame">
    <w:name w:val="grame"/>
    <w:rsid w:val="00243C7C"/>
  </w:style>
  <w:style w:type="character" w:customStyle="1" w:styleId="bibrecord-highlight1">
    <w:name w:val="bibrecord-highlight1"/>
    <w:rsid w:val="00243C7C"/>
    <w:rPr>
      <w:b/>
      <w:bCs/>
      <w:color w:val="CC0000"/>
    </w:rPr>
  </w:style>
  <w:style w:type="character" w:customStyle="1" w:styleId="titles-title1">
    <w:name w:val="titles-title1"/>
    <w:rsid w:val="00243C7C"/>
    <w:rPr>
      <w:b/>
      <w:bCs/>
    </w:rPr>
  </w:style>
  <w:style w:type="character" w:customStyle="1" w:styleId="titles-source1">
    <w:name w:val="titles-source1"/>
    <w:rsid w:val="00243C7C"/>
    <w:rPr>
      <w:i/>
      <w:iCs/>
    </w:rPr>
  </w:style>
  <w:style w:type="character" w:customStyle="1" w:styleId="fn">
    <w:name w:val="fn"/>
    <w:rsid w:val="00243C7C"/>
  </w:style>
  <w:style w:type="paragraph" w:styleId="aff1">
    <w:name w:val="Balloon Text"/>
    <w:basedOn w:val="a"/>
    <w:link w:val="aff2"/>
    <w:rsid w:val="00243C7C"/>
    <w:pPr>
      <w:spacing w:line="240" w:lineRule="auto"/>
    </w:pPr>
    <w:rPr>
      <w:rFonts w:ascii="Cambria" w:eastAsia="新細明體" w:hAnsi="Cambria"/>
      <w:sz w:val="18"/>
      <w:szCs w:val="18"/>
    </w:rPr>
  </w:style>
  <w:style w:type="character" w:customStyle="1" w:styleId="aff2">
    <w:name w:val="註解方塊文字 字元"/>
    <w:link w:val="aff1"/>
    <w:rsid w:val="00243C7C"/>
    <w:rPr>
      <w:rFonts w:ascii="Cambria" w:hAnsi="Cambria"/>
      <w:spacing w:val="4"/>
      <w:kern w:val="2"/>
      <w:sz w:val="18"/>
      <w:szCs w:val="18"/>
    </w:rPr>
  </w:style>
  <w:style w:type="character" w:customStyle="1" w:styleId="apple-converted-space">
    <w:name w:val="apple-converted-space"/>
    <w:rsid w:val="00243C7C"/>
  </w:style>
  <w:style w:type="numbering" w:customStyle="1" w:styleId="16">
    <w:name w:val="無清單1"/>
    <w:next w:val="a2"/>
    <w:uiPriority w:val="99"/>
    <w:semiHidden/>
    <w:unhideWhenUsed/>
    <w:rsid w:val="00243C7C"/>
  </w:style>
  <w:style w:type="paragraph" w:customStyle="1" w:styleId="xl65">
    <w:name w:val="xl65"/>
    <w:basedOn w:val="a"/>
    <w:rsid w:val="00243C7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jc w:val="center"/>
      <w:textAlignment w:val="bottom"/>
    </w:pPr>
    <w:rPr>
      <w:rFonts w:ascii="新細明體" w:eastAsia="新細明體" w:hAnsi="新細明體" w:cs="新細明體"/>
      <w:spacing w:val="0"/>
      <w:kern w:val="0"/>
      <w:sz w:val="24"/>
    </w:rPr>
  </w:style>
  <w:style w:type="paragraph" w:customStyle="1" w:styleId="xl66">
    <w:name w:val="xl66"/>
    <w:basedOn w:val="a"/>
    <w:rsid w:val="00243C7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jc w:val="center"/>
    </w:pPr>
    <w:rPr>
      <w:rFonts w:ascii="新細明體" w:eastAsia="新細明體" w:hAnsi="新細明體" w:cs="新細明體"/>
      <w:spacing w:val="0"/>
      <w:kern w:val="0"/>
      <w:sz w:val="24"/>
    </w:rPr>
  </w:style>
  <w:style w:type="paragraph" w:customStyle="1" w:styleId="xl67">
    <w:name w:val="xl67"/>
    <w:basedOn w:val="a"/>
    <w:rsid w:val="00243C7C"/>
    <w:pPr>
      <w:widowControl/>
      <w:pBdr>
        <w:top w:val="single" w:sz="4" w:space="0" w:color="auto"/>
        <w:left w:val="single" w:sz="4" w:space="0" w:color="auto"/>
        <w:bottom w:val="single" w:sz="4" w:space="0" w:color="auto"/>
        <w:right w:val="single" w:sz="4" w:space="0" w:color="auto"/>
      </w:pBdr>
      <w:shd w:val="clear" w:color="000000" w:fill="C0C0C0"/>
      <w:snapToGrid/>
      <w:spacing w:before="100" w:beforeAutospacing="1" w:after="100" w:afterAutospacing="1" w:line="240" w:lineRule="auto"/>
      <w:ind w:firstLine="0"/>
      <w:jc w:val="center"/>
    </w:pPr>
    <w:rPr>
      <w:rFonts w:ascii="新細明體" w:eastAsia="新細明體" w:hAnsi="新細明體" w:cs="新細明體"/>
      <w:spacing w:val="0"/>
      <w:kern w:val="0"/>
      <w:sz w:val="24"/>
    </w:rPr>
  </w:style>
  <w:style w:type="paragraph" w:customStyle="1" w:styleId="xl68">
    <w:name w:val="xl68"/>
    <w:basedOn w:val="a"/>
    <w:rsid w:val="00243C7C"/>
    <w:pPr>
      <w:widowControl/>
      <w:pBdr>
        <w:top w:val="single" w:sz="4" w:space="0" w:color="auto"/>
        <w:left w:val="single" w:sz="4" w:space="0" w:color="auto"/>
        <w:bottom w:val="single" w:sz="4" w:space="0" w:color="auto"/>
        <w:right w:val="single" w:sz="4" w:space="0" w:color="auto"/>
      </w:pBdr>
      <w:shd w:val="clear" w:color="000000" w:fill="C0C0C0"/>
      <w:snapToGrid/>
      <w:spacing w:before="100" w:beforeAutospacing="1" w:after="100" w:afterAutospacing="1" w:line="240" w:lineRule="auto"/>
      <w:ind w:firstLine="0"/>
      <w:jc w:val="center"/>
    </w:pPr>
    <w:rPr>
      <w:rFonts w:ascii="新細明體" w:eastAsia="新細明體" w:hAnsi="新細明體" w:cs="新細明體"/>
      <w:spacing w:val="0"/>
      <w:kern w:val="0"/>
      <w:sz w:val="24"/>
    </w:rPr>
  </w:style>
  <w:style w:type="character" w:styleId="HTML">
    <w:name w:val="HTML Typewriter"/>
    <w:rsid w:val="006A6D9A"/>
    <w:rPr>
      <w:rFonts w:ascii="細明體" w:eastAsia="細明體" w:hAnsi="細明體"/>
      <w:sz w:val="24"/>
    </w:rPr>
  </w:style>
  <w:style w:type="character" w:customStyle="1" w:styleId="membershowpc">
    <w:name w:val="member_show_p_c"/>
    <w:rsid w:val="006A6D9A"/>
    <w:rPr>
      <w:rFonts w:cs="Times New Roman"/>
    </w:rPr>
  </w:style>
  <w:style w:type="character" w:styleId="aff3">
    <w:name w:val="Placeholder Text"/>
    <w:uiPriority w:val="99"/>
    <w:semiHidden/>
    <w:rsid w:val="00F7795C"/>
    <w:rPr>
      <w:color w:val="808080"/>
    </w:rPr>
  </w:style>
  <w:style w:type="paragraph" w:styleId="22">
    <w:name w:val="toc 2"/>
    <w:basedOn w:val="a"/>
    <w:next w:val="a"/>
    <w:autoRedefine/>
    <w:uiPriority w:val="39"/>
    <w:rsid w:val="00F7795C"/>
    <w:pPr>
      <w:ind w:left="200"/>
      <w:jc w:val="left"/>
    </w:pPr>
    <w:rPr>
      <w:rFonts w:ascii="Calibri" w:hAnsi="Calibri" w:cs="Calibri"/>
      <w:smallCaps/>
      <w:szCs w:val="20"/>
    </w:rPr>
  </w:style>
  <w:style w:type="paragraph" w:styleId="17">
    <w:name w:val="toc 1"/>
    <w:basedOn w:val="a"/>
    <w:next w:val="a"/>
    <w:autoRedefine/>
    <w:uiPriority w:val="39"/>
    <w:rsid w:val="001E30B8"/>
    <w:pPr>
      <w:tabs>
        <w:tab w:val="right" w:leader="dot" w:pos="8830"/>
      </w:tabs>
      <w:spacing w:before="120" w:after="120"/>
      <w:jc w:val="left"/>
    </w:pPr>
    <w:rPr>
      <w:rFonts w:ascii="標楷體" w:eastAsia="標楷體" w:hAnsi="標楷體" w:cs="Calibri"/>
      <w:b/>
      <w:bCs/>
      <w:caps/>
      <w:noProof/>
      <w:sz w:val="40"/>
      <w:szCs w:val="40"/>
      <w:lang w:val="zh-TW"/>
    </w:rPr>
  </w:style>
  <w:style w:type="paragraph" w:styleId="31">
    <w:name w:val="toc 3"/>
    <w:basedOn w:val="a"/>
    <w:next w:val="a"/>
    <w:autoRedefine/>
    <w:uiPriority w:val="39"/>
    <w:rsid w:val="00367E8B"/>
    <w:pPr>
      <w:tabs>
        <w:tab w:val="right" w:leader="dot" w:pos="8830"/>
      </w:tabs>
      <w:adjustRightInd w:val="0"/>
      <w:spacing w:line="360" w:lineRule="auto"/>
      <w:ind w:firstLine="0"/>
      <w:jc w:val="center"/>
    </w:pPr>
    <w:rPr>
      <w:rFonts w:eastAsia="標楷體"/>
      <w:b/>
      <w:iCs/>
      <w:noProof/>
      <w:color w:val="000000"/>
      <w:sz w:val="44"/>
      <w:szCs w:val="40"/>
      <w:lang w:val="zh-TW"/>
    </w:rPr>
  </w:style>
  <w:style w:type="paragraph" w:styleId="40">
    <w:name w:val="toc 4"/>
    <w:basedOn w:val="a"/>
    <w:next w:val="a"/>
    <w:autoRedefine/>
    <w:rsid w:val="00F7795C"/>
    <w:pPr>
      <w:ind w:left="600"/>
      <w:jc w:val="left"/>
    </w:pPr>
    <w:rPr>
      <w:rFonts w:ascii="Calibri" w:hAnsi="Calibri" w:cs="Calibri"/>
      <w:sz w:val="18"/>
      <w:szCs w:val="18"/>
    </w:rPr>
  </w:style>
  <w:style w:type="paragraph" w:styleId="50">
    <w:name w:val="toc 5"/>
    <w:basedOn w:val="a"/>
    <w:next w:val="a"/>
    <w:autoRedefine/>
    <w:rsid w:val="00F7795C"/>
    <w:pPr>
      <w:ind w:left="800"/>
      <w:jc w:val="left"/>
    </w:pPr>
    <w:rPr>
      <w:rFonts w:ascii="Calibri" w:hAnsi="Calibri" w:cs="Calibri"/>
      <w:sz w:val="18"/>
      <w:szCs w:val="18"/>
    </w:rPr>
  </w:style>
  <w:style w:type="paragraph" w:styleId="60">
    <w:name w:val="toc 6"/>
    <w:basedOn w:val="a"/>
    <w:next w:val="a"/>
    <w:autoRedefine/>
    <w:rsid w:val="00F7795C"/>
    <w:pPr>
      <w:ind w:left="1000"/>
      <w:jc w:val="left"/>
    </w:pPr>
    <w:rPr>
      <w:rFonts w:ascii="Calibri" w:hAnsi="Calibri" w:cs="Calibri"/>
      <w:sz w:val="18"/>
      <w:szCs w:val="18"/>
    </w:rPr>
  </w:style>
  <w:style w:type="paragraph" w:styleId="70">
    <w:name w:val="toc 7"/>
    <w:basedOn w:val="a"/>
    <w:next w:val="a"/>
    <w:autoRedefine/>
    <w:rsid w:val="00F7795C"/>
    <w:pPr>
      <w:ind w:left="1200"/>
      <w:jc w:val="left"/>
    </w:pPr>
    <w:rPr>
      <w:rFonts w:ascii="Calibri" w:hAnsi="Calibri" w:cs="Calibri"/>
      <w:sz w:val="18"/>
      <w:szCs w:val="18"/>
    </w:rPr>
  </w:style>
  <w:style w:type="paragraph" w:styleId="80">
    <w:name w:val="toc 8"/>
    <w:basedOn w:val="a"/>
    <w:next w:val="a"/>
    <w:autoRedefine/>
    <w:rsid w:val="00F7795C"/>
    <w:pPr>
      <w:ind w:left="1400"/>
      <w:jc w:val="left"/>
    </w:pPr>
    <w:rPr>
      <w:rFonts w:ascii="Calibri" w:hAnsi="Calibri" w:cs="Calibri"/>
      <w:sz w:val="18"/>
      <w:szCs w:val="18"/>
    </w:rPr>
  </w:style>
  <w:style w:type="paragraph" w:styleId="90">
    <w:name w:val="toc 9"/>
    <w:basedOn w:val="a"/>
    <w:next w:val="a"/>
    <w:autoRedefine/>
    <w:rsid w:val="00F7795C"/>
    <w:pPr>
      <w:ind w:left="1600"/>
      <w:jc w:val="left"/>
    </w:pPr>
    <w:rPr>
      <w:rFonts w:ascii="Calibri" w:hAnsi="Calibri" w:cs="Calibri"/>
      <w:sz w:val="18"/>
      <w:szCs w:val="18"/>
    </w:rPr>
  </w:style>
  <w:style w:type="character" w:customStyle="1" w:styleId="a5">
    <w:name w:val="頁尾 字元"/>
    <w:link w:val="a4"/>
    <w:uiPriority w:val="99"/>
    <w:rsid w:val="00EC24B8"/>
    <w:rPr>
      <w:rFonts w:eastAsia="華康中明體"/>
      <w:spacing w:val="4"/>
      <w:kern w:val="2"/>
    </w:rPr>
  </w:style>
  <w:style w:type="character" w:styleId="aff4">
    <w:name w:val="annotation reference"/>
    <w:rsid w:val="00667B4C"/>
    <w:rPr>
      <w:sz w:val="18"/>
      <w:szCs w:val="18"/>
    </w:rPr>
  </w:style>
  <w:style w:type="paragraph" w:styleId="aff5">
    <w:name w:val="Title"/>
    <w:basedOn w:val="a"/>
    <w:next w:val="a"/>
    <w:link w:val="aff6"/>
    <w:qFormat/>
    <w:rsid w:val="001E30B8"/>
    <w:pPr>
      <w:spacing w:before="240" w:after="60"/>
      <w:jc w:val="center"/>
      <w:outlineLvl w:val="0"/>
    </w:pPr>
    <w:rPr>
      <w:rFonts w:ascii="Calibri Light" w:eastAsia="新細明體" w:hAnsi="Calibri Light"/>
      <w:b/>
      <w:bCs/>
      <w:sz w:val="32"/>
      <w:szCs w:val="32"/>
    </w:rPr>
  </w:style>
  <w:style w:type="character" w:customStyle="1" w:styleId="aff6">
    <w:name w:val="標題 字元"/>
    <w:link w:val="aff5"/>
    <w:rsid w:val="001E30B8"/>
    <w:rPr>
      <w:rFonts w:ascii="Calibri Light" w:hAnsi="Calibri Light" w:cs="Times New Roman"/>
      <w:b/>
      <w:bCs/>
      <w:spacing w:val="4"/>
      <w:kern w:val="2"/>
      <w:sz w:val="32"/>
      <w:szCs w:val="32"/>
    </w:rPr>
  </w:style>
  <w:style w:type="paragraph" w:customStyle="1" w:styleId="Default">
    <w:name w:val="Default"/>
    <w:rsid w:val="00617482"/>
    <w:pPr>
      <w:autoSpaceDE w:val="0"/>
      <w:autoSpaceDN w:val="0"/>
      <w:adjustRightInd w:val="0"/>
    </w:pPr>
    <w:rPr>
      <w:rFonts w:ascii="標楷體" w:eastAsia="標楷體" w:cs="標楷體"/>
      <w:color w:val="000000"/>
      <w:sz w:val="24"/>
      <w:szCs w:val="24"/>
    </w:rPr>
  </w:style>
  <w:style w:type="paragraph" w:styleId="aff7">
    <w:name w:val="Date"/>
    <w:basedOn w:val="a"/>
    <w:next w:val="a"/>
    <w:link w:val="aff8"/>
    <w:rsid w:val="0044024C"/>
  </w:style>
  <w:style w:type="character" w:customStyle="1" w:styleId="aff8">
    <w:name w:val="日期 字元"/>
    <w:link w:val="aff7"/>
    <w:rsid w:val="0044024C"/>
    <w:rPr>
      <w:rFonts w:eastAsia="華康中明體"/>
      <w:spacing w:val="4"/>
      <w:kern w:val="2"/>
      <w:szCs w:val="24"/>
    </w:rPr>
  </w:style>
  <w:style w:type="paragraph" w:styleId="aff9">
    <w:name w:val="No Spacing"/>
    <w:uiPriority w:val="1"/>
    <w:qFormat/>
    <w:rsid w:val="00C774F5"/>
    <w:pPr>
      <w:widowControl w:val="0"/>
      <w:snapToGrid w:val="0"/>
      <w:ind w:firstLine="425"/>
      <w:jc w:val="both"/>
    </w:pPr>
    <w:rPr>
      <w:rFonts w:eastAsia="華康中明體"/>
      <w:spacing w:val="4"/>
      <w:kern w:val="2"/>
      <w:szCs w:val="24"/>
    </w:rPr>
  </w:style>
  <w:style w:type="paragraph" w:styleId="affa">
    <w:name w:val="Revision"/>
    <w:hidden/>
    <w:uiPriority w:val="99"/>
    <w:semiHidden/>
    <w:rsid w:val="00655070"/>
    <w:rPr>
      <w:rFonts w:eastAsia="華康中明體"/>
      <w:spacing w:val="4"/>
      <w:kern w:val="2"/>
      <w:szCs w:val="24"/>
    </w:rPr>
  </w:style>
  <w:style w:type="numbering" w:customStyle="1" w:styleId="1">
    <w:name w:val="樣式1"/>
    <w:rsid w:val="00F27ACB"/>
    <w:pPr>
      <w:numPr>
        <w:numId w:val="6"/>
      </w:numPr>
    </w:pPr>
  </w:style>
  <w:style w:type="table" w:customStyle="1" w:styleId="18">
    <w:name w:val="表格格線1"/>
    <w:basedOn w:val="a1"/>
    <w:next w:val="afb"/>
    <w:uiPriority w:val="39"/>
    <w:rsid w:val="00CE5E9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1"/>
    <w:next w:val="afb"/>
    <w:uiPriority w:val="39"/>
    <w:rsid w:val="005767F0"/>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b"/>
    <w:uiPriority w:val="39"/>
    <w:rsid w:val="005767F0"/>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b"/>
    <w:uiPriority w:val="39"/>
    <w:rsid w:val="00A44961"/>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trmn1">
    <w:name w:val="wbtr_mn1"/>
    <w:rsid w:val="00164C5B"/>
    <w:rPr>
      <w:rFonts w:ascii="Arial" w:hAnsi="Arial" w:cs="Arial" w:hint="default"/>
      <w:vanish w:val="0"/>
      <w:webHidden w:val="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napToGrid w:val="0"/>
      <w:spacing w:line="368" w:lineRule="atLeast"/>
      <w:ind w:firstLine="425"/>
      <w:jc w:val="both"/>
    </w:pPr>
    <w:rPr>
      <w:rFonts w:eastAsia="華康中明體"/>
      <w:spacing w:val="4"/>
      <w:kern w:val="2"/>
      <w:szCs w:val="24"/>
    </w:rPr>
  </w:style>
  <w:style w:type="paragraph" w:styleId="10">
    <w:name w:val="heading 1"/>
    <w:basedOn w:val="a"/>
    <w:next w:val="a"/>
    <w:qFormat/>
    <w:pPr>
      <w:keepNext/>
      <w:spacing w:before="184" w:after="440"/>
      <w:ind w:firstLine="0"/>
      <w:jc w:val="center"/>
      <w:outlineLvl w:val="0"/>
    </w:pPr>
    <w:rPr>
      <w:rFonts w:eastAsia="華康楷書體W5"/>
      <w:spacing w:val="0"/>
      <w:sz w:val="42"/>
    </w:rPr>
  </w:style>
  <w:style w:type="paragraph" w:styleId="2">
    <w:name w:val="heading 2"/>
    <w:basedOn w:val="a"/>
    <w:next w:val="a"/>
    <w:qFormat/>
    <w:pPr>
      <w:keepNext/>
      <w:spacing w:before="120"/>
      <w:ind w:firstLine="0"/>
      <w:outlineLvl w:val="1"/>
    </w:pPr>
    <w:rPr>
      <w:rFonts w:eastAsia="新細明體"/>
      <w:bCs/>
      <w:spacing w:val="2"/>
      <w:szCs w:val="48"/>
    </w:rPr>
  </w:style>
  <w:style w:type="paragraph" w:styleId="3">
    <w:name w:val="heading 3"/>
    <w:basedOn w:val="a"/>
    <w:next w:val="a"/>
    <w:qFormat/>
    <w:pPr>
      <w:keepNext/>
      <w:spacing w:before="260" w:after="60"/>
      <w:ind w:firstLine="0"/>
      <w:outlineLvl w:val="2"/>
    </w:pPr>
    <w:rPr>
      <w:rFonts w:ascii="Arial" w:eastAsia="華康粗黑體" w:hAnsi="Arial"/>
      <w:bCs/>
      <w:spacing w:val="0"/>
      <w:sz w:val="32"/>
      <w:szCs w:val="36"/>
    </w:rPr>
  </w:style>
  <w:style w:type="paragraph" w:styleId="4">
    <w:name w:val="heading 4"/>
    <w:basedOn w:val="a"/>
    <w:next w:val="a"/>
    <w:qFormat/>
    <w:pPr>
      <w:keepNext/>
      <w:spacing w:line="720" w:lineRule="auto"/>
      <w:ind w:firstLine="0"/>
      <w:outlineLvl w:val="3"/>
    </w:pPr>
    <w:rPr>
      <w:rFonts w:eastAsia="新細明體"/>
      <w:szCs w:val="36"/>
    </w:rPr>
  </w:style>
  <w:style w:type="paragraph" w:styleId="5">
    <w:name w:val="heading 5"/>
    <w:basedOn w:val="a"/>
    <w:next w:val="a"/>
    <w:qFormat/>
    <w:pPr>
      <w:keepNext/>
      <w:spacing w:line="720" w:lineRule="auto"/>
      <w:ind w:firstLine="0"/>
      <w:outlineLvl w:val="4"/>
    </w:pPr>
    <w:rPr>
      <w:rFonts w:ascii="Arial" w:eastAsia="新細明體" w:hAnsi="Arial"/>
      <w:b/>
      <w:bCs/>
      <w:sz w:val="36"/>
      <w:szCs w:val="36"/>
    </w:rPr>
  </w:style>
  <w:style w:type="paragraph" w:styleId="6">
    <w:name w:val="heading 6"/>
    <w:basedOn w:val="a"/>
    <w:next w:val="a"/>
    <w:qFormat/>
    <w:pPr>
      <w:keepNext/>
      <w:spacing w:line="720" w:lineRule="auto"/>
      <w:ind w:firstLine="0"/>
      <w:outlineLvl w:val="5"/>
    </w:pPr>
    <w:rPr>
      <w:rFonts w:ascii="Arial" w:eastAsia="新細明體" w:hAnsi="Arial"/>
      <w:sz w:val="36"/>
      <w:szCs w:val="36"/>
    </w:rPr>
  </w:style>
  <w:style w:type="paragraph" w:styleId="7">
    <w:name w:val="heading 7"/>
    <w:basedOn w:val="a"/>
    <w:next w:val="a"/>
    <w:qFormat/>
    <w:pPr>
      <w:keepNext/>
      <w:spacing w:line="720" w:lineRule="auto"/>
      <w:ind w:firstLine="0"/>
      <w:outlineLvl w:val="6"/>
    </w:pPr>
    <w:rPr>
      <w:rFonts w:ascii="Arial" w:eastAsia="新細明體" w:hAnsi="Arial"/>
      <w:b/>
      <w:bCs/>
      <w:sz w:val="36"/>
      <w:szCs w:val="36"/>
    </w:rPr>
  </w:style>
  <w:style w:type="paragraph" w:styleId="8">
    <w:name w:val="heading 8"/>
    <w:basedOn w:val="a"/>
    <w:next w:val="a"/>
    <w:qFormat/>
    <w:pPr>
      <w:keepNext/>
      <w:spacing w:line="720" w:lineRule="auto"/>
      <w:ind w:firstLine="0"/>
      <w:outlineLvl w:val="7"/>
    </w:pPr>
    <w:rPr>
      <w:rFonts w:ascii="Arial" w:eastAsia="新細明體" w:hAnsi="Arial"/>
      <w:sz w:val="36"/>
      <w:szCs w:val="36"/>
    </w:rPr>
  </w:style>
  <w:style w:type="paragraph" w:styleId="9">
    <w:name w:val="heading 9"/>
    <w:basedOn w:val="a"/>
    <w:next w:val="a"/>
    <w:qFormat/>
    <w:pPr>
      <w:keepNext/>
      <w:spacing w:line="720" w:lineRule="auto"/>
      <w:ind w:firstLine="0"/>
      <w:outlineLvl w:val="8"/>
    </w:pPr>
    <w:rPr>
      <w:rFonts w:ascii="Arial" w:eastAsia="新細明體"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tyle>
  <w:style w:type="paragraph" w:styleId="a4">
    <w:name w:val="footer"/>
    <w:basedOn w:val="a"/>
    <w:link w:val="a5"/>
    <w:uiPriority w:val="99"/>
    <w:pPr>
      <w:tabs>
        <w:tab w:val="center" w:pos="4153"/>
        <w:tab w:val="right" w:pos="8306"/>
      </w:tabs>
    </w:pPr>
    <w:rPr>
      <w:szCs w:val="20"/>
    </w:rPr>
  </w:style>
  <w:style w:type="character" w:styleId="a6">
    <w:name w:val="page number"/>
    <w:rPr>
      <w:rFonts w:ascii="Times New Roman" w:hAnsi="Times New Roman"/>
      <w:sz w:val="20"/>
    </w:rPr>
  </w:style>
  <w:style w:type="paragraph" w:styleId="a7">
    <w:name w:val="header"/>
    <w:basedOn w:val="a"/>
    <w:pPr>
      <w:tabs>
        <w:tab w:val="center" w:pos="4153"/>
        <w:tab w:val="right" w:pos="8306"/>
      </w:tabs>
    </w:pPr>
    <w:rPr>
      <w:szCs w:val="20"/>
    </w:rPr>
  </w:style>
  <w:style w:type="paragraph" w:customStyle="1" w:styleId="a8">
    <w:name w:val="大標"/>
    <w:basedOn w:val="a"/>
    <w:pPr>
      <w:spacing w:before="184" w:after="440"/>
      <w:ind w:firstLine="0"/>
      <w:jc w:val="center"/>
    </w:pPr>
    <w:rPr>
      <w:rFonts w:eastAsia="華康楷書體W5"/>
      <w:sz w:val="42"/>
    </w:rPr>
  </w:style>
  <w:style w:type="paragraph" w:customStyle="1" w:styleId="a9">
    <w:name w:val="(一)"/>
    <w:basedOn w:val="a"/>
    <w:pPr>
      <w:tabs>
        <w:tab w:val="left" w:pos="215"/>
      </w:tabs>
      <w:ind w:left="640" w:hanging="215"/>
    </w:pPr>
  </w:style>
  <w:style w:type="paragraph" w:customStyle="1" w:styleId="-1">
    <w:name w:val="壹、-1"/>
    <w:pPr>
      <w:snapToGrid w:val="0"/>
      <w:spacing w:before="360" w:after="60" w:line="368" w:lineRule="atLeast"/>
    </w:pPr>
    <w:rPr>
      <w:rFonts w:ascii="Arial" w:eastAsia="華康粗黑體" w:hAnsi="Arial"/>
      <w:sz w:val="32"/>
    </w:rPr>
  </w:style>
  <w:style w:type="paragraph" w:customStyle="1" w:styleId="11">
    <w:name w:val="1."/>
    <w:basedOn w:val="a9"/>
    <w:pPr>
      <w:ind w:left="850"/>
    </w:pPr>
  </w:style>
  <w:style w:type="paragraph" w:customStyle="1" w:styleId="12">
    <w:name w:val="(1)"/>
    <w:basedOn w:val="11"/>
    <w:pPr>
      <w:tabs>
        <w:tab w:val="clear" w:pos="215"/>
        <w:tab w:val="left" w:pos="255"/>
      </w:tabs>
      <w:ind w:left="1106" w:hanging="255"/>
    </w:pPr>
  </w:style>
  <w:style w:type="paragraph" w:customStyle="1" w:styleId="13">
    <w:name w:val="表文1."/>
    <w:basedOn w:val="aa"/>
    <w:pPr>
      <w:ind w:left="243" w:hanging="215"/>
    </w:pPr>
  </w:style>
  <w:style w:type="paragraph" w:customStyle="1" w:styleId="aa">
    <w:name w:val="表文"/>
    <w:basedOn w:val="a"/>
    <w:pPr>
      <w:ind w:left="28" w:right="28" w:firstLine="0"/>
    </w:pPr>
  </w:style>
  <w:style w:type="paragraph" w:customStyle="1" w:styleId="ab">
    <w:name w:val="表頭"/>
    <w:basedOn w:val="a"/>
    <w:pPr>
      <w:spacing w:before="120" w:after="120" w:line="240" w:lineRule="auto"/>
      <w:ind w:left="57" w:right="57" w:firstLine="0"/>
      <w:jc w:val="distribute"/>
    </w:pPr>
  </w:style>
  <w:style w:type="paragraph" w:customStyle="1" w:styleId="ac">
    <w:name w:val="(一)文"/>
    <w:basedOn w:val="a"/>
    <w:pPr>
      <w:ind w:left="641" w:firstLine="0"/>
    </w:pPr>
  </w:style>
  <w:style w:type="paragraph" w:customStyle="1" w:styleId="ad">
    <w:name w:val="一、文"/>
    <w:basedOn w:val="a"/>
    <w:pPr>
      <w:ind w:left="641" w:firstLine="0"/>
    </w:pPr>
  </w:style>
  <w:style w:type="paragraph" w:customStyle="1" w:styleId="ae">
    <w:name w:val="表說"/>
    <w:basedOn w:val="aa"/>
    <w:pPr>
      <w:ind w:left="0" w:right="0"/>
      <w:jc w:val="center"/>
    </w:pPr>
  </w:style>
  <w:style w:type="paragraph" w:customStyle="1" w:styleId="af">
    <w:name w:val="楷書表說"/>
    <w:basedOn w:val="a"/>
    <w:pPr>
      <w:spacing w:after="120"/>
      <w:ind w:firstLine="0"/>
      <w:jc w:val="center"/>
    </w:pPr>
    <w:rPr>
      <w:rFonts w:eastAsia="華康楷書體W5"/>
      <w:spacing w:val="30"/>
      <w:sz w:val="28"/>
    </w:rPr>
  </w:style>
  <w:style w:type="paragraph" w:customStyle="1" w:styleId="af0">
    <w:name w:val="表文楷書"/>
    <w:basedOn w:val="aa"/>
    <w:pPr>
      <w:spacing w:line="240" w:lineRule="auto"/>
    </w:pPr>
    <w:rPr>
      <w:rFonts w:eastAsia="標楷體"/>
      <w:spacing w:val="-2"/>
    </w:rPr>
  </w:style>
  <w:style w:type="paragraph" w:customStyle="1" w:styleId="14">
    <w:name w:val="表文1.楷書"/>
    <w:basedOn w:val="13"/>
    <w:pPr>
      <w:tabs>
        <w:tab w:val="left" w:pos="198"/>
      </w:tabs>
      <w:spacing w:line="240" w:lineRule="auto"/>
      <w:ind w:left="198" w:hanging="170"/>
    </w:pPr>
    <w:rPr>
      <w:rFonts w:eastAsia="標楷體"/>
      <w:spacing w:val="-2"/>
      <w:kern w:val="0"/>
    </w:rPr>
  </w:style>
  <w:style w:type="paragraph" w:customStyle="1" w:styleId="af1">
    <w:name w:val="註文"/>
    <w:basedOn w:val="a"/>
    <w:pPr>
      <w:spacing w:before="120" w:line="288" w:lineRule="auto"/>
      <w:ind w:firstLine="0"/>
    </w:pPr>
    <w:rPr>
      <w:rFonts w:eastAsia="標楷體"/>
      <w:spacing w:val="0"/>
      <w:sz w:val="19"/>
    </w:rPr>
  </w:style>
  <w:style w:type="paragraph" w:customStyle="1" w:styleId="-10">
    <w:name w:val="註文-1"/>
    <w:basedOn w:val="a"/>
    <w:pPr>
      <w:spacing w:line="288" w:lineRule="auto"/>
      <w:ind w:left="782" w:hanging="215"/>
    </w:pPr>
    <w:rPr>
      <w:rFonts w:eastAsia="標楷體"/>
      <w:spacing w:val="0"/>
      <w:sz w:val="18"/>
    </w:rPr>
  </w:style>
  <w:style w:type="paragraph" w:customStyle="1" w:styleId="af2">
    <w:name w:val="一、粗黑"/>
    <w:basedOn w:val="a"/>
    <w:pPr>
      <w:ind w:left="640" w:hanging="425"/>
    </w:pPr>
    <w:rPr>
      <w:rFonts w:ascii="Arial" w:eastAsia="華康粗黑體" w:hAnsi="Arial"/>
    </w:rPr>
  </w:style>
  <w:style w:type="paragraph" w:styleId="af3">
    <w:name w:val="Plain Text"/>
    <w:basedOn w:val="a"/>
    <w:pPr>
      <w:snapToGrid/>
      <w:spacing w:line="240" w:lineRule="auto"/>
      <w:ind w:firstLine="0"/>
      <w:jc w:val="left"/>
    </w:pPr>
    <w:rPr>
      <w:rFonts w:ascii="細明體" w:eastAsia="細明體" w:hAnsi="Courier New" w:cs="Courier New"/>
      <w:spacing w:val="0"/>
      <w:sz w:val="24"/>
    </w:rPr>
  </w:style>
  <w:style w:type="paragraph" w:styleId="af4">
    <w:name w:val="Block Text"/>
    <w:basedOn w:val="a"/>
    <w:pPr>
      <w:snapToGrid/>
      <w:spacing w:line="240" w:lineRule="atLeast"/>
      <w:ind w:left="113" w:right="57" w:firstLine="0"/>
      <w:jc w:val="left"/>
    </w:pPr>
    <w:rPr>
      <w:rFonts w:eastAsia="標楷體"/>
      <w:spacing w:val="0"/>
      <w:sz w:val="24"/>
      <w:szCs w:val="20"/>
    </w:rPr>
  </w:style>
  <w:style w:type="paragraph" w:customStyle="1" w:styleId="110">
    <w:name w:val="11."/>
    <w:basedOn w:val="a9"/>
    <w:pPr>
      <w:tabs>
        <w:tab w:val="left" w:pos="737"/>
      </w:tabs>
      <w:ind w:left="709" w:hanging="284"/>
    </w:pPr>
  </w:style>
  <w:style w:type="paragraph" w:styleId="20">
    <w:name w:val="Body Text Indent 2"/>
    <w:basedOn w:val="a"/>
    <w:pPr>
      <w:widowControl/>
      <w:autoSpaceDE w:val="0"/>
      <w:autoSpaceDN w:val="0"/>
      <w:adjustRightInd w:val="0"/>
      <w:snapToGrid/>
      <w:spacing w:before="67" w:line="5" w:lineRule="atLeast"/>
      <w:ind w:left="124" w:firstLine="0"/>
    </w:pPr>
    <w:rPr>
      <w:rFonts w:ascii="標楷體" w:eastAsia="標楷體"/>
      <w:spacing w:val="0"/>
      <w:kern w:val="0"/>
      <w:szCs w:val="17"/>
    </w:rPr>
  </w:style>
  <w:style w:type="paragraph" w:customStyle="1" w:styleId="af5">
    <w:name w:val="一、中明"/>
    <w:basedOn w:val="af2"/>
    <w:rPr>
      <w:rFonts w:ascii="Times New Roman" w:eastAsia="華康中明體" w:hAnsi="Times New Roman"/>
    </w:rPr>
  </w:style>
  <w:style w:type="paragraph" w:customStyle="1" w:styleId="1-1">
    <w:name w:val="1.-1"/>
    <w:basedOn w:val="12"/>
  </w:style>
  <w:style w:type="paragraph" w:customStyle="1" w:styleId="15">
    <w:name w:val="1.文"/>
    <w:basedOn w:val="1-1"/>
    <w:pPr>
      <w:ind w:left="851" w:firstLine="0"/>
    </w:pPr>
  </w:style>
  <w:style w:type="paragraph" w:customStyle="1" w:styleId="af6">
    <w:name w:val="(a)"/>
    <w:basedOn w:val="12"/>
    <w:pPr>
      <w:ind w:left="1361"/>
    </w:pPr>
  </w:style>
  <w:style w:type="paragraph" w:customStyle="1" w:styleId="af7">
    <w:name w:val="空行"/>
    <w:basedOn w:val="11"/>
    <w:pPr>
      <w:spacing w:line="60" w:lineRule="auto"/>
    </w:pPr>
  </w:style>
  <w:style w:type="paragraph" w:customStyle="1" w:styleId="af8">
    <w:name w:val="內文不縮排"/>
    <w:basedOn w:val="a"/>
    <w:pPr>
      <w:autoSpaceDE w:val="0"/>
      <w:autoSpaceDN w:val="0"/>
      <w:adjustRightInd w:val="0"/>
      <w:snapToGrid/>
      <w:spacing w:before="40" w:after="40" w:line="368" w:lineRule="exact"/>
      <w:ind w:left="57" w:right="57" w:firstLine="0"/>
    </w:pPr>
    <w:rPr>
      <w:rFonts w:ascii="華康中明體"/>
      <w:spacing w:val="0"/>
      <w:szCs w:val="20"/>
      <w:lang w:val="zh-TW"/>
    </w:rPr>
  </w:style>
  <w:style w:type="paragraph" w:styleId="30">
    <w:name w:val="Body Text Indent 3"/>
    <w:basedOn w:val="a"/>
    <w:pPr>
      <w:ind w:firstLine="400"/>
    </w:pPr>
    <w:rPr>
      <w:rFonts w:ascii="華康中明體"/>
      <w:color w:val="000000"/>
      <w:szCs w:val="20"/>
      <w:lang w:val="zh-TW"/>
    </w:rPr>
  </w:style>
  <w:style w:type="paragraph" w:customStyle="1" w:styleId="font5">
    <w:name w:val="font5"/>
    <w:basedOn w:val="a"/>
    <w:pPr>
      <w:widowControl/>
      <w:snapToGrid/>
      <w:spacing w:before="100" w:beforeAutospacing="1" w:after="100" w:afterAutospacing="1" w:line="240" w:lineRule="auto"/>
      <w:ind w:firstLine="0"/>
      <w:jc w:val="left"/>
    </w:pPr>
    <w:rPr>
      <w:rFonts w:eastAsia="新細明體"/>
      <w:spacing w:val="0"/>
      <w:kern w:val="0"/>
      <w:sz w:val="24"/>
    </w:rPr>
  </w:style>
  <w:style w:type="character" w:styleId="af9">
    <w:name w:val="Hyperlink"/>
    <w:uiPriority w:val="99"/>
    <w:rPr>
      <w:color w:val="0000FF"/>
      <w:u w:val="single"/>
    </w:rPr>
  </w:style>
  <w:style w:type="character" w:styleId="afa">
    <w:name w:val="FollowedHyperlink"/>
    <w:uiPriority w:val="99"/>
    <w:rPr>
      <w:color w:val="800080"/>
      <w:u w:val="single"/>
    </w:rPr>
  </w:style>
  <w:style w:type="table" w:styleId="afb">
    <w:name w:val="Table Grid"/>
    <w:basedOn w:val="a1"/>
    <w:rsid w:val="00DE3266"/>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143A0E"/>
    <w:rPr>
      <w:rFonts w:ascii="Verdana" w:hAnsi="Verdana" w:hint="default"/>
      <w:color w:val="000000"/>
      <w:sz w:val="18"/>
      <w:szCs w:val="18"/>
    </w:rPr>
  </w:style>
  <w:style w:type="paragraph" w:styleId="Web">
    <w:name w:val="Normal (Web)"/>
    <w:basedOn w:val="a"/>
    <w:uiPriority w:val="99"/>
    <w:rsid w:val="009770C3"/>
    <w:pPr>
      <w:widowControl/>
      <w:snapToGrid/>
      <w:spacing w:before="100" w:beforeAutospacing="1" w:after="100" w:afterAutospacing="1" w:line="240" w:lineRule="auto"/>
      <w:ind w:firstLine="0"/>
      <w:jc w:val="left"/>
    </w:pPr>
    <w:rPr>
      <w:rFonts w:ascii="Arial Unicode MS" w:eastAsia="Arial Unicode MS" w:hAnsi="Arial Unicode MS" w:cs="Arial Unicode MS"/>
      <w:color w:val="000000"/>
      <w:spacing w:val="0"/>
      <w:kern w:val="0"/>
      <w:sz w:val="24"/>
    </w:rPr>
  </w:style>
  <w:style w:type="paragraph" w:styleId="21">
    <w:name w:val="Body Text 2"/>
    <w:basedOn w:val="a"/>
    <w:semiHidden/>
    <w:rsid w:val="00C95197"/>
    <w:pPr>
      <w:snapToGrid/>
      <w:spacing w:after="120" w:line="480" w:lineRule="auto"/>
      <w:ind w:firstLine="0"/>
      <w:jc w:val="left"/>
    </w:pPr>
    <w:rPr>
      <w:rFonts w:eastAsia="新細明體"/>
      <w:spacing w:val="0"/>
      <w:sz w:val="24"/>
    </w:rPr>
  </w:style>
  <w:style w:type="paragraph" w:styleId="afc">
    <w:name w:val="annotation text"/>
    <w:basedOn w:val="a"/>
    <w:semiHidden/>
    <w:rsid w:val="00C95197"/>
    <w:pPr>
      <w:jc w:val="left"/>
    </w:pPr>
  </w:style>
  <w:style w:type="paragraph" w:styleId="afd">
    <w:name w:val="annotation subject"/>
    <w:basedOn w:val="afc"/>
    <w:next w:val="afc"/>
    <w:semiHidden/>
    <w:rsid w:val="00C95197"/>
    <w:pPr>
      <w:snapToGrid/>
      <w:spacing w:line="240" w:lineRule="auto"/>
      <w:ind w:firstLine="0"/>
    </w:pPr>
    <w:rPr>
      <w:rFonts w:eastAsia="新細明體"/>
      <w:b/>
      <w:bCs/>
      <w:spacing w:val="0"/>
      <w:sz w:val="24"/>
    </w:rPr>
  </w:style>
  <w:style w:type="paragraph" w:styleId="afe">
    <w:name w:val="Subtitle"/>
    <w:basedOn w:val="a"/>
    <w:next w:val="a"/>
    <w:link w:val="aff"/>
    <w:qFormat/>
    <w:rsid w:val="00D574C4"/>
    <w:pPr>
      <w:spacing w:after="60"/>
      <w:jc w:val="center"/>
      <w:outlineLvl w:val="1"/>
    </w:pPr>
    <w:rPr>
      <w:rFonts w:ascii="Cambria" w:eastAsia="新細明體" w:hAnsi="Cambria"/>
      <w:i/>
      <w:iCs/>
      <w:sz w:val="24"/>
    </w:rPr>
  </w:style>
  <w:style w:type="character" w:customStyle="1" w:styleId="aff">
    <w:name w:val="副標題 字元"/>
    <w:link w:val="afe"/>
    <w:rsid w:val="00D574C4"/>
    <w:rPr>
      <w:rFonts w:ascii="Cambria" w:hAnsi="Cambria" w:cs="Times New Roman"/>
      <w:i/>
      <w:iCs/>
      <w:spacing w:val="4"/>
      <w:kern w:val="2"/>
      <w:sz w:val="24"/>
      <w:szCs w:val="24"/>
    </w:rPr>
  </w:style>
  <w:style w:type="paragraph" w:customStyle="1" w:styleId="aff0">
    <w:name w:val="(一)齊頭"/>
    <w:basedOn w:val="a9"/>
    <w:rsid w:val="00243C7C"/>
    <w:pPr>
      <w:ind w:left="0" w:firstLine="0"/>
    </w:pPr>
  </w:style>
  <w:style w:type="character" w:customStyle="1" w:styleId="grame">
    <w:name w:val="grame"/>
    <w:rsid w:val="00243C7C"/>
  </w:style>
  <w:style w:type="character" w:customStyle="1" w:styleId="bibrecord-highlight1">
    <w:name w:val="bibrecord-highlight1"/>
    <w:rsid w:val="00243C7C"/>
    <w:rPr>
      <w:b/>
      <w:bCs/>
      <w:color w:val="CC0000"/>
    </w:rPr>
  </w:style>
  <w:style w:type="character" w:customStyle="1" w:styleId="titles-title1">
    <w:name w:val="titles-title1"/>
    <w:rsid w:val="00243C7C"/>
    <w:rPr>
      <w:b/>
      <w:bCs/>
    </w:rPr>
  </w:style>
  <w:style w:type="character" w:customStyle="1" w:styleId="titles-source1">
    <w:name w:val="titles-source1"/>
    <w:rsid w:val="00243C7C"/>
    <w:rPr>
      <w:i/>
      <w:iCs/>
    </w:rPr>
  </w:style>
  <w:style w:type="character" w:customStyle="1" w:styleId="fn">
    <w:name w:val="fn"/>
    <w:rsid w:val="00243C7C"/>
  </w:style>
  <w:style w:type="paragraph" w:styleId="aff1">
    <w:name w:val="Balloon Text"/>
    <w:basedOn w:val="a"/>
    <w:link w:val="aff2"/>
    <w:rsid w:val="00243C7C"/>
    <w:pPr>
      <w:spacing w:line="240" w:lineRule="auto"/>
    </w:pPr>
    <w:rPr>
      <w:rFonts w:ascii="Cambria" w:eastAsia="新細明體" w:hAnsi="Cambria"/>
      <w:sz w:val="18"/>
      <w:szCs w:val="18"/>
    </w:rPr>
  </w:style>
  <w:style w:type="character" w:customStyle="1" w:styleId="aff2">
    <w:name w:val="註解方塊文字 字元"/>
    <w:link w:val="aff1"/>
    <w:rsid w:val="00243C7C"/>
    <w:rPr>
      <w:rFonts w:ascii="Cambria" w:hAnsi="Cambria"/>
      <w:spacing w:val="4"/>
      <w:kern w:val="2"/>
      <w:sz w:val="18"/>
      <w:szCs w:val="18"/>
    </w:rPr>
  </w:style>
  <w:style w:type="character" w:customStyle="1" w:styleId="apple-converted-space">
    <w:name w:val="apple-converted-space"/>
    <w:rsid w:val="00243C7C"/>
  </w:style>
  <w:style w:type="numbering" w:customStyle="1" w:styleId="16">
    <w:name w:val="無清單1"/>
    <w:next w:val="a2"/>
    <w:uiPriority w:val="99"/>
    <w:semiHidden/>
    <w:unhideWhenUsed/>
    <w:rsid w:val="00243C7C"/>
  </w:style>
  <w:style w:type="paragraph" w:customStyle="1" w:styleId="xl65">
    <w:name w:val="xl65"/>
    <w:basedOn w:val="a"/>
    <w:rsid w:val="00243C7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jc w:val="center"/>
      <w:textAlignment w:val="bottom"/>
    </w:pPr>
    <w:rPr>
      <w:rFonts w:ascii="新細明體" w:eastAsia="新細明體" w:hAnsi="新細明體" w:cs="新細明體"/>
      <w:spacing w:val="0"/>
      <w:kern w:val="0"/>
      <w:sz w:val="24"/>
    </w:rPr>
  </w:style>
  <w:style w:type="paragraph" w:customStyle="1" w:styleId="xl66">
    <w:name w:val="xl66"/>
    <w:basedOn w:val="a"/>
    <w:rsid w:val="00243C7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jc w:val="center"/>
    </w:pPr>
    <w:rPr>
      <w:rFonts w:ascii="新細明體" w:eastAsia="新細明體" w:hAnsi="新細明體" w:cs="新細明體"/>
      <w:spacing w:val="0"/>
      <w:kern w:val="0"/>
      <w:sz w:val="24"/>
    </w:rPr>
  </w:style>
  <w:style w:type="paragraph" w:customStyle="1" w:styleId="xl67">
    <w:name w:val="xl67"/>
    <w:basedOn w:val="a"/>
    <w:rsid w:val="00243C7C"/>
    <w:pPr>
      <w:widowControl/>
      <w:pBdr>
        <w:top w:val="single" w:sz="4" w:space="0" w:color="auto"/>
        <w:left w:val="single" w:sz="4" w:space="0" w:color="auto"/>
        <w:bottom w:val="single" w:sz="4" w:space="0" w:color="auto"/>
        <w:right w:val="single" w:sz="4" w:space="0" w:color="auto"/>
      </w:pBdr>
      <w:shd w:val="clear" w:color="000000" w:fill="C0C0C0"/>
      <w:snapToGrid/>
      <w:spacing w:before="100" w:beforeAutospacing="1" w:after="100" w:afterAutospacing="1" w:line="240" w:lineRule="auto"/>
      <w:ind w:firstLine="0"/>
      <w:jc w:val="center"/>
    </w:pPr>
    <w:rPr>
      <w:rFonts w:ascii="新細明體" w:eastAsia="新細明體" w:hAnsi="新細明體" w:cs="新細明體"/>
      <w:spacing w:val="0"/>
      <w:kern w:val="0"/>
      <w:sz w:val="24"/>
    </w:rPr>
  </w:style>
  <w:style w:type="paragraph" w:customStyle="1" w:styleId="xl68">
    <w:name w:val="xl68"/>
    <w:basedOn w:val="a"/>
    <w:rsid w:val="00243C7C"/>
    <w:pPr>
      <w:widowControl/>
      <w:pBdr>
        <w:top w:val="single" w:sz="4" w:space="0" w:color="auto"/>
        <w:left w:val="single" w:sz="4" w:space="0" w:color="auto"/>
        <w:bottom w:val="single" w:sz="4" w:space="0" w:color="auto"/>
        <w:right w:val="single" w:sz="4" w:space="0" w:color="auto"/>
      </w:pBdr>
      <w:shd w:val="clear" w:color="000000" w:fill="C0C0C0"/>
      <w:snapToGrid/>
      <w:spacing w:before="100" w:beforeAutospacing="1" w:after="100" w:afterAutospacing="1" w:line="240" w:lineRule="auto"/>
      <w:ind w:firstLine="0"/>
      <w:jc w:val="center"/>
    </w:pPr>
    <w:rPr>
      <w:rFonts w:ascii="新細明體" w:eastAsia="新細明體" w:hAnsi="新細明體" w:cs="新細明體"/>
      <w:spacing w:val="0"/>
      <w:kern w:val="0"/>
      <w:sz w:val="24"/>
    </w:rPr>
  </w:style>
  <w:style w:type="character" w:styleId="HTML">
    <w:name w:val="HTML Typewriter"/>
    <w:rsid w:val="006A6D9A"/>
    <w:rPr>
      <w:rFonts w:ascii="細明體" w:eastAsia="細明體" w:hAnsi="細明體"/>
      <w:sz w:val="24"/>
    </w:rPr>
  </w:style>
  <w:style w:type="character" w:customStyle="1" w:styleId="membershowpc">
    <w:name w:val="member_show_p_c"/>
    <w:rsid w:val="006A6D9A"/>
    <w:rPr>
      <w:rFonts w:cs="Times New Roman"/>
    </w:rPr>
  </w:style>
  <w:style w:type="character" w:styleId="aff3">
    <w:name w:val="Placeholder Text"/>
    <w:uiPriority w:val="99"/>
    <w:semiHidden/>
    <w:rsid w:val="00F7795C"/>
    <w:rPr>
      <w:color w:val="808080"/>
    </w:rPr>
  </w:style>
  <w:style w:type="paragraph" w:styleId="22">
    <w:name w:val="toc 2"/>
    <w:basedOn w:val="a"/>
    <w:next w:val="a"/>
    <w:autoRedefine/>
    <w:uiPriority w:val="39"/>
    <w:rsid w:val="00F7795C"/>
    <w:pPr>
      <w:ind w:left="200"/>
      <w:jc w:val="left"/>
    </w:pPr>
    <w:rPr>
      <w:rFonts w:ascii="Calibri" w:hAnsi="Calibri" w:cs="Calibri"/>
      <w:smallCaps/>
      <w:szCs w:val="20"/>
    </w:rPr>
  </w:style>
  <w:style w:type="paragraph" w:styleId="17">
    <w:name w:val="toc 1"/>
    <w:basedOn w:val="a"/>
    <w:next w:val="a"/>
    <w:autoRedefine/>
    <w:uiPriority w:val="39"/>
    <w:rsid w:val="001E30B8"/>
    <w:pPr>
      <w:tabs>
        <w:tab w:val="right" w:leader="dot" w:pos="8830"/>
      </w:tabs>
      <w:spacing w:before="120" w:after="120"/>
      <w:jc w:val="left"/>
    </w:pPr>
    <w:rPr>
      <w:rFonts w:ascii="標楷體" w:eastAsia="標楷體" w:hAnsi="標楷體" w:cs="Calibri"/>
      <w:b/>
      <w:bCs/>
      <w:caps/>
      <w:noProof/>
      <w:sz w:val="40"/>
      <w:szCs w:val="40"/>
      <w:lang w:val="zh-TW"/>
    </w:rPr>
  </w:style>
  <w:style w:type="paragraph" w:styleId="31">
    <w:name w:val="toc 3"/>
    <w:basedOn w:val="a"/>
    <w:next w:val="a"/>
    <w:autoRedefine/>
    <w:uiPriority w:val="39"/>
    <w:rsid w:val="00367E8B"/>
    <w:pPr>
      <w:tabs>
        <w:tab w:val="right" w:leader="dot" w:pos="8830"/>
      </w:tabs>
      <w:adjustRightInd w:val="0"/>
      <w:spacing w:line="360" w:lineRule="auto"/>
      <w:ind w:firstLine="0"/>
      <w:jc w:val="center"/>
    </w:pPr>
    <w:rPr>
      <w:rFonts w:eastAsia="標楷體"/>
      <w:b/>
      <w:iCs/>
      <w:noProof/>
      <w:color w:val="000000"/>
      <w:sz w:val="44"/>
      <w:szCs w:val="40"/>
      <w:lang w:val="zh-TW"/>
    </w:rPr>
  </w:style>
  <w:style w:type="paragraph" w:styleId="40">
    <w:name w:val="toc 4"/>
    <w:basedOn w:val="a"/>
    <w:next w:val="a"/>
    <w:autoRedefine/>
    <w:rsid w:val="00F7795C"/>
    <w:pPr>
      <w:ind w:left="600"/>
      <w:jc w:val="left"/>
    </w:pPr>
    <w:rPr>
      <w:rFonts w:ascii="Calibri" w:hAnsi="Calibri" w:cs="Calibri"/>
      <w:sz w:val="18"/>
      <w:szCs w:val="18"/>
    </w:rPr>
  </w:style>
  <w:style w:type="paragraph" w:styleId="50">
    <w:name w:val="toc 5"/>
    <w:basedOn w:val="a"/>
    <w:next w:val="a"/>
    <w:autoRedefine/>
    <w:rsid w:val="00F7795C"/>
    <w:pPr>
      <w:ind w:left="800"/>
      <w:jc w:val="left"/>
    </w:pPr>
    <w:rPr>
      <w:rFonts w:ascii="Calibri" w:hAnsi="Calibri" w:cs="Calibri"/>
      <w:sz w:val="18"/>
      <w:szCs w:val="18"/>
    </w:rPr>
  </w:style>
  <w:style w:type="paragraph" w:styleId="60">
    <w:name w:val="toc 6"/>
    <w:basedOn w:val="a"/>
    <w:next w:val="a"/>
    <w:autoRedefine/>
    <w:rsid w:val="00F7795C"/>
    <w:pPr>
      <w:ind w:left="1000"/>
      <w:jc w:val="left"/>
    </w:pPr>
    <w:rPr>
      <w:rFonts w:ascii="Calibri" w:hAnsi="Calibri" w:cs="Calibri"/>
      <w:sz w:val="18"/>
      <w:szCs w:val="18"/>
    </w:rPr>
  </w:style>
  <w:style w:type="paragraph" w:styleId="70">
    <w:name w:val="toc 7"/>
    <w:basedOn w:val="a"/>
    <w:next w:val="a"/>
    <w:autoRedefine/>
    <w:rsid w:val="00F7795C"/>
    <w:pPr>
      <w:ind w:left="1200"/>
      <w:jc w:val="left"/>
    </w:pPr>
    <w:rPr>
      <w:rFonts w:ascii="Calibri" w:hAnsi="Calibri" w:cs="Calibri"/>
      <w:sz w:val="18"/>
      <w:szCs w:val="18"/>
    </w:rPr>
  </w:style>
  <w:style w:type="paragraph" w:styleId="80">
    <w:name w:val="toc 8"/>
    <w:basedOn w:val="a"/>
    <w:next w:val="a"/>
    <w:autoRedefine/>
    <w:rsid w:val="00F7795C"/>
    <w:pPr>
      <w:ind w:left="1400"/>
      <w:jc w:val="left"/>
    </w:pPr>
    <w:rPr>
      <w:rFonts w:ascii="Calibri" w:hAnsi="Calibri" w:cs="Calibri"/>
      <w:sz w:val="18"/>
      <w:szCs w:val="18"/>
    </w:rPr>
  </w:style>
  <w:style w:type="paragraph" w:styleId="90">
    <w:name w:val="toc 9"/>
    <w:basedOn w:val="a"/>
    <w:next w:val="a"/>
    <w:autoRedefine/>
    <w:rsid w:val="00F7795C"/>
    <w:pPr>
      <w:ind w:left="1600"/>
      <w:jc w:val="left"/>
    </w:pPr>
    <w:rPr>
      <w:rFonts w:ascii="Calibri" w:hAnsi="Calibri" w:cs="Calibri"/>
      <w:sz w:val="18"/>
      <w:szCs w:val="18"/>
    </w:rPr>
  </w:style>
  <w:style w:type="character" w:customStyle="1" w:styleId="a5">
    <w:name w:val="頁尾 字元"/>
    <w:link w:val="a4"/>
    <w:uiPriority w:val="99"/>
    <w:rsid w:val="00EC24B8"/>
    <w:rPr>
      <w:rFonts w:eastAsia="華康中明體"/>
      <w:spacing w:val="4"/>
      <w:kern w:val="2"/>
    </w:rPr>
  </w:style>
  <w:style w:type="character" w:styleId="aff4">
    <w:name w:val="annotation reference"/>
    <w:rsid w:val="00667B4C"/>
    <w:rPr>
      <w:sz w:val="18"/>
      <w:szCs w:val="18"/>
    </w:rPr>
  </w:style>
  <w:style w:type="paragraph" w:styleId="aff5">
    <w:name w:val="Title"/>
    <w:basedOn w:val="a"/>
    <w:next w:val="a"/>
    <w:link w:val="aff6"/>
    <w:qFormat/>
    <w:rsid w:val="001E30B8"/>
    <w:pPr>
      <w:spacing w:before="240" w:after="60"/>
      <w:jc w:val="center"/>
      <w:outlineLvl w:val="0"/>
    </w:pPr>
    <w:rPr>
      <w:rFonts w:ascii="Calibri Light" w:eastAsia="新細明體" w:hAnsi="Calibri Light"/>
      <w:b/>
      <w:bCs/>
      <w:sz w:val="32"/>
      <w:szCs w:val="32"/>
    </w:rPr>
  </w:style>
  <w:style w:type="character" w:customStyle="1" w:styleId="aff6">
    <w:name w:val="標題 字元"/>
    <w:link w:val="aff5"/>
    <w:rsid w:val="001E30B8"/>
    <w:rPr>
      <w:rFonts w:ascii="Calibri Light" w:hAnsi="Calibri Light" w:cs="Times New Roman"/>
      <w:b/>
      <w:bCs/>
      <w:spacing w:val="4"/>
      <w:kern w:val="2"/>
      <w:sz w:val="32"/>
      <w:szCs w:val="32"/>
    </w:rPr>
  </w:style>
  <w:style w:type="paragraph" w:customStyle="1" w:styleId="Default">
    <w:name w:val="Default"/>
    <w:rsid w:val="00617482"/>
    <w:pPr>
      <w:autoSpaceDE w:val="0"/>
      <w:autoSpaceDN w:val="0"/>
      <w:adjustRightInd w:val="0"/>
    </w:pPr>
    <w:rPr>
      <w:rFonts w:ascii="標楷體" w:eastAsia="標楷體" w:cs="標楷體"/>
      <w:color w:val="000000"/>
      <w:sz w:val="24"/>
      <w:szCs w:val="24"/>
    </w:rPr>
  </w:style>
  <w:style w:type="paragraph" w:styleId="aff7">
    <w:name w:val="Date"/>
    <w:basedOn w:val="a"/>
    <w:next w:val="a"/>
    <w:link w:val="aff8"/>
    <w:rsid w:val="0044024C"/>
  </w:style>
  <w:style w:type="character" w:customStyle="1" w:styleId="aff8">
    <w:name w:val="日期 字元"/>
    <w:link w:val="aff7"/>
    <w:rsid w:val="0044024C"/>
    <w:rPr>
      <w:rFonts w:eastAsia="華康中明體"/>
      <w:spacing w:val="4"/>
      <w:kern w:val="2"/>
      <w:szCs w:val="24"/>
    </w:rPr>
  </w:style>
  <w:style w:type="paragraph" w:styleId="aff9">
    <w:name w:val="No Spacing"/>
    <w:uiPriority w:val="1"/>
    <w:qFormat/>
    <w:rsid w:val="00C774F5"/>
    <w:pPr>
      <w:widowControl w:val="0"/>
      <w:snapToGrid w:val="0"/>
      <w:ind w:firstLine="425"/>
      <w:jc w:val="both"/>
    </w:pPr>
    <w:rPr>
      <w:rFonts w:eastAsia="華康中明體"/>
      <w:spacing w:val="4"/>
      <w:kern w:val="2"/>
      <w:szCs w:val="24"/>
    </w:rPr>
  </w:style>
  <w:style w:type="paragraph" w:styleId="affa">
    <w:name w:val="Revision"/>
    <w:hidden/>
    <w:uiPriority w:val="99"/>
    <w:semiHidden/>
    <w:rsid w:val="00655070"/>
    <w:rPr>
      <w:rFonts w:eastAsia="華康中明體"/>
      <w:spacing w:val="4"/>
      <w:kern w:val="2"/>
      <w:szCs w:val="24"/>
    </w:rPr>
  </w:style>
  <w:style w:type="numbering" w:customStyle="1" w:styleId="1">
    <w:name w:val="樣式1"/>
    <w:rsid w:val="00F27ACB"/>
    <w:pPr>
      <w:numPr>
        <w:numId w:val="6"/>
      </w:numPr>
    </w:pPr>
  </w:style>
  <w:style w:type="table" w:customStyle="1" w:styleId="18">
    <w:name w:val="表格格線1"/>
    <w:basedOn w:val="a1"/>
    <w:next w:val="afb"/>
    <w:uiPriority w:val="39"/>
    <w:rsid w:val="00CE5E9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1"/>
    <w:next w:val="afb"/>
    <w:uiPriority w:val="39"/>
    <w:rsid w:val="005767F0"/>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b"/>
    <w:uiPriority w:val="39"/>
    <w:rsid w:val="005767F0"/>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b"/>
    <w:uiPriority w:val="39"/>
    <w:rsid w:val="00A44961"/>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trmn1">
    <w:name w:val="wbtr_mn1"/>
    <w:rsid w:val="00164C5B"/>
    <w:rPr>
      <w:rFonts w:ascii="Arial" w:hAnsi="Arial" w:cs="Arial" w:hint="default"/>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693">
      <w:bodyDiv w:val="1"/>
      <w:marLeft w:val="0"/>
      <w:marRight w:val="0"/>
      <w:marTop w:val="0"/>
      <w:marBottom w:val="0"/>
      <w:divBdr>
        <w:top w:val="none" w:sz="0" w:space="0" w:color="auto"/>
        <w:left w:val="none" w:sz="0" w:space="0" w:color="auto"/>
        <w:bottom w:val="none" w:sz="0" w:space="0" w:color="auto"/>
        <w:right w:val="none" w:sz="0" w:space="0" w:color="auto"/>
      </w:divBdr>
    </w:div>
    <w:div w:id="56251676">
      <w:bodyDiv w:val="1"/>
      <w:marLeft w:val="0"/>
      <w:marRight w:val="0"/>
      <w:marTop w:val="0"/>
      <w:marBottom w:val="0"/>
      <w:divBdr>
        <w:top w:val="none" w:sz="0" w:space="0" w:color="auto"/>
        <w:left w:val="none" w:sz="0" w:space="0" w:color="auto"/>
        <w:bottom w:val="none" w:sz="0" w:space="0" w:color="auto"/>
        <w:right w:val="none" w:sz="0" w:space="0" w:color="auto"/>
      </w:divBdr>
    </w:div>
    <w:div w:id="610170337">
      <w:bodyDiv w:val="1"/>
      <w:marLeft w:val="0"/>
      <w:marRight w:val="0"/>
      <w:marTop w:val="0"/>
      <w:marBottom w:val="0"/>
      <w:divBdr>
        <w:top w:val="none" w:sz="0" w:space="0" w:color="auto"/>
        <w:left w:val="none" w:sz="0" w:space="0" w:color="auto"/>
        <w:bottom w:val="none" w:sz="0" w:space="0" w:color="auto"/>
        <w:right w:val="none" w:sz="0" w:space="0" w:color="auto"/>
      </w:divBdr>
    </w:div>
    <w:div w:id="1171413085">
      <w:bodyDiv w:val="1"/>
      <w:marLeft w:val="0"/>
      <w:marRight w:val="0"/>
      <w:marTop w:val="0"/>
      <w:marBottom w:val="0"/>
      <w:divBdr>
        <w:top w:val="none" w:sz="0" w:space="0" w:color="auto"/>
        <w:left w:val="none" w:sz="0" w:space="0" w:color="auto"/>
        <w:bottom w:val="none" w:sz="0" w:space="0" w:color="auto"/>
        <w:right w:val="none" w:sz="0" w:space="0" w:color="auto"/>
      </w:divBdr>
    </w:div>
    <w:div w:id="1216968626">
      <w:bodyDiv w:val="1"/>
      <w:marLeft w:val="0"/>
      <w:marRight w:val="0"/>
      <w:marTop w:val="0"/>
      <w:marBottom w:val="0"/>
      <w:divBdr>
        <w:top w:val="none" w:sz="0" w:space="0" w:color="auto"/>
        <w:left w:val="none" w:sz="0" w:space="0" w:color="auto"/>
        <w:bottom w:val="none" w:sz="0" w:space="0" w:color="auto"/>
        <w:right w:val="none" w:sz="0" w:space="0" w:color="auto"/>
      </w:divBdr>
    </w:div>
    <w:div w:id="1235359396">
      <w:bodyDiv w:val="1"/>
      <w:marLeft w:val="0"/>
      <w:marRight w:val="0"/>
      <w:marTop w:val="0"/>
      <w:marBottom w:val="0"/>
      <w:divBdr>
        <w:top w:val="none" w:sz="0" w:space="0" w:color="auto"/>
        <w:left w:val="none" w:sz="0" w:space="0" w:color="auto"/>
        <w:bottom w:val="none" w:sz="0" w:space="0" w:color="auto"/>
        <w:right w:val="none" w:sz="0" w:space="0" w:color="auto"/>
      </w:divBdr>
    </w:div>
    <w:div w:id="1317108740">
      <w:bodyDiv w:val="1"/>
      <w:marLeft w:val="0"/>
      <w:marRight w:val="0"/>
      <w:marTop w:val="0"/>
      <w:marBottom w:val="0"/>
      <w:divBdr>
        <w:top w:val="none" w:sz="0" w:space="0" w:color="auto"/>
        <w:left w:val="none" w:sz="0" w:space="0" w:color="auto"/>
        <w:bottom w:val="none" w:sz="0" w:space="0" w:color="auto"/>
        <w:right w:val="none" w:sz="0" w:space="0" w:color="auto"/>
      </w:divBdr>
    </w:div>
    <w:div w:id="1602453410">
      <w:bodyDiv w:val="1"/>
      <w:marLeft w:val="0"/>
      <w:marRight w:val="0"/>
      <w:marTop w:val="0"/>
      <w:marBottom w:val="0"/>
      <w:divBdr>
        <w:top w:val="none" w:sz="0" w:space="0" w:color="auto"/>
        <w:left w:val="none" w:sz="0" w:space="0" w:color="auto"/>
        <w:bottom w:val="none" w:sz="0" w:space="0" w:color="auto"/>
        <w:right w:val="none" w:sz="0" w:space="0" w:color="auto"/>
      </w:divBdr>
    </w:div>
    <w:div w:id="203799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4B2A3-A5F2-4521-9AF9-C045E0E65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1830</Words>
  <Characters>10436</Characters>
  <Application>Microsoft Office Word</Application>
  <DocSecurity>0</DocSecurity>
  <Lines>86</Lines>
  <Paragraphs>24</Paragraphs>
  <ScaleCrop>false</ScaleCrop>
  <Company>ndmctsgh</Company>
  <LinksUpToDate>false</LinksUpToDate>
  <CharactersWithSpaces>12242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內科部臨床教學訓練計畫</dc:title>
  <dc:creator>user</dc:creator>
  <cp:lastModifiedBy>user</cp:lastModifiedBy>
  <cp:revision>4</cp:revision>
  <cp:lastPrinted>2019-08-07T08:11:00Z</cp:lastPrinted>
  <dcterms:created xsi:type="dcterms:W3CDTF">2022-07-04T06:01:00Z</dcterms:created>
  <dcterms:modified xsi:type="dcterms:W3CDTF">2022-07-11T00:11:00Z</dcterms:modified>
</cp:coreProperties>
</file>