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B8" w:rsidRPr="00F059B8" w:rsidRDefault="00F059B8" w:rsidP="00F059B8">
      <w:pPr>
        <w:rPr>
          <w:rFonts w:ascii="標楷體" w:eastAsia="標楷體" w:hAnsi="標楷體" w:hint="eastAsia"/>
        </w:rPr>
      </w:pPr>
      <w:proofErr w:type="gramStart"/>
      <w:r w:rsidRPr="00F059B8">
        <w:rPr>
          <w:rFonts w:ascii="標楷體" w:eastAsia="標楷體" w:hAnsi="標楷體" w:hint="eastAsia"/>
        </w:rPr>
        <w:t>疾管署呼籲</w:t>
      </w:r>
      <w:proofErr w:type="gramEnd"/>
      <w:r w:rsidRPr="00F059B8">
        <w:rPr>
          <w:rFonts w:ascii="標楷體" w:eastAsia="標楷體" w:hAnsi="標楷體" w:hint="eastAsia"/>
        </w:rPr>
        <w:t xml:space="preserve">學齡前幼童應儘速接種流感疫苗( 2018-10-23)    </w:t>
      </w:r>
    </w:p>
    <w:p w:rsidR="00F059B8" w:rsidRPr="00F059B8" w:rsidRDefault="00F059B8" w:rsidP="00F059B8">
      <w:pPr>
        <w:rPr>
          <w:rFonts w:ascii="標楷體" w:eastAsia="標楷體" w:hAnsi="標楷體" w:hint="eastAsia"/>
        </w:rPr>
      </w:pPr>
      <w:bookmarkStart w:id="0" w:name="_GoBack"/>
      <w:bookmarkEnd w:id="0"/>
      <w:r w:rsidRPr="00F059B8">
        <w:rPr>
          <w:rFonts w:ascii="標楷體" w:eastAsia="標楷體" w:hAnsi="標楷體" w:hint="eastAsia"/>
        </w:rPr>
        <w:t>公費流感疫苗於10月15日起開始施打，民眾反應踴躍，惟有學齡前幼童接種率較低，曾接種過與未曾接種過之幼兒接種率分別為14.55%與4.37%。</w:t>
      </w:r>
      <w:proofErr w:type="gramStart"/>
      <w:r w:rsidRPr="00F059B8">
        <w:rPr>
          <w:rFonts w:ascii="標楷體" w:eastAsia="標楷體" w:hAnsi="標楷體" w:hint="eastAsia"/>
        </w:rPr>
        <w:t>疾管署提醒</w:t>
      </w:r>
      <w:proofErr w:type="gramEnd"/>
      <w:r w:rsidRPr="00F059B8">
        <w:rPr>
          <w:rFonts w:ascii="標楷體" w:eastAsia="標楷體" w:hAnsi="標楷體" w:hint="eastAsia"/>
        </w:rPr>
        <w:t>家長，因學齡前幼童抵抗力較弱，為</w:t>
      </w:r>
      <w:proofErr w:type="gramStart"/>
      <w:r w:rsidRPr="00F059B8">
        <w:rPr>
          <w:rFonts w:ascii="標楷體" w:eastAsia="標楷體" w:hAnsi="標楷體" w:hint="eastAsia"/>
        </w:rPr>
        <w:t>流感重症</w:t>
      </w:r>
      <w:proofErr w:type="gramEnd"/>
      <w:r w:rsidRPr="00F059B8">
        <w:rPr>
          <w:rFonts w:ascii="標楷體" w:eastAsia="標楷體" w:hAnsi="標楷體" w:hint="eastAsia"/>
        </w:rPr>
        <w:t>的高危險群，且流感疫苗接種後平均需要2</w:t>
      </w:r>
      <w:proofErr w:type="gramStart"/>
      <w:r w:rsidRPr="00F059B8">
        <w:rPr>
          <w:rFonts w:ascii="標楷體" w:eastAsia="標楷體" w:hAnsi="標楷體" w:hint="eastAsia"/>
        </w:rPr>
        <w:t>週</w:t>
      </w:r>
      <w:proofErr w:type="gramEnd"/>
      <w:r w:rsidRPr="00F059B8">
        <w:rPr>
          <w:rFonts w:ascii="標楷體" w:eastAsia="標楷體" w:hAnsi="標楷體" w:hint="eastAsia"/>
        </w:rPr>
        <w:t>的時間，身體才會產生足夠的抗體及保護力，應在流行高峰前攜帶家中幼童完成流感疫苗接種，獲得足夠保護力，有效降低流感併發重症的風險。</w:t>
      </w:r>
    </w:p>
    <w:p w:rsidR="00F059B8" w:rsidRPr="00F059B8" w:rsidRDefault="00F059B8" w:rsidP="00F059B8">
      <w:pPr>
        <w:rPr>
          <w:rFonts w:ascii="標楷體" w:eastAsia="標楷體" w:hAnsi="標楷體"/>
        </w:rPr>
      </w:pPr>
    </w:p>
    <w:p w:rsidR="00F059B8" w:rsidRPr="00F059B8" w:rsidRDefault="00F059B8" w:rsidP="00F059B8">
      <w:pPr>
        <w:rPr>
          <w:rFonts w:ascii="標楷體" w:eastAsia="標楷體" w:hAnsi="標楷體" w:hint="eastAsia"/>
        </w:rPr>
      </w:pPr>
      <w:r w:rsidRPr="00F059B8">
        <w:rPr>
          <w:rFonts w:ascii="標楷體" w:eastAsia="標楷體" w:hAnsi="標楷體" w:hint="eastAsia"/>
        </w:rPr>
        <w:t xml:space="preserve">　　依據</w:t>
      </w:r>
      <w:proofErr w:type="gramStart"/>
      <w:r w:rsidRPr="00F059B8">
        <w:rPr>
          <w:rFonts w:ascii="標楷體" w:eastAsia="標楷體" w:hAnsi="標楷體" w:hint="eastAsia"/>
        </w:rPr>
        <w:t>疾管署監測</w:t>
      </w:r>
      <w:proofErr w:type="gramEnd"/>
      <w:r w:rsidRPr="00F059B8">
        <w:rPr>
          <w:rFonts w:ascii="標楷體" w:eastAsia="標楷體" w:hAnsi="標楷體" w:hint="eastAsia"/>
        </w:rPr>
        <w:t>資料顯示，上週（10月14日至10月20日）</w:t>
      </w:r>
      <w:proofErr w:type="gramStart"/>
      <w:r w:rsidRPr="00F059B8">
        <w:rPr>
          <w:rFonts w:ascii="標楷體" w:eastAsia="標楷體" w:hAnsi="標楷體" w:hint="eastAsia"/>
        </w:rPr>
        <w:t>類流感門</w:t>
      </w:r>
      <w:proofErr w:type="gramEnd"/>
      <w:r w:rsidRPr="00F059B8">
        <w:rPr>
          <w:rFonts w:ascii="標楷體" w:eastAsia="標楷體" w:hAnsi="標楷體" w:hint="eastAsia"/>
        </w:rPr>
        <w:t>急診就診計50,798人次，與前一</w:t>
      </w:r>
      <w:proofErr w:type="gramStart"/>
      <w:r w:rsidRPr="00F059B8">
        <w:rPr>
          <w:rFonts w:ascii="標楷體" w:eastAsia="標楷體" w:hAnsi="標楷體" w:hint="eastAsia"/>
        </w:rPr>
        <w:t>週</w:t>
      </w:r>
      <w:proofErr w:type="gramEnd"/>
      <w:r w:rsidRPr="00F059B8">
        <w:rPr>
          <w:rFonts w:ascii="標楷體" w:eastAsia="標楷體" w:hAnsi="標楷體" w:hint="eastAsia"/>
        </w:rPr>
        <w:t>持平，且較9月就診人次為低。近4</w:t>
      </w:r>
      <w:proofErr w:type="gramStart"/>
      <w:r w:rsidRPr="00F059B8">
        <w:rPr>
          <w:rFonts w:ascii="標楷體" w:eastAsia="標楷體" w:hAnsi="標楷體" w:hint="eastAsia"/>
        </w:rPr>
        <w:t>週</w:t>
      </w:r>
      <w:proofErr w:type="gramEnd"/>
      <w:r w:rsidRPr="00F059B8">
        <w:rPr>
          <w:rFonts w:ascii="標楷體" w:eastAsia="標楷體" w:hAnsi="標楷體" w:hint="eastAsia"/>
        </w:rPr>
        <w:t>累計26起流感群聚案件，其中校園群聚14起（</w:t>
      </w:r>
      <w:proofErr w:type="gramStart"/>
      <w:r w:rsidRPr="00F059B8">
        <w:rPr>
          <w:rFonts w:ascii="標楷體" w:eastAsia="標楷體" w:hAnsi="標楷體" w:hint="eastAsia"/>
        </w:rPr>
        <w:t>佔</w:t>
      </w:r>
      <w:proofErr w:type="gramEnd"/>
      <w:r w:rsidRPr="00F059B8">
        <w:rPr>
          <w:rFonts w:ascii="標楷體" w:eastAsia="標楷體" w:hAnsi="標楷體" w:hint="eastAsia"/>
        </w:rPr>
        <w:t>54%）為多。自今（2018）年10月1日起累計35</w:t>
      </w:r>
      <w:proofErr w:type="gramStart"/>
      <w:r w:rsidRPr="00F059B8">
        <w:rPr>
          <w:rFonts w:ascii="標楷體" w:eastAsia="標楷體" w:hAnsi="標楷體" w:hint="eastAsia"/>
        </w:rPr>
        <w:t>例流感</w:t>
      </w:r>
      <w:proofErr w:type="gramEnd"/>
      <w:r w:rsidRPr="00F059B8">
        <w:rPr>
          <w:rFonts w:ascii="標楷體" w:eastAsia="標楷體" w:hAnsi="標楷體" w:hint="eastAsia"/>
        </w:rPr>
        <w:t>併發重症確定病例，感染型別以H3N2為多（19例），</w:t>
      </w:r>
      <w:proofErr w:type="gramStart"/>
      <w:r w:rsidRPr="00F059B8">
        <w:rPr>
          <w:rFonts w:ascii="標楷體" w:eastAsia="標楷體" w:hAnsi="標楷體" w:hint="eastAsia"/>
        </w:rPr>
        <w:t>佔</w:t>
      </w:r>
      <w:proofErr w:type="gramEnd"/>
      <w:r w:rsidRPr="00F059B8">
        <w:rPr>
          <w:rFonts w:ascii="標楷體" w:eastAsia="標楷體" w:hAnsi="標楷體" w:hint="eastAsia"/>
        </w:rPr>
        <w:t>54%。整體</w:t>
      </w:r>
      <w:proofErr w:type="gramStart"/>
      <w:r w:rsidRPr="00F059B8">
        <w:rPr>
          <w:rFonts w:ascii="標楷體" w:eastAsia="標楷體" w:hAnsi="標楷體" w:hint="eastAsia"/>
        </w:rPr>
        <w:t>疫情處低</w:t>
      </w:r>
      <w:proofErr w:type="gramEnd"/>
      <w:r w:rsidRPr="00F059B8">
        <w:rPr>
          <w:rFonts w:ascii="標楷體" w:eastAsia="標楷體" w:hAnsi="標楷體" w:hint="eastAsia"/>
        </w:rPr>
        <w:t>度流行。依各國衛生部公布之流感</w:t>
      </w:r>
      <w:proofErr w:type="gramStart"/>
      <w:r w:rsidRPr="00F059B8">
        <w:rPr>
          <w:rFonts w:ascii="標楷體" w:eastAsia="標楷體" w:hAnsi="標楷體" w:hint="eastAsia"/>
        </w:rPr>
        <w:t>疫</w:t>
      </w:r>
      <w:proofErr w:type="gramEnd"/>
      <w:r w:rsidRPr="00F059B8">
        <w:rPr>
          <w:rFonts w:ascii="標楷體" w:eastAsia="標楷體" w:hAnsi="標楷體" w:hint="eastAsia"/>
        </w:rPr>
        <w:t>情最新報告顯示，近期北半球各國</w:t>
      </w:r>
      <w:proofErr w:type="gramStart"/>
      <w:r w:rsidRPr="00F059B8">
        <w:rPr>
          <w:rFonts w:ascii="標楷體" w:eastAsia="標楷體" w:hAnsi="標楷體" w:hint="eastAsia"/>
        </w:rPr>
        <w:t>疫</w:t>
      </w:r>
      <w:proofErr w:type="gramEnd"/>
      <w:r w:rsidRPr="00F059B8">
        <w:rPr>
          <w:rFonts w:ascii="標楷體" w:eastAsia="標楷體" w:hAnsi="標楷體" w:hint="eastAsia"/>
        </w:rPr>
        <w:t>情呈現低水平，檢出病毒型別以H1N1為主。處南半球之澳洲近期</w:t>
      </w:r>
      <w:proofErr w:type="gramStart"/>
      <w:r w:rsidRPr="00F059B8">
        <w:rPr>
          <w:rFonts w:ascii="標楷體" w:eastAsia="標楷體" w:hAnsi="標楷體" w:hint="eastAsia"/>
        </w:rPr>
        <w:t>疫情亦</w:t>
      </w:r>
      <w:proofErr w:type="gramEnd"/>
      <w:r w:rsidRPr="00F059B8">
        <w:rPr>
          <w:rFonts w:ascii="標楷體" w:eastAsia="標楷體" w:hAnsi="標楷體" w:hint="eastAsia"/>
        </w:rPr>
        <w:t>呈低水平，流行病毒型別以H1N1為主。</w:t>
      </w:r>
    </w:p>
    <w:p w:rsidR="00F059B8" w:rsidRPr="00F059B8" w:rsidRDefault="00F059B8" w:rsidP="00F059B8">
      <w:pPr>
        <w:rPr>
          <w:rFonts w:ascii="標楷體" w:eastAsia="標楷體" w:hAnsi="標楷體"/>
        </w:rPr>
      </w:pPr>
    </w:p>
    <w:p w:rsidR="00F059B8" w:rsidRPr="00F059B8" w:rsidRDefault="00F059B8" w:rsidP="00F059B8">
      <w:pPr>
        <w:rPr>
          <w:rFonts w:ascii="標楷體" w:eastAsia="標楷體" w:hAnsi="標楷體" w:hint="eastAsia"/>
        </w:rPr>
      </w:pPr>
      <w:r w:rsidRPr="00F059B8">
        <w:rPr>
          <w:rFonts w:ascii="標楷體" w:eastAsia="標楷體" w:hAnsi="標楷體" w:hint="eastAsia"/>
        </w:rPr>
        <w:t xml:space="preserve">　　流感疫苗開打至10月21日已接種成人劑型1,260,743劑、3歲以下幼兒劑型55,890劑，總計1,316,633劑。呼籲尚未接種疫苗的學齡前幼童，因該族群集體生活中有較頻繁且近距離之接觸，加上幼童抵抗力較差，也是感染流感的高危險群，應儘速接種流感疫苗，且第一次接種流感疫苗的幼童，4</w:t>
      </w:r>
      <w:proofErr w:type="gramStart"/>
      <w:r w:rsidRPr="00F059B8">
        <w:rPr>
          <w:rFonts w:ascii="標楷體" w:eastAsia="標楷體" w:hAnsi="標楷體" w:hint="eastAsia"/>
        </w:rPr>
        <w:t>週</w:t>
      </w:r>
      <w:proofErr w:type="gramEnd"/>
      <w:r w:rsidRPr="00F059B8">
        <w:rPr>
          <w:rFonts w:ascii="標楷體" w:eastAsia="標楷體" w:hAnsi="標楷體" w:hint="eastAsia"/>
        </w:rPr>
        <w:t>後需再完成第2劑疫苗接種，才能產生足夠抗體。接種流感疫苗，除了增強自身保護力外，也可避免家中其他成員遭受感染。</w:t>
      </w:r>
    </w:p>
    <w:p w:rsidR="00F059B8" w:rsidRPr="00F059B8" w:rsidRDefault="00F059B8" w:rsidP="00F059B8">
      <w:pPr>
        <w:rPr>
          <w:rFonts w:ascii="標楷體" w:eastAsia="標楷體" w:hAnsi="標楷體"/>
        </w:rPr>
      </w:pPr>
    </w:p>
    <w:p w:rsidR="00CB569E" w:rsidRPr="00AD0A05" w:rsidRDefault="00F059B8" w:rsidP="00F059B8">
      <w:pPr>
        <w:rPr>
          <w:rFonts w:ascii="標楷體" w:eastAsia="標楷體" w:hAnsi="標楷體"/>
        </w:rPr>
      </w:pPr>
      <w:r w:rsidRPr="00F059B8">
        <w:rPr>
          <w:rFonts w:ascii="標楷體" w:eastAsia="標楷體" w:hAnsi="標楷體" w:hint="eastAsia"/>
        </w:rPr>
        <w:t xml:space="preserve">　　</w:t>
      </w:r>
      <w:proofErr w:type="gramStart"/>
      <w:r w:rsidRPr="00F059B8">
        <w:rPr>
          <w:rFonts w:ascii="標楷體" w:eastAsia="標楷體" w:hAnsi="標楷體" w:hint="eastAsia"/>
        </w:rPr>
        <w:t>疾管署表示</w:t>
      </w:r>
      <w:proofErr w:type="gramEnd"/>
      <w:r w:rsidRPr="00F059B8">
        <w:rPr>
          <w:rFonts w:ascii="標楷體" w:eastAsia="標楷體" w:hAnsi="標楷體" w:hint="eastAsia"/>
        </w:rPr>
        <w:t>，為避免久候或撲空，欲接種公費流感疫苗之民眾可利用手機加入</w:t>
      </w:r>
      <w:proofErr w:type="gramStart"/>
      <w:r w:rsidRPr="00F059B8">
        <w:rPr>
          <w:rFonts w:ascii="標楷體" w:eastAsia="標楷體" w:hAnsi="標楷體" w:hint="eastAsia"/>
        </w:rPr>
        <w:t>疾管署</w:t>
      </w:r>
      <w:proofErr w:type="gramEnd"/>
      <w:r w:rsidRPr="00F059B8">
        <w:rPr>
          <w:rFonts w:ascii="標楷體" w:eastAsia="標楷體" w:hAnsi="標楷體" w:hint="eastAsia"/>
        </w:rPr>
        <w:t>LINE@聊天機器人之疾管家，或至疾病管制署全球資訊網「流感防治一網通」</w:t>
      </w:r>
      <w:proofErr w:type="gramStart"/>
      <w:r w:rsidRPr="00F059B8">
        <w:rPr>
          <w:rFonts w:ascii="標楷體" w:eastAsia="標楷體" w:hAnsi="標楷體" w:hint="eastAsia"/>
        </w:rPr>
        <w:t>（</w:t>
      </w:r>
      <w:proofErr w:type="gramEnd"/>
      <w:r w:rsidRPr="00F059B8">
        <w:rPr>
          <w:rFonts w:ascii="標楷體" w:eastAsia="標楷體" w:hAnsi="標楷體" w:hint="eastAsia"/>
        </w:rPr>
        <w:t>https://antiflu.cdc.gov.tw/</w:t>
      </w:r>
      <w:proofErr w:type="gramStart"/>
      <w:r w:rsidRPr="00F059B8">
        <w:rPr>
          <w:rFonts w:ascii="標楷體" w:eastAsia="標楷體" w:hAnsi="標楷體" w:hint="eastAsia"/>
        </w:rPr>
        <w:t>）</w:t>
      </w:r>
      <w:proofErr w:type="gramEnd"/>
      <w:r w:rsidRPr="00F059B8">
        <w:rPr>
          <w:rFonts w:ascii="標楷體" w:eastAsia="標楷體" w:hAnsi="標楷體" w:hint="eastAsia"/>
        </w:rPr>
        <w:t>查詢，選擇就醫方便之合約院所接種，以節省交通及等候時間。民眾如有流感相關疑問，可</w:t>
      </w:r>
      <w:proofErr w:type="gramStart"/>
      <w:r w:rsidRPr="00F059B8">
        <w:rPr>
          <w:rFonts w:ascii="標楷體" w:eastAsia="標楷體" w:hAnsi="標楷體" w:hint="eastAsia"/>
        </w:rPr>
        <w:t>至疾管署</w:t>
      </w:r>
      <w:proofErr w:type="gramEnd"/>
      <w:r w:rsidRPr="00F059B8">
        <w:rPr>
          <w:rFonts w:ascii="標楷體" w:eastAsia="標楷體" w:hAnsi="標楷體" w:hint="eastAsia"/>
        </w:rPr>
        <w:t>全球資訊網「流感專區」</w:t>
      </w:r>
      <w:proofErr w:type="gramStart"/>
      <w:r w:rsidRPr="00F059B8">
        <w:rPr>
          <w:rFonts w:ascii="標楷體" w:eastAsia="標楷體" w:hAnsi="標楷體" w:hint="eastAsia"/>
        </w:rPr>
        <w:t>（</w:t>
      </w:r>
      <w:proofErr w:type="gramEnd"/>
      <w:r w:rsidRPr="00F059B8">
        <w:rPr>
          <w:rFonts w:ascii="標楷體" w:eastAsia="標楷體" w:hAnsi="標楷體" w:hint="eastAsia"/>
        </w:rPr>
        <w:t>https://www.cdc.gov.tw</w:t>
      </w:r>
      <w:proofErr w:type="gramStart"/>
      <w:r w:rsidRPr="00F059B8">
        <w:rPr>
          <w:rFonts w:ascii="標楷體" w:eastAsia="標楷體" w:hAnsi="標楷體" w:hint="eastAsia"/>
        </w:rPr>
        <w:t>）</w:t>
      </w:r>
      <w:proofErr w:type="gramEnd"/>
      <w:r w:rsidRPr="00F059B8">
        <w:rPr>
          <w:rFonts w:ascii="標楷體" w:eastAsia="標楷體" w:hAnsi="標楷體" w:hint="eastAsia"/>
        </w:rPr>
        <w:t>，或打</w:t>
      </w:r>
      <w:proofErr w:type="gramStart"/>
      <w:r w:rsidRPr="00F059B8">
        <w:rPr>
          <w:rFonts w:ascii="標楷體" w:eastAsia="標楷體" w:hAnsi="標楷體" w:hint="eastAsia"/>
        </w:rPr>
        <w:t>國內免</w:t>
      </w:r>
      <w:proofErr w:type="gramEnd"/>
      <w:r w:rsidRPr="00F059B8">
        <w:rPr>
          <w:rFonts w:ascii="標楷體" w:eastAsia="標楷體" w:hAnsi="標楷體" w:hint="eastAsia"/>
        </w:rPr>
        <w:t>付費防疫專線1922（或0800-001922）洽詢。</w:t>
      </w:r>
    </w:p>
    <w:sectPr w:rsidR="00CB569E" w:rsidRPr="00AD0A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05"/>
    <w:rsid w:val="00AD0A05"/>
    <w:rsid w:val="00CB569E"/>
    <w:rsid w:val="00F059B8"/>
    <w:rsid w:val="00F1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F5E6DB698C1E542AA948FC3F8DDADB1" ma:contentTypeVersion="0" ma:contentTypeDescription="建立新的文件。" ma:contentTypeScope="" ma:versionID="5c1a6e9da66ad5866f9c888776e2dc2a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89350B0-4BC8-4CE3-B50B-72BE109F50AD}"/>
</file>

<file path=customXml/itemProps2.xml><?xml version="1.0" encoding="utf-8"?>
<ds:datastoreItem xmlns:ds="http://schemas.openxmlformats.org/officeDocument/2006/customXml" ds:itemID="{11EA3B1A-4304-4DC8-87DC-B6927361BC65}"/>
</file>

<file path=customXml/itemProps3.xml><?xml version="1.0" encoding="utf-8"?>
<ds:datastoreItem xmlns:ds="http://schemas.openxmlformats.org/officeDocument/2006/customXml" ds:itemID="{34C40F3C-136B-45A9-B7FE-4F2F166349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2018-10-26T00:22:00Z</dcterms:created>
  <dcterms:modified xsi:type="dcterms:W3CDTF">2018-10-26T00:22:00Z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0x0101000F5E6DB698C1E542AA948FC3F8DDADB1</vt:lpwstr>
  </property>
</Properties>
</file>